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3AE" w:rsidRPr="00941A7F" w:rsidRDefault="002533AE" w:rsidP="00746454">
      <w:pPr>
        <w:widowControl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Пояснительная записка</w:t>
      </w:r>
    </w:p>
    <w:p w:rsidR="002533AE" w:rsidRPr="00941A7F" w:rsidRDefault="002533AE" w:rsidP="007464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к проекту постановления Правительства Астраханской области «О внесении изменени</w:t>
      </w:r>
      <w:r w:rsidR="005E31B3"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постановление Правительства Астраханской области от </w:t>
      </w:r>
      <w:r w:rsidR="0057786A" w:rsidRPr="00941A7F">
        <w:rPr>
          <w:rFonts w:ascii="Times New Roman" w:hAnsi="Times New Roman" w:cs="Times New Roman"/>
          <w:sz w:val="28"/>
          <w:szCs w:val="28"/>
        </w:rPr>
        <w:t>02.12.2008</w:t>
      </w:r>
      <w:r w:rsidR="005A39D4" w:rsidRPr="00941A7F">
        <w:rPr>
          <w:rFonts w:ascii="Times New Roman" w:hAnsi="Times New Roman" w:cs="Times New Roman"/>
          <w:sz w:val="28"/>
          <w:szCs w:val="28"/>
        </w:rPr>
        <w:t xml:space="preserve"> №</w:t>
      </w:r>
      <w:r w:rsidR="0057786A" w:rsidRPr="00941A7F">
        <w:rPr>
          <w:rFonts w:ascii="Times New Roman" w:hAnsi="Times New Roman" w:cs="Times New Roman"/>
          <w:sz w:val="28"/>
          <w:szCs w:val="28"/>
        </w:rPr>
        <w:t>628</w:t>
      </w:r>
      <w:r w:rsidR="00136304" w:rsidRPr="00941A7F">
        <w:rPr>
          <w:rFonts w:ascii="Times New Roman" w:hAnsi="Times New Roman" w:cs="Times New Roman"/>
          <w:sz w:val="28"/>
          <w:szCs w:val="28"/>
        </w:rPr>
        <w:t>-</w:t>
      </w:r>
      <w:r w:rsidR="00083DA4" w:rsidRPr="00941A7F">
        <w:rPr>
          <w:rFonts w:ascii="Times New Roman" w:hAnsi="Times New Roman" w:cs="Times New Roman"/>
          <w:sz w:val="28"/>
          <w:szCs w:val="28"/>
        </w:rPr>
        <w:t>П</w:t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:rsidR="007E2086" w:rsidRPr="00941A7F" w:rsidRDefault="007E2086" w:rsidP="00746454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D4451" w:rsidRPr="00941A7F" w:rsidRDefault="002D4451" w:rsidP="00746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941A7F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На основании плана министерства транспорта Российской Федерации по приему-передаче автомобильных дорог общего пользования из собственности субъектов Российской Федерации или муниципальной собственности в федеральную собственность и из федеральной собственности в собственность субъектов Российской Федерации или муниципальную собственность, утвержденного протоколом заседания Правительственной комиссии по транспорту под председательством заместителя председателя Правительства Российской Федерации от 13.04.2018 № 2 планируется передача автомобильной дороги общего пользования регионального значения Астрахань – Красный Яр – граница Республики Казахстан в федеральную собственность. </w:t>
      </w:r>
    </w:p>
    <w:p w:rsidR="00292F2B" w:rsidRPr="00941A7F" w:rsidRDefault="002533AE" w:rsidP="00746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 постановления Правительства Астраханской области «О внесении изменени</w:t>
      </w:r>
      <w:r w:rsidR="005E31B3"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постановление Правительства Астраханской области от </w:t>
      </w:r>
      <w:r w:rsidR="0057786A" w:rsidRPr="00941A7F">
        <w:rPr>
          <w:rFonts w:ascii="Times New Roman" w:hAnsi="Times New Roman" w:cs="Times New Roman"/>
          <w:sz w:val="28"/>
          <w:szCs w:val="28"/>
        </w:rPr>
        <w:t>02</w:t>
      </w:r>
      <w:r w:rsidR="00781427" w:rsidRPr="00941A7F">
        <w:rPr>
          <w:rFonts w:ascii="Times New Roman" w:hAnsi="Times New Roman" w:cs="Times New Roman"/>
          <w:sz w:val="28"/>
          <w:szCs w:val="28"/>
        </w:rPr>
        <w:t>.</w:t>
      </w:r>
      <w:r w:rsidR="0057786A" w:rsidRPr="00941A7F">
        <w:rPr>
          <w:rFonts w:ascii="Times New Roman" w:hAnsi="Times New Roman" w:cs="Times New Roman"/>
          <w:sz w:val="28"/>
          <w:szCs w:val="28"/>
        </w:rPr>
        <w:t>12.2008</w:t>
      </w:r>
      <w:r w:rsidR="002C2728" w:rsidRPr="00941A7F">
        <w:rPr>
          <w:rFonts w:ascii="Times New Roman" w:hAnsi="Times New Roman" w:cs="Times New Roman"/>
          <w:sz w:val="28"/>
          <w:szCs w:val="28"/>
        </w:rPr>
        <w:t xml:space="preserve"> № 628</w:t>
      </w:r>
      <w:r w:rsidR="00781427" w:rsidRPr="00941A7F">
        <w:rPr>
          <w:rFonts w:ascii="Times New Roman" w:hAnsi="Times New Roman" w:cs="Times New Roman"/>
          <w:sz w:val="28"/>
          <w:szCs w:val="28"/>
        </w:rPr>
        <w:t>-П</w:t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</w:t>
      </w:r>
      <w:r w:rsidR="005224B5"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-</w:t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проект постановления) </w:t>
      </w:r>
      <w:r w:rsidRPr="00941A7F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разработан </w:t>
      </w:r>
      <w:r w:rsidR="00292F2B" w:rsidRPr="00941A7F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в целях </w:t>
      </w:r>
      <w:r w:rsidR="00852CC2" w:rsidRPr="00941A7F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уточнения перечня автомобильных дорог</w:t>
      </w:r>
      <w:r w:rsidR="00375424" w:rsidRPr="00941A7F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 общего пользования регионального или межмуниципального значения Астраханской области</w:t>
      </w:r>
      <w:r w:rsidR="00292F2B" w:rsidRPr="00941A7F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.</w:t>
      </w:r>
    </w:p>
    <w:p w:rsidR="002E35B1" w:rsidRPr="00941A7F" w:rsidRDefault="00902FC2" w:rsidP="00746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</w:t>
      </w:r>
      <w:r w:rsidR="00ED1F2C"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ом</w:t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постановления</w:t>
      </w:r>
      <w:r w:rsidR="002E35B1"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предлагается:</w:t>
      </w:r>
    </w:p>
    <w:p w:rsidR="00FD3F23" w:rsidRPr="00941A7F" w:rsidRDefault="00292F2B" w:rsidP="00746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="00FC5D31" w:rsidRPr="00941A7F">
        <w:rPr>
          <w:rFonts w:ascii="Times New Roman" w:hAnsi="Times New Roman" w:cs="Times New Roman"/>
          <w:sz w:val="28"/>
          <w:szCs w:val="28"/>
        </w:rPr>
        <w:t xml:space="preserve"> </w:t>
      </w:r>
      <w:r w:rsidR="00F727FC" w:rsidRPr="00941A7F">
        <w:rPr>
          <w:rFonts w:ascii="Times New Roman" w:hAnsi="Times New Roman" w:cs="Times New Roman"/>
          <w:sz w:val="28"/>
          <w:szCs w:val="28"/>
        </w:rPr>
        <w:t xml:space="preserve">в </w:t>
      </w:r>
      <w:r w:rsidR="00FC5D31" w:rsidRPr="00941A7F">
        <w:rPr>
          <w:rFonts w:ascii="Times New Roman" w:hAnsi="Times New Roman" w:cs="Times New Roman"/>
          <w:sz w:val="28"/>
          <w:szCs w:val="28"/>
        </w:rPr>
        <w:t xml:space="preserve">пункт 221 </w:t>
      </w:r>
      <w:r w:rsidR="00F727FC" w:rsidRPr="00941A7F">
        <w:rPr>
          <w:rFonts w:ascii="Times New Roman" w:hAnsi="Times New Roman" w:cs="Times New Roman"/>
          <w:sz w:val="28"/>
          <w:szCs w:val="28"/>
        </w:rPr>
        <w:t>внести изменения в части протяжённости автомобильной дороги Астрахань – Красный Яр – граница Республики Казахстан.</w:t>
      </w:r>
    </w:p>
    <w:p w:rsidR="005E31B3" w:rsidRPr="00941A7F" w:rsidRDefault="005E31B3" w:rsidP="00746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Принятие постановления </w:t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Правительства Астраханской области «О внесении изменения в постановление Правительства Астраханской области от </w:t>
      </w:r>
      <w:r w:rsidRPr="00941A7F">
        <w:rPr>
          <w:rFonts w:ascii="Times New Roman" w:hAnsi="Times New Roman" w:cs="Times New Roman"/>
          <w:sz w:val="28"/>
          <w:szCs w:val="28"/>
        </w:rPr>
        <w:t>02.12.2008 № 628-П</w:t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</w:t>
      </w:r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не потребует выделения дополнительных средств из бюджета Астраханской области, а также внесения изменений в нормативные правовые акты Астраханской области, в том числе признания их утратившими силу.</w:t>
      </w:r>
    </w:p>
    <w:p w:rsidR="005E31B3" w:rsidRPr="00941A7F" w:rsidRDefault="005E31B3" w:rsidP="00746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 проекте постановления не содержатся сведения, устанавливающие для </w:t>
      </w:r>
      <w:proofErr w:type="spellStart"/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правоприменителя</w:t>
      </w:r>
      <w:proofErr w:type="spellEnd"/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5E31B3" w:rsidRPr="00941A7F" w:rsidRDefault="005E31B3" w:rsidP="00746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5E31B3" w:rsidRPr="00941A7F" w:rsidRDefault="005E31B3" w:rsidP="00746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В проекте постановления отсутствуют положения, способствующие возникновению рисков нарушения антимонопольного законодательства.  </w:t>
      </w:r>
    </w:p>
    <w:p w:rsidR="005E31B3" w:rsidRPr="00941A7F" w:rsidRDefault="005E31B3" w:rsidP="00746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Проект постановления размещен на официальном сайте министерства строительства и жилищно-коммунального хозяйства Астраханской области в </w:t>
      </w:r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информационно - телекоммуникационной сети «Интернет» по адресу</w:t>
      </w:r>
      <w:r w:rsidR="00941A7F"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hyperlink w:history="1">
        <w:r w:rsidR="00941A7F" w:rsidRPr="00941A7F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https://</w:t>
        </w:r>
        <w:r w:rsidR="00941A7F" w:rsidRPr="00941A7F">
          <w:rPr>
            <w:rStyle w:val="ab"/>
            <w:rFonts w:ascii="Times New Roman" w:hAnsi="Times New Roman" w:cs="Times New Roman"/>
            <w:sz w:val="28"/>
            <w:szCs w:val="28"/>
          </w:rPr>
          <w:t xml:space="preserve"> </w:t>
        </w:r>
        <w:r w:rsidR="00941A7F" w:rsidRPr="00941A7F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minstroy.astrobl.ru</w:t>
        </w:r>
      </w:hyperlink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hyperlink w:history="1"/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в целях выявления рисков нарушения анти</w:t>
      </w:r>
      <w:r w:rsidR="00941A7F"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монопольного законодательства 08</w:t>
      </w:r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.0</w:t>
      </w:r>
      <w:r w:rsidR="00941A7F"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5</w:t>
      </w:r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.2019, а также на портале антикоррупционной экспертизы 1</w:t>
      </w:r>
      <w:r w:rsidR="00941A7F"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3</w:t>
      </w:r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.0</w:t>
      </w:r>
      <w:r w:rsidR="00941A7F"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5</w:t>
      </w:r>
      <w:r w:rsidRPr="00941A7F">
        <w:rPr>
          <w:rFonts w:ascii="Times New Roman" w:eastAsia="Calibri" w:hAnsi="Times New Roman" w:cs="Times New Roman"/>
          <w:sz w:val="28"/>
          <w:szCs w:val="28"/>
          <w:lang w:eastAsia="zh-CN"/>
        </w:rPr>
        <w:t>.2019.</w:t>
      </w:r>
    </w:p>
    <w:p w:rsidR="005E31B3" w:rsidRDefault="005E31B3" w:rsidP="00746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941A7F" w:rsidRPr="00941A7F" w:rsidRDefault="00941A7F" w:rsidP="00746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2533AE" w:rsidRPr="00941A7F" w:rsidRDefault="002533AE" w:rsidP="00746454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И.о</w:t>
      </w:r>
      <w:proofErr w:type="spellEnd"/>
      <w:r w:rsidR="00AA1233"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министра строительства </w:t>
      </w:r>
    </w:p>
    <w:p w:rsidR="002533AE" w:rsidRPr="00941A7F" w:rsidRDefault="002533AE" w:rsidP="00746454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жилищно-коммунального хозяйства </w:t>
      </w:r>
    </w:p>
    <w:p w:rsidR="00A066D9" w:rsidRPr="00136304" w:rsidRDefault="002533AE" w:rsidP="00746454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zh-CN"/>
        </w:rPr>
        <w:sectPr w:rsidR="00A066D9" w:rsidRPr="00136304" w:rsidSect="00136304">
          <w:headerReference w:type="default" r:id="rId6"/>
          <w:headerReference w:type="first" r:id="rId7"/>
          <w:pgSz w:w="11906" w:h="16838"/>
          <w:pgMar w:top="1134" w:right="707" w:bottom="1134" w:left="1985" w:header="709" w:footer="709" w:gutter="0"/>
          <w:cols w:space="708"/>
          <w:docGrid w:linePitch="360"/>
        </w:sectPr>
      </w:pP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Астраханской области</w:t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 </w:t>
      </w:r>
      <w:r w:rsidR="00D77F13"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</w:t>
      </w:r>
      <w:r w:rsidR="00D82609"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77F13"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</w:t>
      </w:r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О.В.</w:t>
      </w:r>
      <w:r w:rsidR="00D82609"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941A7F">
        <w:rPr>
          <w:rFonts w:ascii="Times New Roman" w:eastAsia="Times New Roman" w:hAnsi="Times New Roman" w:cs="Times New Roman"/>
          <w:sz w:val="28"/>
          <w:szCs w:val="28"/>
          <w:lang w:eastAsia="zh-CN"/>
        </w:rPr>
        <w:t>Гужвинский</w:t>
      </w:r>
      <w:proofErr w:type="spellEnd"/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D82609" w:rsidRPr="00D82609" w:rsidRDefault="00D82609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D82609" w:rsidRPr="00D82609" w:rsidRDefault="00D82609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A066D9" w:rsidRPr="00887A6C" w:rsidRDefault="00A066D9" w:rsidP="00781427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7A6C">
        <w:rPr>
          <w:rFonts w:ascii="Times New Roman" w:eastAsia="Calibri" w:hAnsi="Times New Roman" w:cs="Times New Roman"/>
          <w:sz w:val="28"/>
          <w:szCs w:val="28"/>
        </w:rPr>
        <w:t>О внесении изменени</w:t>
      </w:r>
      <w:r w:rsidR="00746454">
        <w:rPr>
          <w:rFonts w:ascii="Times New Roman" w:eastAsia="Calibri" w:hAnsi="Times New Roman" w:cs="Times New Roman"/>
          <w:sz w:val="28"/>
          <w:szCs w:val="28"/>
        </w:rPr>
        <w:t>я</w:t>
      </w:r>
      <w:r w:rsidRPr="00887A6C">
        <w:rPr>
          <w:rFonts w:ascii="Times New Roman" w:eastAsia="Calibri" w:hAnsi="Times New Roman" w:cs="Times New Roman"/>
          <w:sz w:val="28"/>
          <w:szCs w:val="28"/>
        </w:rPr>
        <w:t xml:space="preserve"> в постановление Правительства Астраханской области от </w:t>
      </w:r>
      <w:r w:rsidR="00534373">
        <w:rPr>
          <w:rFonts w:ascii="Times New Roman" w:hAnsi="Times New Roman" w:cs="Times New Roman"/>
          <w:sz w:val="28"/>
          <w:szCs w:val="28"/>
        </w:rPr>
        <w:t>02.12.2008</w:t>
      </w:r>
      <w:r w:rsidR="00781427" w:rsidRPr="00887A6C">
        <w:rPr>
          <w:rFonts w:ascii="Times New Roman" w:hAnsi="Times New Roman" w:cs="Times New Roman"/>
          <w:sz w:val="28"/>
          <w:szCs w:val="28"/>
        </w:rPr>
        <w:t xml:space="preserve"> №</w:t>
      </w:r>
      <w:r w:rsidR="00ED12A2" w:rsidRPr="00887A6C">
        <w:rPr>
          <w:rFonts w:ascii="Times New Roman" w:hAnsi="Times New Roman" w:cs="Times New Roman"/>
          <w:sz w:val="28"/>
          <w:szCs w:val="28"/>
        </w:rPr>
        <w:t> </w:t>
      </w:r>
      <w:r w:rsidR="00534373">
        <w:rPr>
          <w:rFonts w:ascii="Times New Roman" w:hAnsi="Times New Roman" w:cs="Times New Roman"/>
          <w:sz w:val="28"/>
          <w:szCs w:val="28"/>
        </w:rPr>
        <w:t>628</w:t>
      </w:r>
      <w:r w:rsidR="00781427" w:rsidRPr="00887A6C">
        <w:rPr>
          <w:rFonts w:ascii="Times New Roman" w:hAnsi="Times New Roman" w:cs="Times New Roman"/>
          <w:sz w:val="28"/>
          <w:szCs w:val="28"/>
        </w:rPr>
        <w:t>-П</w:t>
      </w:r>
    </w:p>
    <w:p w:rsidR="00A066D9" w:rsidRPr="00887A6C" w:rsidRDefault="00A066D9" w:rsidP="00A066D9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66D9" w:rsidRPr="00887A6C" w:rsidRDefault="00A066D9" w:rsidP="00A066D9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0153" w:rsidRPr="00887A6C" w:rsidRDefault="00A00153" w:rsidP="00A066D9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C5D31" w:rsidRDefault="00FC5D31" w:rsidP="005379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        В целях уточнения </w:t>
      </w:r>
      <w:r w:rsidR="00746454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протяже</w:t>
      </w:r>
      <w:r w:rsidR="00F727FC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нности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 автомобильн</w:t>
      </w:r>
      <w:r w:rsidR="00F727FC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ой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 дорог</w:t>
      </w:r>
      <w:r w:rsidR="00F727FC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и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 общего пользования регионального значения Астраханской области</w:t>
      </w:r>
      <w:r w:rsidRPr="00887A6C">
        <w:rPr>
          <w:rFonts w:ascii="Times New Roman" w:hAnsi="Times New Roman" w:cs="Times New Roman"/>
          <w:sz w:val="28"/>
          <w:szCs w:val="28"/>
        </w:rPr>
        <w:t xml:space="preserve"> </w:t>
      </w:r>
      <w:r w:rsidR="00F727FC">
        <w:rPr>
          <w:rFonts w:ascii="Times New Roman" w:hAnsi="Times New Roman" w:cs="Times New Roman"/>
          <w:sz w:val="28"/>
          <w:szCs w:val="28"/>
        </w:rPr>
        <w:t>Астрахань – Красный Яр – граница Республики Казахстан</w:t>
      </w:r>
    </w:p>
    <w:p w:rsidR="005379B1" w:rsidRPr="00887A6C" w:rsidRDefault="00781427" w:rsidP="005379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A6C">
        <w:rPr>
          <w:rFonts w:ascii="Times New Roman" w:hAnsi="Times New Roman" w:cs="Times New Roman"/>
          <w:sz w:val="28"/>
          <w:szCs w:val="28"/>
        </w:rPr>
        <w:t xml:space="preserve">Правительство Астраханской области </w:t>
      </w:r>
      <w:r w:rsidR="005379B1"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ПОСТАНОВЛЯЕТ:</w:t>
      </w:r>
    </w:p>
    <w:p w:rsidR="001348C7" w:rsidRDefault="005379B1" w:rsidP="00A00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A6C">
        <w:rPr>
          <w:rFonts w:ascii="Times New Roman" w:hAnsi="Times New Roman" w:cs="Times New Roman"/>
          <w:sz w:val="28"/>
          <w:szCs w:val="28"/>
        </w:rPr>
        <w:t>1.</w:t>
      </w:r>
      <w:r w:rsidR="00ED12A2" w:rsidRPr="00887A6C">
        <w:rPr>
          <w:rFonts w:ascii="Times New Roman" w:hAnsi="Times New Roman" w:cs="Times New Roman"/>
          <w:sz w:val="28"/>
          <w:szCs w:val="28"/>
        </w:rPr>
        <w:t> </w:t>
      </w:r>
      <w:r w:rsidRPr="00887A6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887A6C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</w:t>
      </w:r>
      <w:r w:rsidRPr="00887A6C">
        <w:rPr>
          <w:rFonts w:ascii="Times New Roman" w:hAnsi="Times New Roman" w:cs="Times New Roman"/>
          <w:sz w:val="28"/>
          <w:szCs w:val="28"/>
        </w:rPr>
        <w:t>равите</w:t>
      </w:r>
      <w:r w:rsidR="00534373">
        <w:rPr>
          <w:rFonts w:ascii="Times New Roman" w:hAnsi="Times New Roman" w:cs="Times New Roman"/>
          <w:sz w:val="28"/>
          <w:szCs w:val="28"/>
        </w:rPr>
        <w:t>льства Астраханской области от 02.12.2008 № 628</w:t>
      </w:r>
      <w:r w:rsidRPr="00887A6C">
        <w:rPr>
          <w:rFonts w:ascii="Times New Roman" w:hAnsi="Times New Roman" w:cs="Times New Roman"/>
          <w:sz w:val="28"/>
          <w:szCs w:val="28"/>
        </w:rPr>
        <w:t>-П «</w:t>
      </w:r>
      <w:r w:rsidR="00534373">
        <w:rPr>
          <w:rFonts w:ascii="Times New Roman" w:hAnsi="Times New Roman" w:cs="Times New Roman"/>
          <w:sz w:val="28"/>
          <w:szCs w:val="28"/>
        </w:rPr>
        <w:t>О перечне автомобильных дорог общего пользования регионального или межмуниципального значения Астраханской области</w:t>
      </w:r>
      <w:r w:rsidRPr="00887A6C">
        <w:rPr>
          <w:rFonts w:ascii="Times New Roman" w:hAnsi="Times New Roman" w:cs="Times New Roman"/>
          <w:sz w:val="28"/>
          <w:szCs w:val="28"/>
        </w:rPr>
        <w:t>»</w:t>
      </w:r>
      <w:r w:rsidR="00746454">
        <w:rPr>
          <w:rFonts w:ascii="Times New Roman" w:hAnsi="Times New Roman" w:cs="Times New Roman"/>
          <w:sz w:val="28"/>
          <w:szCs w:val="28"/>
        </w:rPr>
        <w:t xml:space="preserve"> следующе</w:t>
      </w:r>
      <w:r w:rsidR="001348C7" w:rsidRPr="00887A6C">
        <w:rPr>
          <w:rFonts w:ascii="Times New Roman" w:hAnsi="Times New Roman" w:cs="Times New Roman"/>
          <w:sz w:val="28"/>
          <w:szCs w:val="28"/>
        </w:rPr>
        <w:t>е изменени</w:t>
      </w:r>
      <w:r w:rsidR="00746454">
        <w:rPr>
          <w:rFonts w:ascii="Times New Roman" w:hAnsi="Times New Roman" w:cs="Times New Roman"/>
          <w:sz w:val="28"/>
          <w:szCs w:val="28"/>
        </w:rPr>
        <w:t>е</w:t>
      </w:r>
      <w:r w:rsidR="001348C7" w:rsidRPr="00887A6C">
        <w:rPr>
          <w:rFonts w:ascii="Times New Roman" w:hAnsi="Times New Roman" w:cs="Times New Roman"/>
          <w:sz w:val="28"/>
          <w:szCs w:val="28"/>
        </w:rPr>
        <w:t>:</w:t>
      </w:r>
    </w:p>
    <w:p w:rsidR="00534373" w:rsidRDefault="00534373" w:rsidP="00A00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221 </w:t>
      </w:r>
      <w:r w:rsidR="00746454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418"/>
        <w:gridCol w:w="992"/>
        <w:gridCol w:w="1672"/>
        <w:gridCol w:w="2439"/>
        <w:gridCol w:w="992"/>
      </w:tblGrid>
      <w:tr w:rsidR="006D6638" w:rsidTr="00224BF8">
        <w:tc>
          <w:tcPr>
            <w:tcW w:w="704" w:type="dxa"/>
            <w:vMerge w:val="restart"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221</w:t>
            </w:r>
          </w:p>
        </w:tc>
        <w:tc>
          <w:tcPr>
            <w:tcW w:w="1134" w:type="dxa"/>
            <w:vMerge w:val="restart"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ОП РЗ 12А 235</w:t>
            </w:r>
          </w:p>
        </w:tc>
        <w:tc>
          <w:tcPr>
            <w:tcW w:w="1418" w:type="dxa"/>
            <w:vMerge w:val="restart"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Автодорога Астрахань-Красный Яр-граница Республики Казахстан</w:t>
            </w:r>
          </w:p>
        </w:tc>
        <w:tc>
          <w:tcPr>
            <w:tcW w:w="992" w:type="dxa"/>
            <w:vMerge w:val="restart"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</w:t>
            </w:r>
          </w:p>
        </w:tc>
        <w:tc>
          <w:tcPr>
            <w:tcW w:w="1672" w:type="dxa"/>
            <w:vMerge w:val="restart"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Астрахань, Володарский, Красноярский, Приволжский районы</w:t>
            </w:r>
          </w:p>
        </w:tc>
        <w:tc>
          <w:tcPr>
            <w:tcW w:w="3431" w:type="dxa"/>
            <w:gridSpan w:val="2"/>
          </w:tcPr>
          <w:p w:rsidR="006D6638" w:rsidRDefault="00425B20" w:rsidP="00C827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58,834</w:t>
            </w:r>
          </w:p>
        </w:tc>
      </w:tr>
      <w:tr w:rsidR="006D6638" w:rsidTr="00224BF8">
        <w:tc>
          <w:tcPr>
            <w:tcW w:w="704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1" w:type="dxa"/>
            <w:gridSpan w:val="2"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территории:</w:t>
            </w:r>
          </w:p>
        </w:tc>
      </w:tr>
      <w:tr w:rsidR="006D6638" w:rsidTr="00425B20">
        <w:tc>
          <w:tcPr>
            <w:tcW w:w="704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</w:tcPr>
          <w:p w:rsidR="006D6638" w:rsidRDefault="006D6638" w:rsidP="00425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Астрахань (Ленинский район) с </w:t>
            </w:r>
            <w:r w:rsidR="00425B20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км </w:t>
            </w:r>
            <w:r w:rsidR="00425B20">
              <w:rPr>
                <w:rFonts w:ascii="Times New Roman" w:hAnsi="Times New Roman" w:cs="Times New Roman"/>
                <w:sz w:val="28"/>
                <w:szCs w:val="28"/>
              </w:rPr>
              <w:t>5,933</w:t>
            </w:r>
          </w:p>
        </w:tc>
        <w:tc>
          <w:tcPr>
            <w:tcW w:w="992" w:type="dxa"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5,933</w:t>
            </w:r>
          </w:p>
        </w:tc>
      </w:tr>
      <w:tr w:rsidR="006D6638" w:rsidTr="00425B20">
        <w:tc>
          <w:tcPr>
            <w:tcW w:w="704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  <w:vMerge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</w:tcPr>
          <w:p w:rsidR="006D6638" w:rsidRDefault="006D6638" w:rsidP="00425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Приволжский район с км </w:t>
            </w:r>
            <w:r w:rsidR="00425B20">
              <w:rPr>
                <w:rFonts w:ascii="Times New Roman" w:hAnsi="Times New Roman" w:cs="Times New Roman"/>
                <w:sz w:val="28"/>
                <w:szCs w:val="28"/>
              </w:rPr>
              <w:t>5,933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км </w:t>
            </w:r>
            <w:r w:rsidR="00425B20">
              <w:rPr>
                <w:rFonts w:ascii="Times New Roman" w:hAnsi="Times New Roman" w:cs="Times New Roman"/>
                <w:sz w:val="28"/>
                <w:szCs w:val="28"/>
              </w:rPr>
              <w:t>12,133</w:t>
            </w:r>
          </w:p>
        </w:tc>
        <w:tc>
          <w:tcPr>
            <w:tcW w:w="992" w:type="dxa"/>
          </w:tcPr>
          <w:p w:rsidR="006D6638" w:rsidRDefault="006D663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638" w:rsidRDefault="006D6638" w:rsidP="00425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25B20">
              <w:rPr>
                <w:rFonts w:ascii="Times New Roman" w:hAnsi="Times New Roman" w:cs="Times New Roman"/>
                <w:sz w:val="28"/>
                <w:szCs w:val="28"/>
              </w:rPr>
              <w:t>,200</w:t>
            </w:r>
          </w:p>
        </w:tc>
      </w:tr>
      <w:tr w:rsidR="000C5BA8" w:rsidTr="00425B20">
        <w:tc>
          <w:tcPr>
            <w:tcW w:w="704" w:type="dxa"/>
            <w:vMerge/>
          </w:tcPr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  <w:vMerge/>
          </w:tcPr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</w:tcPr>
          <w:p w:rsidR="000C5BA8" w:rsidRDefault="000C5BA8" w:rsidP="00425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Володарский район с км </w:t>
            </w:r>
            <w:r w:rsidR="00425B20">
              <w:rPr>
                <w:rFonts w:ascii="Times New Roman" w:hAnsi="Times New Roman" w:cs="Times New Roman"/>
                <w:sz w:val="28"/>
                <w:szCs w:val="28"/>
              </w:rPr>
              <w:t>12,133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425B20">
              <w:rPr>
                <w:rFonts w:ascii="Times New Roman" w:hAnsi="Times New Roman" w:cs="Times New Roman"/>
                <w:sz w:val="28"/>
                <w:szCs w:val="28"/>
              </w:rPr>
              <w:t>15,333</w:t>
            </w:r>
          </w:p>
        </w:tc>
        <w:tc>
          <w:tcPr>
            <w:tcW w:w="992" w:type="dxa"/>
          </w:tcPr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3,200</w:t>
            </w:r>
          </w:p>
        </w:tc>
      </w:tr>
      <w:tr w:rsidR="000C5BA8" w:rsidTr="00425B20">
        <w:tc>
          <w:tcPr>
            <w:tcW w:w="704" w:type="dxa"/>
            <w:vMerge/>
          </w:tcPr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  <w:vMerge/>
          </w:tcPr>
          <w:p w:rsidR="000C5BA8" w:rsidRDefault="000C5BA8" w:rsidP="00A001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</w:tcPr>
          <w:p w:rsidR="000C5BA8" w:rsidRDefault="000C5BA8" w:rsidP="00425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Красноярский район с км </w:t>
            </w:r>
            <w:r w:rsidR="00425B20">
              <w:rPr>
                <w:rFonts w:ascii="Times New Roman" w:hAnsi="Times New Roman" w:cs="Times New Roman"/>
                <w:sz w:val="28"/>
                <w:szCs w:val="28"/>
              </w:rPr>
              <w:t>15,333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425B20">
              <w:rPr>
                <w:rFonts w:ascii="Times New Roman" w:hAnsi="Times New Roman" w:cs="Times New Roman"/>
                <w:sz w:val="28"/>
                <w:szCs w:val="28"/>
              </w:rPr>
              <w:t>58,834</w:t>
            </w:r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 (в составе: мостовой переход, литер</w:t>
            </w:r>
            <w:r w:rsidR="0038648F" w:rsidRPr="00386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64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, дорожная часть, </w:t>
            </w:r>
            <w:r w:rsidR="00386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</w:t>
            </w:r>
            <w:r w:rsidR="0038648F" w:rsidRPr="00386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64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, протяжённостью 2993 м, общей площадью 23464 </w:t>
            </w:r>
            <w:proofErr w:type="spellStart"/>
            <w:r w:rsidR="0038648F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; пункт содержания моста, литер А, общей площадью 11,8 </w:t>
            </w:r>
            <w:proofErr w:type="spellStart"/>
            <w:r w:rsidR="0038648F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; туалет, литер </w:t>
            </w:r>
            <w:r w:rsidR="003864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, общей площадью13,7 </w:t>
            </w:r>
            <w:proofErr w:type="spellStart"/>
            <w:r w:rsidR="0038648F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; ЛЭП 10 </w:t>
            </w:r>
            <w:proofErr w:type="spellStart"/>
            <w:r w:rsidR="0038648F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, литер </w:t>
            </w:r>
            <w:r w:rsidR="003864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, протяжённостью 1655 м; КТП-160 </w:t>
            </w:r>
            <w:proofErr w:type="spellStart"/>
            <w:r w:rsidR="0038648F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, литер </w:t>
            </w:r>
            <w:r w:rsidR="003864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; сеть освещения, литер </w:t>
            </w:r>
            <w:r w:rsidR="003864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; ЛЭП 0,4 </w:t>
            </w:r>
            <w:proofErr w:type="spellStart"/>
            <w:r w:rsidR="0038648F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="0038648F">
              <w:rPr>
                <w:rFonts w:ascii="Times New Roman" w:hAnsi="Times New Roman" w:cs="Times New Roman"/>
                <w:sz w:val="28"/>
                <w:szCs w:val="28"/>
              </w:rPr>
              <w:t xml:space="preserve">, протяжённостью 23 м, литер </w:t>
            </w:r>
            <w:r w:rsidR="003864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="0038648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38648F" w:rsidRDefault="0038648F" w:rsidP="003864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0C5BA8" w:rsidRDefault="00425B20" w:rsidP="003864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43,501</w:t>
            </w:r>
          </w:p>
        </w:tc>
      </w:tr>
    </w:tbl>
    <w:p w:rsidR="00534373" w:rsidRPr="00887A6C" w:rsidRDefault="00534373" w:rsidP="00A00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5215" w:rsidRPr="00887A6C" w:rsidRDefault="00A066D9" w:rsidP="00BC52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ED12A2"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>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 w:rsidR="00A066D9" w:rsidRPr="00887A6C" w:rsidRDefault="00DD4956" w:rsidP="00BC52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>3.</w:t>
      </w:r>
      <w:r w:rsidR="00ED12A2"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Постановление вступает в силу </w:t>
      </w:r>
      <w:r w:rsidR="00AA5CD0"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>со</w:t>
      </w:r>
      <w:r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дня его официального опубликования.</w:t>
      </w:r>
    </w:p>
    <w:p w:rsidR="00A066D9" w:rsidRDefault="00A066D9" w:rsidP="00A066D9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ED12A2" w:rsidRDefault="00ED12A2" w:rsidP="00A066D9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ED12A2" w:rsidRPr="00887A6C" w:rsidRDefault="00ED12A2" w:rsidP="00A066D9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66D9" w:rsidRPr="00887A6C" w:rsidRDefault="00A066D9" w:rsidP="00A066D9">
      <w:pPr>
        <w:widowControl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>Врио</w:t>
      </w:r>
      <w:proofErr w:type="spellEnd"/>
      <w:r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Губернатора</w:t>
      </w:r>
    </w:p>
    <w:p w:rsidR="000A1032" w:rsidRDefault="00A066D9" w:rsidP="00ED12A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Астраханской   области           </w:t>
      </w:r>
      <w:r w:rsidR="00ED12A2"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887A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С.П. Морозов</w:t>
      </w:r>
    </w:p>
    <w:p w:rsidR="000A385E" w:rsidRDefault="000A385E" w:rsidP="00ED12A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A385E" w:rsidRDefault="000A385E" w:rsidP="00ED12A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A385E" w:rsidRDefault="000A385E" w:rsidP="00ED12A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A385E" w:rsidRDefault="000A385E" w:rsidP="00ED12A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A385E" w:rsidRPr="00887A6C" w:rsidRDefault="000A385E" w:rsidP="00ED12A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0A385E" w:rsidRPr="00887A6C" w:rsidSect="00B337C1">
      <w:pgSz w:w="11906" w:h="16838"/>
      <w:pgMar w:top="709" w:right="567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752" w:rsidRDefault="00206752">
      <w:pPr>
        <w:spacing w:after="0" w:line="240" w:lineRule="auto"/>
      </w:pPr>
      <w:r>
        <w:separator/>
      </w:r>
    </w:p>
  </w:endnote>
  <w:endnote w:type="continuationSeparator" w:id="0">
    <w:p w:rsidR="00206752" w:rsidRDefault="0020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752" w:rsidRDefault="00206752">
      <w:pPr>
        <w:spacing w:after="0" w:line="240" w:lineRule="auto"/>
      </w:pPr>
      <w:r>
        <w:separator/>
      </w:r>
    </w:p>
  </w:footnote>
  <w:footnote w:type="continuationSeparator" w:id="0">
    <w:p w:rsidR="00206752" w:rsidRDefault="00206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D2C" w:rsidRPr="005224B5" w:rsidRDefault="00206752" w:rsidP="005224B5">
    <w:pPr>
      <w:pStyle w:val="a3"/>
      <w:tabs>
        <w:tab w:val="clear" w:pos="4677"/>
        <w:tab w:val="clear" w:pos="9355"/>
        <w:tab w:val="left" w:pos="2961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D2C" w:rsidRDefault="00206752">
    <w:pPr>
      <w:pStyle w:val="a3"/>
      <w:jc w:val="center"/>
    </w:pPr>
  </w:p>
  <w:p w:rsidR="00DA1D2C" w:rsidRDefault="002067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FD0"/>
    <w:rsid w:val="00006F14"/>
    <w:rsid w:val="00032ECF"/>
    <w:rsid w:val="00041E06"/>
    <w:rsid w:val="00074687"/>
    <w:rsid w:val="00083DA4"/>
    <w:rsid w:val="000A1032"/>
    <w:rsid w:val="000A385E"/>
    <w:rsid w:val="000B5C20"/>
    <w:rsid w:val="000C5BA8"/>
    <w:rsid w:val="001112DC"/>
    <w:rsid w:val="001134EC"/>
    <w:rsid w:val="00115EEE"/>
    <w:rsid w:val="0013217E"/>
    <w:rsid w:val="001348C7"/>
    <w:rsid w:val="00134A42"/>
    <w:rsid w:val="00136304"/>
    <w:rsid w:val="001B5AFE"/>
    <w:rsid w:val="001C326C"/>
    <w:rsid w:val="001D5739"/>
    <w:rsid w:val="001F27BB"/>
    <w:rsid w:val="002021A9"/>
    <w:rsid w:val="00206752"/>
    <w:rsid w:val="00206E76"/>
    <w:rsid w:val="00220E6F"/>
    <w:rsid w:val="00224BF8"/>
    <w:rsid w:val="002533AE"/>
    <w:rsid w:val="00277D61"/>
    <w:rsid w:val="00292F2B"/>
    <w:rsid w:val="002C2728"/>
    <w:rsid w:val="002D01B3"/>
    <w:rsid w:val="002D4451"/>
    <w:rsid w:val="002E35B1"/>
    <w:rsid w:val="00351795"/>
    <w:rsid w:val="00375424"/>
    <w:rsid w:val="0038648F"/>
    <w:rsid w:val="003C14A5"/>
    <w:rsid w:val="003F2120"/>
    <w:rsid w:val="003F44CD"/>
    <w:rsid w:val="00425B20"/>
    <w:rsid w:val="0043661A"/>
    <w:rsid w:val="00437308"/>
    <w:rsid w:val="004470D3"/>
    <w:rsid w:val="004621DB"/>
    <w:rsid w:val="00480C76"/>
    <w:rsid w:val="004A1291"/>
    <w:rsid w:val="004A7451"/>
    <w:rsid w:val="004F7428"/>
    <w:rsid w:val="005224B5"/>
    <w:rsid w:val="00534373"/>
    <w:rsid w:val="005379B1"/>
    <w:rsid w:val="0056578D"/>
    <w:rsid w:val="0057786A"/>
    <w:rsid w:val="00597804"/>
    <w:rsid w:val="005A39D4"/>
    <w:rsid w:val="005B73C0"/>
    <w:rsid w:val="005E31B3"/>
    <w:rsid w:val="005E3971"/>
    <w:rsid w:val="005F6DEA"/>
    <w:rsid w:val="00626967"/>
    <w:rsid w:val="00662E4C"/>
    <w:rsid w:val="006D5B1D"/>
    <w:rsid w:val="006D6638"/>
    <w:rsid w:val="00740A07"/>
    <w:rsid w:val="00746454"/>
    <w:rsid w:val="00765841"/>
    <w:rsid w:val="00781427"/>
    <w:rsid w:val="007B2BC5"/>
    <w:rsid w:val="007C268E"/>
    <w:rsid w:val="007E2086"/>
    <w:rsid w:val="007F4255"/>
    <w:rsid w:val="00822CC5"/>
    <w:rsid w:val="00852CC2"/>
    <w:rsid w:val="0086058C"/>
    <w:rsid w:val="00887A6C"/>
    <w:rsid w:val="00896102"/>
    <w:rsid w:val="008E1FAE"/>
    <w:rsid w:val="00902FC2"/>
    <w:rsid w:val="00924EF1"/>
    <w:rsid w:val="00927255"/>
    <w:rsid w:val="00930F9D"/>
    <w:rsid w:val="00941A7F"/>
    <w:rsid w:val="00985CDE"/>
    <w:rsid w:val="009A066C"/>
    <w:rsid w:val="009B3B75"/>
    <w:rsid w:val="009F3C7A"/>
    <w:rsid w:val="00A00153"/>
    <w:rsid w:val="00A066D9"/>
    <w:rsid w:val="00A15DBD"/>
    <w:rsid w:val="00A21FD0"/>
    <w:rsid w:val="00A24F02"/>
    <w:rsid w:val="00A309FE"/>
    <w:rsid w:val="00AA1233"/>
    <w:rsid w:val="00AA5CD0"/>
    <w:rsid w:val="00AE5284"/>
    <w:rsid w:val="00B61EBE"/>
    <w:rsid w:val="00B83929"/>
    <w:rsid w:val="00B9300F"/>
    <w:rsid w:val="00BA5B90"/>
    <w:rsid w:val="00BC5215"/>
    <w:rsid w:val="00BD67FD"/>
    <w:rsid w:val="00BE67B9"/>
    <w:rsid w:val="00C32723"/>
    <w:rsid w:val="00C54504"/>
    <w:rsid w:val="00C749A3"/>
    <w:rsid w:val="00C75005"/>
    <w:rsid w:val="00C8275C"/>
    <w:rsid w:val="00CA76D2"/>
    <w:rsid w:val="00CE0B70"/>
    <w:rsid w:val="00D148A8"/>
    <w:rsid w:val="00D151E7"/>
    <w:rsid w:val="00D15DAE"/>
    <w:rsid w:val="00D672A9"/>
    <w:rsid w:val="00D77F13"/>
    <w:rsid w:val="00D82609"/>
    <w:rsid w:val="00DB23B3"/>
    <w:rsid w:val="00DD4956"/>
    <w:rsid w:val="00E23FC5"/>
    <w:rsid w:val="00E41FCA"/>
    <w:rsid w:val="00E47AA0"/>
    <w:rsid w:val="00E5388C"/>
    <w:rsid w:val="00E53FA5"/>
    <w:rsid w:val="00E92C3D"/>
    <w:rsid w:val="00ED12A2"/>
    <w:rsid w:val="00ED1F2C"/>
    <w:rsid w:val="00F33271"/>
    <w:rsid w:val="00F542BA"/>
    <w:rsid w:val="00F544B1"/>
    <w:rsid w:val="00F727FC"/>
    <w:rsid w:val="00FB39E1"/>
    <w:rsid w:val="00FC5D31"/>
    <w:rsid w:val="00FD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4A64"/>
  <w15:docId w15:val="{58703968-49FB-4196-B343-FC1BC39F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3AE"/>
  </w:style>
  <w:style w:type="paragraph" w:styleId="a5">
    <w:name w:val="Balloon Text"/>
    <w:basedOn w:val="a"/>
    <w:link w:val="a6"/>
    <w:uiPriority w:val="99"/>
    <w:semiHidden/>
    <w:unhideWhenUsed/>
    <w:rsid w:val="00A30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09FE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8E1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2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4B5"/>
  </w:style>
  <w:style w:type="paragraph" w:styleId="aa">
    <w:name w:val="List Paragraph"/>
    <w:basedOn w:val="a"/>
    <w:uiPriority w:val="34"/>
    <w:qFormat/>
    <w:rsid w:val="00534373"/>
    <w:pPr>
      <w:ind w:left="720"/>
      <w:contextualSpacing/>
    </w:pPr>
  </w:style>
  <w:style w:type="character" w:styleId="ab">
    <w:name w:val="Hyperlink"/>
    <w:uiPriority w:val="99"/>
    <w:rsid w:val="00E41F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Володин Евгений Юрьевич</dc:creator>
  <cp:keywords/>
  <dc:description/>
  <cp:lastModifiedBy>Ганьшина Антонина Александровна</cp:lastModifiedBy>
  <cp:revision>7</cp:revision>
  <cp:lastPrinted>2019-04-30T06:05:00Z</cp:lastPrinted>
  <dcterms:created xsi:type="dcterms:W3CDTF">2019-04-19T05:08:00Z</dcterms:created>
  <dcterms:modified xsi:type="dcterms:W3CDTF">2019-05-07T13:25:00Z</dcterms:modified>
</cp:coreProperties>
</file>