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0"/>
        <w:gridCol w:w="16"/>
        <w:gridCol w:w="2554"/>
        <w:gridCol w:w="2552"/>
      </w:tblGrid>
      <w:tr w:rsidR="00FF397D" w:rsidRPr="00696A30" w:rsidTr="00911F09">
        <w:trPr>
          <w:trHeight w:val="135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 xml:space="preserve">Размер платы граждан за коммунальные услуги </w:t>
            </w:r>
          </w:p>
        </w:tc>
      </w:tr>
      <w:tr w:rsidR="008A1B8A" w:rsidRPr="00696A30" w:rsidTr="00911F09">
        <w:trPr>
          <w:trHeight w:val="24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8A1B8A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414BE1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01.07.2016 до 01.07.2017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5F7630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С </w:t>
            </w:r>
            <w:r w:rsidR="0088708B"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01.07.201</w:t>
            </w:r>
            <w:r w:rsidR="00414BE1"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7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01.07.201</w:t>
            </w:r>
            <w:r w:rsidR="00414BE1"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8</w:t>
            </w:r>
          </w:p>
        </w:tc>
      </w:tr>
      <w:tr w:rsidR="00FF397D" w:rsidRPr="00696A30" w:rsidTr="00285244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81FBB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Коммунэнерго</w:t>
            </w:r>
            <w:proofErr w:type="spellEnd"/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047786" w:rsidRPr="00696A30" w:rsidTr="00335F3B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335F3B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1920,40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2 014,54</w:t>
            </w:r>
          </w:p>
        </w:tc>
      </w:tr>
      <w:tr w:rsidR="008A1B8A" w:rsidRPr="00696A30" w:rsidTr="008904F1">
        <w:trPr>
          <w:trHeight w:val="73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B8A" w:rsidRPr="00696A30" w:rsidRDefault="008A1B8A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Горячая вода</w:t>
            </w:r>
          </w:p>
        </w:tc>
      </w:tr>
      <w:tr w:rsidR="00FF397D" w:rsidRPr="00696A30" w:rsidTr="00264758">
        <w:trPr>
          <w:trHeight w:val="2167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</w:t>
            </w:r>
            <w:r w:rsidR="004C7AFE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индивидуального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прибора учета</w:t>
            </w:r>
            <w:r w:rsidR="004C7AFE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, но отсутствии общедомового прибора учета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  <w:r w:rsidR="004C7AFE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5A78" w:rsidRPr="00696A30" w:rsidRDefault="00E45A78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</w:rPr>
              <w:t>125,50</w:t>
            </w:r>
          </w:p>
          <w:p w:rsidR="00C905A7" w:rsidRPr="00696A30" w:rsidRDefault="00E45A78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компонент на тепловую энергию – 1920,40</w:t>
            </w:r>
            <w:r w:rsidR="009604D3"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воды - 0,0499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+ утвержденный компонент на теплоноситель – 29,67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08B" w:rsidRPr="00696A30" w:rsidRDefault="00E45A78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</w:rPr>
              <w:t>130,6</w:t>
            </w:r>
            <w:r w:rsidR="009604D3" w:rsidRPr="00696A3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  <w:p w:rsidR="00FF397D" w:rsidRPr="00696A30" w:rsidRDefault="00D05B26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компонент на тепловую энергию </w:t>
            </w:r>
            <w:r w:rsidR="0088708B"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–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45A78"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2014,54</w:t>
            </w:r>
            <w:r w:rsidR="009604D3"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воды - 0,0499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+</w:t>
            </w:r>
            <w:r w:rsidR="000C199F"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утвержденный компонент на теплоноситель – </w:t>
            </w:r>
            <w:r w:rsidR="003D2E48"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30,10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FF397D" w:rsidRPr="00696A30" w:rsidTr="00335F3B">
        <w:trPr>
          <w:trHeight w:val="5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</w:t>
            </w:r>
            <w:r w:rsidR="0009654A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индивидуального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</w:t>
            </w:r>
            <w:r w:rsidR="00E15942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и </w:t>
            </w:r>
            <w:r w:rsidR="0009654A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общедомового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приборов учета,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9604D3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</w:rPr>
              <w:t>389,05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9604D3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</w:rPr>
              <w:t>404,95</w:t>
            </w:r>
          </w:p>
        </w:tc>
      </w:tr>
      <w:tr w:rsidR="004C7AFE" w:rsidRPr="00696A30" w:rsidTr="00264758">
        <w:trPr>
          <w:trHeight w:val="4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C7AFE" w:rsidRPr="00696A30" w:rsidRDefault="004C7AF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При наличии индивидуального и общедомового приборов учета, размер платы определяется расчетным путем согласно показаниям приборов, т.е. </w:t>
            </w:r>
            <w:r w:rsidR="00BE1740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за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фактическое потребление</w:t>
            </w:r>
          </w:p>
        </w:tc>
      </w:tr>
      <w:tr w:rsidR="00FF397D" w:rsidRPr="00696A30" w:rsidTr="00264758">
        <w:trPr>
          <w:trHeight w:val="234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</w:t>
            </w:r>
            <w:r w:rsidR="00897E02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филиал </w:t>
            </w:r>
            <w:r w:rsidR="000A07E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ООО «Астраханские тепловые сети»</w:t>
            </w:r>
          </w:p>
        </w:tc>
      </w:tr>
      <w:tr w:rsidR="00047786" w:rsidRPr="00696A30" w:rsidTr="00335F3B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A07EB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335F3B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A07EB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1635,56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A07EB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1732,12</w:t>
            </w:r>
          </w:p>
        </w:tc>
      </w:tr>
      <w:tr w:rsidR="00581FBB" w:rsidRPr="00696A30" w:rsidTr="00264758">
        <w:trPr>
          <w:trHeight w:val="169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1FBB" w:rsidRPr="00696A30" w:rsidRDefault="00581FB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581FBB" w:rsidRPr="00696A30" w:rsidTr="00264758">
        <w:trPr>
          <w:trHeight w:val="73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81FBB" w:rsidRPr="00696A30" w:rsidRDefault="00581FB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открытой системы теплоснабжения</w:t>
            </w:r>
          </w:p>
        </w:tc>
      </w:tr>
      <w:tr w:rsidR="009C69DC" w:rsidRPr="00696A30" w:rsidTr="000764CC">
        <w:trPr>
          <w:trHeight w:val="152"/>
        </w:trPr>
        <w:tc>
          <w:tcPr>
            <w:tcW w:w="56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9C69DC" w:rsidRPr="00696A30" w:rsidRDefault="009C69DC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прибора учета, но отсутствии общедомового прибора учета,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69DC" w:rsidRPr="00696A30" w:rsidRDefault="009C69DC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с 01.07.2016 до 31.12.2016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9DC" w:rsidRPr="00696A30" w:rsidRDefault="000764CC" w:rsidP="000764C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764CC">
              <w:rPr>
                <w:rFonts w:ascii="Times New Roman" w:eastAsia="Times New Roman" w:hAnsi="Times New Roman" w:cs="Times New Roman"/>
                <w:b/>
                <w:color w:val="333333"/>
              </w:rPr>
              <w:t>с 01.07.201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</w:t>
            </w:r>
            <w:r w:rsidRPr="000764CC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до 31.12.201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</w:t>
            </w:r>
          </w:p>
        </w:tc>
      </w:tr>
      <w:tr w:rsidR="009C69DC" w:rsidRPr="00696A30" w:rsidTr="000764CC">
        <w:trPr>
          <w:trHeight w:val="2010"/>
        </w:trPr>
        <w:tc>
          <w:tcPr>
            <w:tcW w:w="566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9C69DC" w:rsidRPr="00696A30" w:rsidRDefault="009C69DC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9DC" w:rsidRPr="00696A30" w:rsidRDefault="009C69DC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114,92</w:t>
            </w:r>
          </w:p>
          <w:p w:rsidR="009C69DC" w:rsidRPr="00696A30" w:rsidRDefault="009C69DC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– 1635,56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- 0,04943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34,07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64CC" w:rsidRPr="00696A30" w:rsidRDefault="000764CC" w:rsidP="000764C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120,16</w:t>
            </w:r>
          </w:p>
          <w:p w:rsidR="009C69DC" w:rsidRPr="00696A30" w:rsidRDefault="000764CC" w:rsidP="000764C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компонент на тепловую энергию – 1732,12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- 0,04943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34,54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</w:tr>
      <w:tr w:rsidR="009C69DC" w:rsidRPr="00696A30" w:rsidTr="000764CC">
        <w:trPr>
          <w:trHeight w:val="258"/>
        </w:trPr>
        <w:tc>
          <w:tcPr>
            <w:tcW w:w="566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9C69DC" w:rsidRPr="00696A30" w:rsidRDefault="009C69DC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9DC" w:rsidRPr="00696A30" w:rsidRDefault="009C69DC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 01.01.2017 до 30.06.2017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9DC" w:rsidRPr="00696A30" w:rsidRDefault="000764CC" w:rsidP="000764C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0764C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 01.01.201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8</w:t>
            </w:r>
            <w:r w:rsidRPr="000764C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до 30.06.201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8</w:t>
            </w:r>
          </w:p>
        </w:tc>
      </w:tr>
      <w:tr w:rsidR="009C69DC" w:rsidRPr="00696A30" w:rsidTr="000764CC">
        <w:trPr>
          <w:trHeight w:val="221"/>
        </w:trPr>
        <w:tc>
          <w:tcPr>
            <w:tcW w:w="566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9C69DC" w:rsidRPr="00696A30" w:rsidRDefault="009C69DC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69DC" w:rsidRPr="00696A30" w:rsidRDefault="009C69DC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113,50</w:t>
            </w:r>
          </w:p>
          <w:p w:rsidR="009C69DC" w:rsidRPr="00696A30" w:rsidRDefault="009C69DC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– 1635,56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- 0,04943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32,65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64CC" w:rsidRPr="00696A30" w:rsidRDefault="000764CC" w:rsidP="000764C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117,99</w:t>
            </w:r>
          </w:p>
          <w:p w:rsidR="009C69DC" w:rsidRPr="00696A30" w:rsidRDefault="000764CC" w:rsidP="000764C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компонент на тепловую энергию – 1732,12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- 0,04943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32,37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</w:tr>
      <w:tr w:rsidR="000764CC" w:rsidRPr="00696A30" w:rsidTr="000F4D97">
        <w:trPr>
          <w:trHeight w:val="159"/>
        </w:trPr>
        <w:tc>
          <w:tcPr>
            <w:tcW w:w="56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0764CC" w:rsidRPr="00696A30" w:rsidRDefault="000764C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 индивидуального и общедомового приборов учета, руб. с чел./мес.</w:t>
            </w:r>
          </w:p>
        </w:tc>
        <w:tc>
          <w:tcPr>
            <w:tcW w:w="25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764CC" w:rsidRPr="00696A30" w:rsidRDefault="000764C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356,25</w:t>
            </w: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64CC" w:rsidRPr="00696A30" w:rsidRDefault="000764C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764CC">
              <w:rPr>
                <w:rFonts w:ascii="Times New Roman" w:eastAsia="Times New Roman" w:hAnsi="Times New Roman" w:cs="Times New Roman"/>
                <w:b/>
                <w:color w:val="333333"/>
              </w:rPr>
              <w:t>с 01.07.201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</w:t>
            </w:r>
            <w:r w:rsidRPr="000764CC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до 31.12.201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</w:t>
            </w:r>
          </w:p>
        </w:tc>
      </w:tr>
      <w:tr w:rsidR="000764CC" w:rsidRPr="00696A30" w:rsidTr="000F4D97">
        <w:trPr>
          <w:trHeight w:val="157"/>
        </w:trPr>
        <w:tc>
          <w:tcPr>
            <w:tcW w:w="566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0764CC" w:rsidRPr="00696A30" w:rsidRDefault="000764C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70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64CC" w:rsidRPr="00696A30" w:rsidRDefault="000764C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64CC" w:rsidRPr="00696A30" w:rsidRDefault="000764C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372,50</w:t>
            </w:r>
          </w:p>
        </w:tc>
      </w:tr>
      <w:tr w:rsidR="000764CC" w:rsidRPr="00696A30" w:rsidTr="000764CC">
        <w:trPr>
          <w:trHeight w:val="157"/>
        </w:trPr>
        <w:tc>
          <w:tcPr>
            <w:tcW w:w="566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0764CC" w:rsidRPr="00696A30" w:rsidRDefault="000764C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70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64CC" w:rsidRPr="00696A30" w:rsidRDefault="000764C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64CC" w:rsidRPr="00696A30" w:rsidRDefault="000764CC" w:rsidP="000764CC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764C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с 01.01.201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8</w:t>
            </w:r>
            <w:r w:rsidRPr="000764C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до 30.06.201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8</w:t>
            </w:r>
          </w:p>
        </w:tc>
      </w:tr>
      <w:tr w:rsidR="000764CC" w:rsidRPr="00696A30" w:rsidTr="000764CC">
        <w:trPr>
          <w:trHeight w:val="157"/>
        </w:trPr>
        <w:tc>
          <w:tcPr>
            <w:tcW w:w="566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0764CC" w:rsidRPr="00696A30" w:rsidRDefault="000764C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70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64CC" w:rsidRPr="00696A30" w:rsidRDefault="000764C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64CC" w:rsidRPr="00696A30" w:rsidRDefault="000764CC" w:rsidP="000764CC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365,77</w:t>
            </w:r>
          </w:p>
        </w:tc>
      </w:tr>
      <w:tr w:rsidR="00335F3B" w:rsidRPr="00696A30" w:rsidTr="00911F09">
        <w:trPr>
          <w:trHeight w:val="222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закрытой системы теплоснабжения</w:t>
            </w:r>
          </w:p>
        </w:tc>
      </w:tr>
      <w:tr w:rsidR="00B41D47" w:rsidRPr="00696A30" w:rsidTr="00542F6C">
        <w:trPr>
          <w:trHeight w:val="135"/>
        </w:trPr>
        <w:tc>
          <w:tcPr>
            <w:tcW w:w="56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B41D47" w:rsidRPr="00696A30" w:rsidRDefault="00B41D47" w:rsidP="00696A30">
            <w:pPr>
              <w:spacing w:after="14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прибора учета, но отсутствии общедомового прибора учета,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41D47" w:rsidRPr="00696A30" w:rsidRDefault="00B41D47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114,81</w:t>
            </w:r>
          </w:p>
          <w:p w:rsidR="00B41D47" w:rsidRPr="00696A30" w:rsidRDefault="00B41D47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– 1645,52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- 0,05713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20,80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41D47" w:rsidRPr="00696A30" w:rsidRDefault="00B41D47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121,80</w:t>
            </w:r>
          </w:p>
          <w:p w:rsidR="00B41D47" w:rsidRPr="00696A30" w:rsidRDefault="00B41D47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– 1753,56руб./Гкал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- 0,05713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21,62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</w:tr>
      <w:tr w:rsidR="00B41D47" w:rsidRPr="00696A30" w:rsidTr="00335F3B">
        <w:trPr>
          <w:trHeight w:val="436"/>
        </w:trPr>
        <w:tc>
          <w:tcPr>
            <w:tcW w:w="56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B41D47" w:rsidRPr="00696A30" w:rsidRDefault="00B41D47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 индивидуального и общедомового приборов учета, руб. с чел./мес.</w:t>
            </w: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41D47" w:rsidRPr="00696A30" w:rsidRDefault="00B41D4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355,91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41D47" w:rsidRPr="00696A30" w:rsidRDefault="00B41D4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bookmarkStart w:id="0" w:name="_GoBack"/>
            <w:bookmarkEnd w:id="0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377,58</w:t>
            </w:r>
          </w:p>
        </w:tc>
      </w:tr>
      <w:tr w:rsidR="00335F3B" w:rsidRPr="00696A30" w:rsidTr="00285244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и общедомового приборов учета, размер платы определяется расчетным путем согласно показаниям приборов, т.е. за фактическое потребление</w:t>
            </w:r>
          </w:p>
        </w:tc>
      </w:tr>
      <w:tr w:rsidR="00335F3B" w:rsidRPr="00696A30" w:rsidTr="00285244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335F3B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</w:t>
            </w:r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П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АО «ТЭЦ - Северная»</w:t>
            </w:r>
          </w:p>
        </w:tc>
      </w:tr>
      <w:tr w:rsidR="00047786" w:rsidRPr="00696A30" w:rsidTr="00335F3B">
        <w:trPr>
          <w:trHeight w:val="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Отопление 1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в период отопительного сезона, руб. (при отсутствии общедомового прибора учета)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E669F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335F3B">
        <w:trPr>
          <w:trHeight w:val="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E669F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1928,46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E669F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1 982,07</w:t>
            </w:r>
          </w:p>
        </w:tc>
      </w:tr>
      <w:tr w:rsidR="00335F3B" w:rsidRPr="00696A30" w:rsidTr="00285244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A429E7" w:rsidRPr="00696A30" w:rsidTr="00335F3B">
        <w:trPr>
          <w:trHeight w:val="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29E7" w:rsidRPr="00696A30" w:rsidRDefault="00A429E7" w:rsidP="00696A30">
            <w:pPr>
              <w:spacing w:before="100" w:beforeAutospacing="1" w:after="100" w:afterAutospacing="1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прибора учета, но отсутствии общедомового прибора учета,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.м</w:t>
            </w:r>
            <w:proofErr w:type="spellEnd"/>
            <w:proofErr w:type="gramEnd"/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29E7" w:rsidRPr="00696A30" w:rsidRDefault="00A429E7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107,38</w:t>
            </w:r>
          </w:p>
          <w:p w:rsidR="00A429E7" w:rsidRPr="00696A30" w:rsidRDefault="00A429E7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-1928,46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- 0,050405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10,18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429E7" w:rsidRPr="00696A30" w:rsidRDefault="00012410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110,60</w:t>
            </w:r>
          </w:p>
          <w:p w:rsidR="00A429E7" w:rsidRPr="00696A30" w:rsidRDefault="00A429E7" w:rsidP="00696A3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(размер платы определяется: утвержденный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компонент на тепловую энергию -</w:t>
            </w:r>
            <w:r w:rsidR="00012410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1982,07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руб./Гкал * норматив на подогрев 1куб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воды - 0,050405 Гкал/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+ утвержденный компонент на теплоноситель – </w:t>
            </w:r>
            <w:r w:rsidR="00012410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10,69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</w:rPr>
              <w:t>)</w:t>
            </w:r>
          </w:p>
        </w:tc>
      </w:tr>
      <w:tr w:rsidR="00A429E7" w:rsidRPr="00696A30" w:rsidTr="00335F3B">
        <w:trPr>
          <w:trHeight w:val="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29E7" w:rsidRPr="00696A30" w:rsidRDefault="00A429E7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отсутствии индивидуального и общедомового приборов учета,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429E7" w:rsidRPr="00696A30" w:rsidRDefault="00A429E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332,88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429E7" w:rsidRPr="00696A30" w:rsidRDefault="00012410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342,86</w:t>
            </w:r>
          </w:p>
        </w:tc>
      </w:tr>
      <w:tr w:rsidR="00335F3B" w:rsidRPr="00696A30" w:rsidTr="00285244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При наличии индивидуального и общедомового приборов учета, размер платы определяется расчетным путем согласно показаниям приборов, т.е. за фактическое потребление</w:t>
            </w:r>
          </w:p>
        </w:tc>
      </w:tr>
      <w:tr w:rsidR="00335F3B" w:rsidRPr="00696A30" w:rsidTr="00285244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35F3B" w:rsidRPr="00696A30" w:rsidRDefault="005511A1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П</w:t>
            </w:r>
            <w:r w:rsidR="00335F3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АО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r w:rsidR="00335F3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Астраханская </w:t>
            </w:r>
            <w:proofErr w:type="spellStart"/>
            <w:r w:rsidR="00335F3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энергосбытовая</w:t>
            </w:r>
            <w:proofErr w:type="spellEnd"/>
            <w:r w:rsidR="00335F3B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компания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964E27" w:rsidRPr="00696A30" w:rsidTr="004B21D7">
        <w:trPr>
          <w:trHeight w:val="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4E27" w:rsidRPr="00696A30" w:rsidRDefault="00964E27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на электрическую энергию для населения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руб./кВт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4E27" w:rsidRPr="00696A30" w:rsidRDefault="00964E2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4,34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64E27" w:rsidRPr="00696A30" w:rsidRDefault="00964E2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4,53</w:t>
            </w:r>
          </w:p>
        </w:tc>
      </w:tr>
      <w:tr w:rsidR="00964E27" w:rsidRPr="00696A30" w:rsidTr="00335F3B">
        <w:trPr>
          <w:trHeight w:val="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64E27" w:rsidRPr="00696A30" w:rsidRDefault="00964E27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для населения, проживающего в сельских населенных пунктах,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руб./кВт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64E27" w:rsidRPr="00696A30" w:rsidRDefault="00964E2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3,04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64E27" w:rsidRPr="00696A30" w:rsidRDefault="00964E2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3,17</w:t>
            </w:r>
          </w:p>
        </w:tc>
      </w:tr>
      <w:tr w:rsidR="00964E27" w:rsidRPr="00696A30" w:rsidTr="004B21D7">
        <w:trPr>
          <w:trHeight w:val="20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4E27" w:rsidRPr="00696A30" w:rsidRDefault="00964E27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для населения, проживающего в городских населенных пунктах в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домах, оборудованных в установленном порядке стационарными электроплитами и (или) электроотопительными установками, руб./кВт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4E27" w:rsidRPr="00696A30" w:rsidRDefault="00964E2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3,04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64E27" w:rsidRPr="00696A30" w:rsidRDefault="00964E2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3,17</w:t>
            </w:r>
          </w:p>
        </w:tc>
      </w:tr>
      <w:tr w:rsidR="00335F3B" w:rsidRPr="00696A30" w:rsidTr="00696A30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Природный газ, реализуемый населению </w:t>
            </w:r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ОО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О </w:t>
            </w:r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«Газпром </w:t>
            </w:r>
            <w:proofErr w:type="spellStart"/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межрегионгаз</w:t>
            </w:r>
            <w:proofErr w:type="spellEnd"/>
            <w:r w:rsidR="005511A1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Астрахань»</w:t>
            </w:r>
          </w:p>
        </w:tc>
      </w:tr>
      <w:tr w:rsidR="00335F3B" w:rsidRPr="00696A30" w:rsidTr="00696A30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с центральным отоплением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121,77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59C6" w:rsidRPr="00696A30" w:rsidRDefault="00F479D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126,66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отсутствии центрального горячего водоснабжения,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6A30">
              <w:rPr>
                <w:rFonts w:ascii="Times New Roman" w:eastAsia="Times New Roman" w:hAnsi="Times New Roman" w:cs="Times New Roman"/>
                <w:b/>
              </w:rPr>
              <w:t>69,87</w:t>
            </w: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59C6" w:rsidRPr="00696A30" w:rsidRDefault="00F479D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72,67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Плита при наличии центрального горячего водоснабжения,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49,91</w:t>
            </w: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59C6" w:rsidRPr="00696A30" w:rsidRDefault="00F479D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51,91</w:t>
            </w:r>
          </w:p>
        </w:tc>
      </w:tr>
      <w:tr w:rsidR="00335F3B" w:rsidRPr="00696A30" w:rsidTr="00696A30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без отопления и горячей воды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 (при наличии местного газового отопления),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69,87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9C6" w:rsidRPr="00696A30" w:rsidRDefault="00F479D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72,67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121,77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9C6" w:rsidRPr="00696A30" w:rsidRDefault="00F479D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126,66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(при отсутствии местного отопления и газовых водонагревателей),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99,81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9C6" w:rsidRPr="00696A30" w:rsidRDefault="00775583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103,82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жилого помещения местными газовыми приборами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кв.м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68,87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9C6" w:rsidRPr="00696A30" w:rsidRDefault="00775583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71,64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Розничная цена на природный газ (при наличии приборов учета расхода газа (счетчика),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  <w:proofErr w:type="gramEnd"/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4,991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9C6" w:rsidRPr="00696A30" w:rsidRDefault="00775583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775583">
              <w:rPr>
                <w:rFonts w:ascii="Times New Roman" w:eastAsia="Times New Roman" w:hAnsi="Times New Roman" w:cs="Times New Roman"/>
                <w:b/>
                <w:color w:val="333333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,</w:t>
            </w:r>
            <w:r w:rsidRPr="00775583">
              <w:rPr>
                <w:rFonts w:ascii="Times New Roman" w:eastAsia="Times New Roman" w:hAnsi="Times New Roman" w:cs="Times New Roman"/>
                <w:b/>
                <w:color w:val="333333"/>
              </w:rPr>
              <w:t>191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местными газовыми приборами гаражей, теплиц, оранжерей в отопительный сезон,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объема помещения/мес.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44,92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9C6" w:rsidRPr="00696A30" w:rsidRDefault="00775583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46,72</w:t>
            </w:r>
          </w:p>
        </w:tc>
      </w:tr>
      <w:tr w:rsidR="009059C6" w:rsidRPr="00696A30" w:rsidTr="00F479DF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бань, руб. за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. объема помещения/мес. 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C6" w:rsidRPr="00696A30" w:rsidRDefault="009059C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13,17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9C6" w:rsidRPr="00696A30" w:rsidRDefault="00775583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13,70</w:t>
            </w:r>
          </w:p>
        </w:tc>
      </w:tr>
      <w:tr w:rsidR="00335F3B" w:rsidRPr="00696A30" w:rsidTr="00696A30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Холодное водоснабжение и водоотведение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Астрводоканал</w:t>
            </w:r>
            <w:proofErr w:type="spellEnd"/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335F3B" w:rsidRPr="00696A30" w:rsidTr="00B624F3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5F3B" w:rsidRPr="00696A30" w:rsidRDefault="00335F3B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При отсутствии прибора учета</w:t>
            </w:r>
          </w:p>
        </w:tc>
      </w:tr>
      <w:tr w:rsidR="00494B9C" w:rsidRPr="00696A30" w:rsidTr="00B951AF">
        <w:trPr>
          <w:trHeight w:val="372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из уличных колонок, дворовых колонок,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37,44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E33E3D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38,92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без канализации, без газоснабжения,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64,48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E33E3D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67,02</w:t>
            </w:r>
          </w:p>
        </w:tc>
      </w:tr>
      <w:tr w:rsidR="00494B9C" w:rsidRPr="00696A30" w:rsidTr="00696A30">
        <w:trPr>
          <w:trHeight w:val="815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без ванн, с газоснабжением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  <w:proofErr w:type="gramEnd"/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155,40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159,47</w:t>
            </w:r>
          </w:p>
        </w:tc>
      </w:tr>
      <w:tr w:rsidR="00494B9C" w:rsidRPr="00696A30" w:rsidTr="00696A30">
        <w:trPr>
          <w:trHeight w:val="789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газ</w:t>
            </w:r>
            <w:r w:rsidR="006D3BF4"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овым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водонагревателем (АОГВ)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 руб. с чел. / 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239,40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245,67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ванной и газовой колонкой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 руб. с чел. / 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306,60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355,44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ванной и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364,76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373,46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без душевых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63,00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64,65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без горячего водоснабжения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водоснабжения),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117,60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120,68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душевыми, с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153,72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157,17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и 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общей кухней без горячей воды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. с водоотведением холодного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водоснабжения), руб. с чел./мес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lastRenderedPageBreak/>
              <w:t>163,80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168,09</w:t>
            </w:r>
          </w:p>
        </w:tc>
      </w:tr>
      <w:tr w:rsidR="00494B9C" w:rsidRPr="00696A30" w:rsidTr="00696A30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 xml:space="preserve">Водоснабжение общежитий с душевыми, общей кухней, с горячим водоснабжением (в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т.ч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 с водоотведением холодного и горячего водоснабжения),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202,08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C6267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206,71</w:t>
            </w:r>
          </w:p>
        </w:tc>
      </w:tr>
      <w:tr w:rsidR="00494B9C" w:rsidRPr="00696A30" w:rsidTr="00696A30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При наличии прибора учета</w:t>
            </w:r>
          </w:p>
        </w:tc>
      </w:tr>
      <w:tr w:rsidR="00494B9C" w:rsidRPr="00696A30" w:rsidTr="005C54DE">
        <w:trPr>
          <w:trHeight w:val="251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питьевую воду,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20,80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21,62</w:t>
            </w:r>
          </w:p>
        </w:tc>
      </w:tr>
      <w:tr w:rsidR="00494B9C" w:rsidRPr="00696A30" w:rsidTr="005C54DE">
        <w:trPr>
          <w:trHeight w:val="205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водоотведение, руб./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куб.м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21,20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B9C" w:rsidRPr="00696A30" w:rsidRDefault="00494B9C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21,48</w:t>
            </w:r>
          </w:p>
        </w:tc>
      </w:tr>
      <w:tr w:rsidR="00494B9C" w:rsidRPr="00696A30" w:rsidTr="00696A30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94B9C" w:rsidRPr="00696A30" w:rsidRDefault="00494B9C" w:rsidP="00B2327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 w:rsidR="00B23273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5C54DE" w:rsidRPr="00696A30" w:rsidTr="00696A30">
        <w:trPr>
          <w:trHeight w:val="134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C54DE" w:rsidRPr="00696A30" w:rsidRDefault="005C54D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Благоустроенный фонд,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C54DE" w:rsidRPr="00696A30" w:rsidRDefault="004A5EB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107,</w:t>
            </w:r>
            <w:r w:rsidR="005C54DE"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70 </w:t>
            </w:r>
          </w:p>
        </w:tc>
        <w:tc>
          <w:tcPr>
            <w:tcW w:w="25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54DE" w:rsidRPr="00696A30" w:rsidRDefault="00214216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214216">
              <w:rPr>
                <w:rFonts w:ascii="Times New Roman" w:eastAsia="Times New Roman" w:hAnsi="Times New Roman" w:cs="Times New Roman"/>
                <w:b/>
                <w:color w:val="333333"/>
              </w:rPr>
              <w:t>99,32</w:t>
            </w:r>
          </w:p>
        </w:tc>
      </w:tr>
      <w:tr w:rsidR="005C54DE" w:rsidRPr="00C4584B" w:rsidTr="00696A30">
        <w:trPr>
          <w:trHeight w:val="198"/>
        </w:trPr>
        <w:tc>
          <w:tcPr>
            <w:tcW w:w="5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C54DE" w:rsidRPr="00696A30" w:rsidRDefault="005C54DE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Неблагоустроенный фонд, руб. с чел./мес.</w:t>
            </w:r>
          </w:p>
        </w:tc>
        <w:tc>
          <w:tcPr>
            <w:tcW w:w="25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C54DE" w:rsidRPr="00503A41" w:rsidRDefault="005C54DE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136</w:t>
            </w:r>
            <w:r w:rsidR="004A5EB2"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,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70</w:t>
            </w:r>
            <w:r w:rsidRPr="004B6EF6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54DE" w:rsidRPr="00503A41" w:rsidRDefault="005C54DE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</w:tr>
    </w:tbl>
    <w:p w:rsidR="0002011F" w:rsidRPr="00C4584B" w:rsidRDefault="0002011F" w:rsidP="00696A30">
      <w:pPr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sectPr w:rsidR="0002011F" w:rsidRPr="00C4584B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F4A" w:rsidRDefault="00235F4A" w:rsidP="0002011F">
      <w:pPr>
        <w:spacing w:after="0" w:line="240" w:lineRule="auto"/>
      </w:pPr>
      <w:r>
        <w:separator/>
      </w:r>
    </w:p>
  </w:endnote>
  <w:endnote w:type="continuationSeparator" w:id="0">
    <w:p w:rsidR="00235F4A" w:rsidRDefault="00235F4A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F4A" w:rsidRDefault="00235F4A" w:rsidP="0002011F">
      <w:pPr>
        <w:spacing w:after="0" w:line="240" w:lineRule="auto"/>
      </w:pPr>
      <w:r>
        <w:separator/>
      </w:r>
    </w:p>
  </w:footnote>
  <w:footnote w:type="continuationSeparator" w:id="0">
    <w:p w:rsidR="00235F4A" w:rsidRDefault="00235F4A" w:rsidP="00020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764CC"/>
    <w:rsid w:val="00086B44"/>
    <w:rsid w:val="00094502"/>
    <w:rsid w:val="0009654A"/>
    <w:rsid w:val="000A07EB"/>
    <w:rsid w:val="000C199F"/>
    <w:rsid w:val="000D7CB0"/>
    <w:rsid w:val="00100817"/>
    <w:rsid w:val="00114477"/>
    <w:rsid w:val="00157F66"/>
    <w:rsid w:val="001B6947"/>
    <w:rsid w:val="001D5A61"/>
    <w:rsid w:val="001F0E33"/>
    <w:rsid w:val="001F2333"/>
    <w:rsid w:val="001F6E62"/>
    <w:rsid w:val="00214216"/>
    <w:rsid w:val="00234623"/>
    <w:rsid w:val="00235F4A"/>
    <w:rsid w:val="00245547"/>
    <w:rsid w:val="00255ED2"/>
    <w:rsid w:val="00264758"/>
    <w:rsid w:val="00284D85"/>
    <w:rsid w:val="00285244"/>
    <w:rsid w:val="002918FC"/>
    <w:rsid w:val="002A1BD2"/>
    <w:rsid w:val="002C167E"/>
    <w:rsid w:val="002E0137"/>
    <w:rsid w:val="002F684C"/>
    <w:rsid w:val="00312DD2"/>
    <w:rsid w:val="00335F3B"/>
    <w:rsid w:val="003938C3"/>
    <w:rsid w:val="003A6038"/>
    <w:rsid w:val="003C21A0"/>
    <w:rsid w:val="003D2E48"/>
    <w:rsid w:val="003D5429"/>
    <w:rsid w:val="00406C2C"/>
    <w:rsid w:val="00413E6C"/>
    <w:rsid w:val="004147BE"/>
    <w:rsid w:val="00414BE1"/>
    <w:rsid w:val="004226CD"/>
    <w:rsid w:val="0042618F"/>
    <w:rsid w:val="00434BBC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6066"/>
    <w:rsid w:val="004E7E65"/>
    <w:rsid w:val="00503A41"/>
    <w:rsid w:val="005070CA"/>
    <w:rsid w:val="00515ABB"/>
    <w:rsid w:val="005210E8"/>
    <w:rsid w:val="00524B47"/>
    <w:rsid w:val="00527874"/>
    <w:rsid w:val="00542F6C"/>
    <w:rsid w:val="00544D3D"/>
    <w:rsid w:val="005511A1"/>
    <w:rsid w:val="00557DA7"/>
    <w:rsid w:val="00563D7E"/>
    <w:rsid w:val="00581FBB"/>
    <w:rsid w:val="005A1D3C"/>
    <w:rsid w:val="005B5DAB"/>
    <w:rsid w:val="005C54DE"/>
    <w:rsid w:val="005F7572"/>
    <w:rsid w:val="005F7630"/>
    <w:rsid w:val="00612221"/>
    <w:rsid w:val="00613094"/>
    <w:rsid w:val="006324D3"/>
    <w:rsid w:val="00637AD7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F89"/>
    <w:rsid w:val="00752B7F"/>
    <w:rsid w:val="0075610B"/>
    <w:rsid w:val="007629F4"/>
    <w:rsid w:val="00775583"/>
    <w:rsid w:val="00775AE9"/>
    <w:rsid w:val="00783F13"/>
    <w:rsid w:val="00786F38"/>
    <w:rsid w:val="00790704"/>
    <w:rsid w:val="0079766C"/>
    <w:rsid w:val="007A2AD2"/>
    <w:rsid w:val="007E2DE3"/>
    <w:rsid w:val="00803C4C"/>
    <w:rsid w:val="008060C9"/>
    <w:rsid w:val="00813029"/>
    <w:rsid w:val="00845B98"/>
    <w:rsid w:val="00857F93"/>
    <w:rsid w:val="008669F5"/>
    <w:rsid w:val="00886B3B"/>
    <w:rsid w:val="0088708B"/>
    <w:rsid w:val="008904F1"/>
    <w:rsid w:val="00891E13"/>
    <w:rsid w:val="00897E02"/>
    <w:rsid w:val="008A0071"/>
    <w:rsid w:val="008A1B8A"/>
    <w:rsid w:val="008D0B29"/>
    <w:rsid w:val="009059C6"/>
    <w:rsid w:val="00911F09"/>
    <w:rsid w:val="009604D3"/>
    <w:rsid w:val="00964E27"/>
    <w:rsid w:val="009B03F3"/>
    <w:rsid w:val="009C4E2D"/>
    <w:rsid w:val="009C69DC"/>
    <w:rsid w:val="009F7332"/>
    <w:rsid w:val="00A03E50"/>
    <w:rsid w:val="00A12736"/>
    <w:rsid w:val="00A32825"/>
    <w:rsid w:val="00A429E7"/>
    <w:rsid w:val="00A56484"/>
    <w:rsid w:val="00A62222"/>
    <w:rsid w:val="00A728B9"/>
    <w:rsid w:val="00A83B36"/>
    <w:rsid w:val="00A8441C"/>
    <w:rsid w:val="00AB6673"/>
    <w:rsid w:val="00AE520F"/>
    <w:rsid w:val="00AE54AA"/>
    <w:rsid w:val="00B11A60"/>
    <w:rsid w:val="00B23273"/>
    <w:rsid w:val="00B41D47"/>
    <w:rsid w:val="00B427B0"/>
    <w:rsid w:val="00B42975"/>
    <w:rsid w:val="00B531F3"/>
    <w:rsid w:val="00B624F3"/>
    <w:rsid w:val="00B65CC5"/>
    <w:rsid w:val="00B71514"/>
    <w:rsid w:val="00B951AF"/>
    <w:rsid w:val="00BD7A27"/>
    <w:rsid w:val="00BE1740"/>
    <w:rsid w:val="00C0103D"/>
    <w:rsid w:val="00C1668C"/>
    <w:rsid w:val="00C22075"/>
    <w:rsid w:val="00C229C0"/>
    <w:rsid w:val="00C4135A"/>
    <w:rsid w:val="00C42C30"/>
    <w:rsid w:val="00C4584B"/>
    <w:rsid w:val="00C56740"/>
    <w:rsid w:val="00C62672"/>
    <w:rsid w:val="00C85534"/>
    <w:rsid w:val="00C905A7"/>
    <w:rsid w:val="00C929B7"/>
    <w:rsid w:val="00CE7BFB"/>
    <w:rsid w:val="00CF4A0E"/>
    <w:rsid w:val="00D05B26"/>
    <w:rsid w:val="00D233D5"/>
    <w:rsid w:val="00D501F5"/>
    <w:rsid w:val="00D50221"/>
    <w:rsid w:val="00D55641"/>
    <w:rsid w:val="00D7367C"/>
    <w:rsid w:val="00D761C2"/>
    <w:rsid w:val="00D928F3"/>
    <w:rsid w:val="00DA6EFD"/>
    <w:rsid w:val="00DB5A14"/>
    <w:rsid w:val="00DC14F2"/>
    <w:rsid w:val="00DD314D"/>
    <w:rsid w:val="00DE587D"/>
    <w:rsid w:val="00DE68D3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87B10"/>
    <w:rsid w:val="00E96A8E"/>
    <w:rsid w:val="00EE6033"/>
    <w:rsid w:val="00EE7D05"/>
    <w:rsid w:val="00EF6726"/>
    <w:rsid w:val="00EF7F92"/>
    <w:rsid w:val="00F13EE9"/>
    <w:rsid w:val="00F16114"/>
    <w:rsid w:val="00F2396E"/>
    <w:rsid w:val="00F479DF"/>
    <w:rsid w:val="00F7523A"/>
    <w:rsid w:val="00F81FA0"/>
    <w:rsid w:val="00F92573"/>
    <w:rsid w:val="00FA72D4"/>
    <w:rsid w:val="00FC00ED"/>
    <w:rsid w:val="00FE1154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F46BC-E3A3-4E1A-B087-764DAA5BD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Иртелеуова Мадина Мадиевна</cp:lastModifiedBy>
  <cp:revision>10</cp:revision>
  <cp:lastPrinted>2015-06-18T11:44:00Z</cp:lastPrinted>
  <dcterms:created xsi:type="dcterms:W3CDTF">2017-06-14T13:10:00Z</dcterms:created>
  <dcterms:modified xsi:type="dcterms:W3CDTF">2018-01-11T09:33:00Z</dcterms:modified>
</cp:coreProperties>
</file>