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bidi w:val="0"/>
        <w:jc w:val="center"/>
        <w:rPr/>
      </w:pPr>
      <w:r>
        <w:rPr>
          <w:rStyle w:val="Style14"/>
        </w:rPr>
        <w:t>ПРОТОКОЛ № 0125200001317000016-3</w:t>
      </w:r>
    </w:p>
    <w:p>
      <w:pPr>
        <w:pStyle w:val="Style17"/>
        <w:jc w:val="center"/>
        <w:rPr/>
      </w:pPr>
      <w:r>
        <w:rPr>
          <w:rStyle w:val="Style14"/>
        </w:rPr>
        <w:t>подведения итогов электронного аукциона</w:t>
      </w:r>
    </w:p>
    <w:p>
      <w:pPr>
        <w:pStyle w:val="Style17"/>
        <w:rPr/>
      </w:pPr>
      <w:r>
        <w:rPr/>
        <w:t> </w:t>
      </w:r>
    </w:p>
    <w:p>
      <w:pPr>
        <w:pStyle w:val="Style17"/>
        <w:jc w:val="both"/>
        <w:rPr/>
      </w:pPr>
      <w:r>
        <w:rPr/>
        <w:t>г. Астрахань                                                                          </w:t>
        <w:tab/>
        <w:t>                      31 мая 2017 года</w:t>
      </w:r>
    </w:p>
    <w:p>
      <w:pPr>
        <w:pStyle w:val="Style17"/>
        <w:rPr/>
      </w:pPr>
      <w:r>
        <w:rPr/>
        <w:t> </w:t>
      </w:r>
    </w:p>
    <w:p>
      <w:pPr>
        <w:pStyle w:val="Style17"/>
        <w:jc w:val="both"/>
        <w:rPr/>
      </w:pPr>
      <w:r>
        <w:rPr/>
        <w:t>1. Заказчик: Министерство строительства и жилищно-коммунального хозяйства Астраханской области.</w:t>
      </w:r>
    </w:p>
    <w:p>
      <w:pPr>
        <w:pStyle w:val="Style17"/>
        <w:jc w:val="both"/>
        <w:rPr/>
      </w:pPr>
      <w:r>
        <w:rPr/>
        <w:t>2. Процедура рассмотрения заявок на участие в электронном аукционе проводилась 31 мая 2017 года по адресу: г. Астрахань, ул. Набережная 1 Мая, д. 96.</w:t>
      </w:r>
    </w:p>
    <w:p>
      <w:pPr>
        <w:pStyle w:val="Style17"/>
        <w:jc w:val="both"/>
        <w:rPr/>
      </w:pPr>
      <w:r>
        <w:rPr/>
        <w:t>3. Наименование объекта закупки: Поставка расходных материалов к компьютерам и оргтехнике.</w:t>
      </w:r>
    </w:p>
    <w:p>
      <w:pPr>
        <w:pStyle w:val="Style17"/>
        <w:jc w:val="both"/>
        <w:rPr/>
      </w:pPr>
      <w:r>
        <w:rPr/>
        <w:t>4. Начальная (максимальная) цена государственного контракта: 50 000,00 (пятьдесят тысяч) рублей 00 копеек.</w:t>
      </w:r>
    </w:p>
    <w:p>
      <w:pPr>
        <w:pStyle w:val="Style17"/>
        <w:jc w:val="both"/>
        <w:rPr/>
      </w:pPr>
      <w:r>
        <w:rPr/>
        <w:t xml:space="preserve">5. Извещение и документация об электронном аукционе были размещены на официальном сайте Единой информационной системы в сфере закупок </w:t>
      </w:r>
      <w:hyperlink r:id="rId2">
        <w:r>
          <w:rPr/>
          <w:t>https://zakupki.gov.ru</w:t>
        </w:r>
      </w:hyperlink>
      <w:r>
        <w:rPr/>
        <w:t xml:space="preserve"> – 15 мая 2017 года.</w:t>
      </w:r>
    </w:p>
    <w:p>
      <w:pPr>
        <w:pStyle w:val="Style17"/>
        <w:jc w:val="both"/>
        <w:rPr/>
      </w:pPr>
      <w:r>
        <w:rPr/>
        <w:t>6. На заседании аукционной комиссии присутствовали:</w:t>
      </w:r>
    </w:p>
    <w:p>
      <w:pPr>
        <w:pStyle w:val="Style17"/>
        <w:rPr/>
      </w:pPr>
      <w:r>
        <w:rPr/>
        <w:t> </w:t>
      </w:r>
    </w:p>
    <w:tbl>
      <w:tblPr>
        <w:tblW w:w="1003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8935"/>
      </w:tblGrid>
      <w:tr>
        <w:trPr/>
        <w:tc>
          <w:tcPr>
            <w:tcW w:w="1100" w:type="dxa"/>
            <w:tcBorders/>
            <w:vAlign w:val="center"/>
          </w:tcPr>
          <w:p>
            <w:pPr>
              <w:pStyle w:val="Style21"/>
              <w:spacing w:before="0" w:after="283"/>
              <w:rPr/>
            </w:pPr>
            <w:r>
              <w:rPr/>
              <w:t>Григорян Р.И.</w:t>
            </w:r>
          </w:p>
        </w:tc>
        <w:tc>
          <w:tcPr>
            <w:tcW w:w="8935" w:type="dxa"/>
            <w:tcBorders/>
            <w:vAlign w:val="center"/>
          </w:tcPr>
          <w:p>
            <w:pPr>
              <w:pStyle w:val="Style21"/>
              <w:spacing w:before="0" w:after="283"/>
              <w:rPr/>
            </w:pPr>
            <w:r>
              <w:rPr/>
              <w:t>- начальник управления правового, кадрового и организационно - контрольного обеспечения министерства строительства и жилищно-коммунального хозяйства Астраханской области;</w:t>
            </w:r>
          </w:p>
        </w:tc>
      </w:tr>
      <w:tr>
        <w:trPr/>
        <w:tc>
          <w:tcPr>
            <w:tcW w:w="1100" w:type="dxa"/>
            <w:tcBorders/>
            <w:vAlign w:val="center"/>
          </w:tcPr>
          <w:p>
            <w:pPr>
              <w:pStyle w:val="Style21"/>
              <w:spacing w:before="0" w:after="283"/>
              <w:rPr/>
            </w:pPr>
            <w:r>
              <w:rPr/>
              <w:t>Королева И.П.</w:t>
            </w:r>
          </w:p>
        </w:tc>
        <w:tc>
          <w:tcPr>
            <w:tcW w:w="8935" w:type="dxa"/>
            <w:tcBorders/>
            <w:vAlign w:val="center"/>
          </w:tcPr>
          <w:p>
            <w:pPr>
              <w:pStyle w:val="Style21"/>
              <w:spacing w:before="0" w:after="283"/>
              <w:rPr/>
            </w:pPr>
            <w:r>
              <w:rPr/>
              <w:t>- заведующий сектором отдела нормативно-правового обеспечения управления правового, кадрового и организационно - контрольного обеспечения министерства строительства и жилищно-коммунального хозяйства Астраханской области;</w:t>
            </w:r>
          </w:p>
        </w:tc>
      </w:tr>
      <w:tr>
        <w:trPr/>
        <w:tc>
          <w:tcPr>
            <w:tcW w:w="1100" w:type="dxa"/>
            <w:tcBorders/>
            <w:vAlign w:val="center"/>
          </w:tcPr>
          <w:p>
            <w:pPr>
              <w:pStyle w:val="Style21"/>
              <w:spacing w:before="0" w:after="283"/>
              <w:rPr/>
            </w:pPr>
            <w:r>
              <w:rPr/>
              <w:t>Обухов И.И.</w:t>
            </w:r>
          </w:p>
        </w:tc>
        <w:tc>
          <w:tcPr>
            <w:tcW w:w="8935" w:type="dxa"/>
            <w:tcBorders/>
            <w:vAlign w:val="center"/>
          </w:tcPr>
          <w:p>
            <w:pPr>
              <w:pStyle w:val="Style21"/>
              <w:spacing w:before="0" w:after="283"/>
              <w:rPr/>
            </w:pPr>
            <w:r>
              <w:rPr/>
              <w:t>- начальник отдела материально - технического обеспечения и информатизации управления правового, кадрового и организационно-контрольного обеспечения министерства строительства и жилищно-коммунального хозяйства Астраханской области.</w:t>
            </w:r>
          </w:p>
        </w:tc>
      </w:tr>
    </w:tbl>
    <w:p>
      <w:pPr>
        <w:pStyle w:val="Style17"/>
        <w:rPr/>
      </w:pPr>
      <w:r>
        <w:rPr/>
        <w:t> </w:t>
      </w:r>
    </w:p>
    <w:p>
      <w:pPr>
        <w:pStyle w:val="Style17"/>
        <w:rPr/>
      </w:pPr>
      <w:r>
        <w:rPr/>
        <w:t>Присутствовали 3 из 5 членов аукционной комиссии. Кворум имеется.</w:t>
      </w:r>
    </w:p>
    <w:p>
      <w:pPr>
        <w:pStyle w:val="Style17"/>
        <w:rPr/>
      </w:pPr>
      <w:r>
        <w:rPr/>
        <w:t> </w:t>
      </w:r>
    </w:p>
    <w:p>
      <w:pPr>
        <w:pStyle w:val="Style17"/>
        <w:jc w:val="both"/>
        <w:rPr/>
      </w:pPr>
      <w:r>
        <w:rPr/>
        <w:t>7. Преимущества участникам закупки при участии в электронном аукционе в соответствии с действующим законодательством Российской Федерации: субъектам малого предпринимательства и социально ориентированным некоммерческим организациям (в соответствии со статьей 30 Федерального закона от 5 апреля 2013 года № 44-ФЗ «О контрактной системе в сфере закупок товаров, работ, услуг для обеспечения государственных и муниципальных нужд» (далее – Закон)).</w:t>
      </w:r>
    </w:p>
    <w:p>
      <w:pPr>
        <w:pStyle w:val="Style17"/>
        <w:jc w:val="both"/>
        <w:rPr/>
      </w:pPr>
      <w:r>
        <w:rPr/>
        <w:t>8. На основании протокола проведения электронного аукциона на рассмотрение были представлены вторые части заявок на участие в электронном аукционе, следующих участников аукциона:</w:t>
      </w:r>
    </w:p>
    <w:tbl>
      <w:tblPr>
        <w:tblW w:w="9930" w:type="dxa"/>
        <w:jc w:val="lef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001"/>
        <w:gridCol w:w="1779"/>
        <w:gridCol w:w="3948"/>
        <w:gridCol w:w="2202"/>
      </w:tblGrid>
      <w:tr>
        <w:trPr/>
        <w:tc>
          <w:tcPr>
            <w:tcW w:w="200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Номер по ранжированию</w:t>
            </w:r>
          </w:p>
        </w:tc>
        <w:tc>
          <w:tcPr>
            <w:tcW w:w="177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Порядковый номер заявки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Наименование участника</w:t>
            </w:r>
          </w:p>
        </w:tc>
        <w:tc>
          <w:tcPr>
            <w:tcW w:w="220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Предложение о цене контракта (руб.)</w:t>
            </w:r>
          </w:p>
        </w:tc>
      </w:tr>
      <w:tr>
        <w:trPr/>
        <w:tc>
          <w:tcPr>
            <w:tcW w:w="20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1.</w:t>
            </w:r>
          </w:p>
        </w:tc>
        <w:tc>
          <w:tcPr>
            <w:tcW w:w="17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3</w:t>
            </w:r>
          </w:p>
        </w:tc>
        <w:tc>
          <w:tcPr>
            <w:tcW w:w="39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Общество с ограниченной ответственностью «ВКТ»</w:t>
            </w:r>
          </w:p>
          <w:p>
            <w:pPr>
              <w:pStyle w:val="Style21"/>
              <w:spacing w:before="0" w:after="283"/>
              <w:jc w:val="center"/>
              <w:rPr/>
            </w:pPr>
            <w:r>
              <w:rPr/>
              <w:t>ИНН 3662236564</w:t>
            </w:r>
          </w:p>
        </w:tc>
        <w:tc>
          <w:tcPr>
            <w:tcW w:w="220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30 500,00</w:t>
            </w:r>
          </w:p>
        </w:tc>
      </w:tr>
      <w:tr>
        <w:trPr/>
        <w:tc>
          <w:tcPr>
            <w:tcW w:w="20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2.</w:t>
            </w:r>
          </w:p>
        </w:tc>
        <w:tc>
          <w:tcPr>
            <w:tcW w:w="17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7</w:t>
            </w:r>
          </w:p>
        </w:tc>
        <w:tc>
          <w:tcPr>
            <w:tcW w:w="39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Общество с ограниченной ответственностью «ПроектСервисМонтаж»</w:t>
            </w:r>
          </w:p>
          <w:p>
            <w:pPr>
              <w:pStyle w:val="Style21"/>
              <w:spacing w:before="0" w:after="283"/>
              <w:jc w:val="center"/>
              <w:rPr/>
            </w:pPr>
            <w:r>
              <w:rPr/>
              <w:t>ИНН 3662996710</w:t>
            </w:r>
          </w:p>
        </w:tc>
        <w:tc>
          <w:tcPr>
            <w:tcW w:w="220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30 750,00</w:t>
            </w:r>
          </w:p>
        </w:tc>
      </w:tr>
      <w:tr>
        <w:trPr/>
        <w:tc>
          <w:tcPr>
            <w:tcW w:w="20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3.</w:t>
            </w:r>
          </w:p>
        </w:tc>
        <w:tc>
          <w:tcPr>
            <w:tcW w:w="17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5</w:t>
            </w:r>
          </w:p>
        </w:tc>
        <w:tc>
          <w:tcPr>
            <w:tcW w:w="39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Индивидуальный предприниматель Жарких Екатерина Геннадьевна</w:t>
            </w:r>
          </w:p>
          <w:p>
            <w:pPr>
              <w:pStyle w:val="Style21"/>
              <w:spacing w:before="0" w:after="283"/>
              <w:jc w:val="center"/>
              <w:rPr/>
            </w:pPr>
            <w:r>
              <w:rPr/>
              <w:t>ИНН 301724971053</w:t>
            </w:r>
          </w:p>
        </w:tc>
        <w:tc>
          <w:tcPr>
            <w:tcW w:w="220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40 750,00</w:t>
            </w:r>
          </w:p>
        </w:tc>
      </w:tr>
      <w:tr>
        <w:trPr/>
        <w:tc>
          <w:tcPr>
            <w:tcW w:w="200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4.</w:t>
            </w:r>
          </w:p>
        </w:tc>
        <w:tc>
          <w:tcPr>
            <w:tcW w:w="177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2</w:t>
            </w:r>
          </w:p>
        </w:tc>
        <w:tc>
          <w:tcPr>
            <w:tcW w:w="394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Общество с ограниченной ответственностью «ТАН»</w:t>
            </w:r>
          </w:p>
          <w:p>
            <w:pPr>
              <w:pStyle w:val="Style21"/>
              <w:spacing w:before="0" w:after="283"/>
              <w:jc w:val="center"/>
              <w:rPr/>
            </w:pPr>
            <w:r>
              <w:rPr/>
              <w:t>ИНН 3015075188</w:t>
            </w:r>
          </w:p>
        </w:tc>
        <w:tc>
          <w:tcPr>
            <w:tcW w:w="220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46 250,00</w:t>
            </w:r>
          </w:p>
        </w:tc>
      </w:tr>
    </w:tbl>
    <w:p>
      <w:pPr>
        <w:pStyle w:val="Style17"/>
        <w:rPr/>
      </w:pPr>
      <w:r>
        <w:rPr/>
        <w:t> </w:t>
      </w:r>
    </w:p>
    <w:p>
      <w:pPr>
        <w:pStyle w:val="Style17"/>
        <w:jc w:val="both"/>
        <w:rPr/>
      </w:pPr>
      <w:r>
        <w:rPr/>
        <w:t>9. В соответствии со статьей 69 Закона аукционная комиссия рассмотрела вторые части заявок на участие в электронном аукционе, а также документы, направленные оператором электронной площадки в соответствии с частью 19 статьи 68 Закона и приняла решение:</w:t>
      </w:r>
    </w:p>
    <w:p>
      <w:pPr>
        <w:pStyle w:val="Style17"/>
        <w:jc w:val="both"/>
        <w:rPr/>
      </w:pPr>
      <w:r>
        <w:rPr/>
        <w:t>Признать соответствующими требованиям, установленным документацией об электронном аукционе заявки следующих участников аукциона:</w:t>
      </w:r>
    </w:p>
    <w:tbl>
      <w:tblPr>
        <w:tblW w:w="9930" w:type="dxa"/>
        <w:jc w:val="lef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001"/>
        <w:gridCol w:w="1779"/>
        <w:gridCol w:w="3948"/>
        <w:gridCol w:w="2202"/>
      </w:tblGrid>
      <w:tr>
        <w:trPr/>
        <w:tc>
          <w:tcPr>
            <w:tcW w:w="200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Номер по ранжированию</w:t>
            </w:r>
          </w:p>
        </w:tc>
        <w:tc>
          <w:tcPr>
            <w:tcW w:w="177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Порядковый номер заявки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Наименование участника</w:t>
            </w:r>
          </w:p>
        </w:tc>
        <w:tc>
          <w:tcPr>
            <w:tcW w:w="220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Предложение о цене контракта (руб.)</w:t>
            </w:r>
          </w:p>
        </w:tc>
      </w:tr>
      <w:tr>
        <w:trPr/>
        <w:tc>
          <w:tcPr>
            <w:tcW w:w="20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1.</w:t>
            </w:r>
          </w:p>
        </w:tc>
        <w:tc>
          <w:tcPr>
            <w:tcW w:w="17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3</w:t>
            </w:r>
          </w:p>
        </w:tc>
        <w:tc>
          <w:tcPr>
            <w:tcW w:w="39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Общество с ограниченной ответственностью «ВКТ»</w:t>
            </w:r>
          </w:p>
          <w:p>
            <w:pPr>
              <w:pStyle w:val="Style21"/>
              <w:spacing w:before="0" w:after="283"/>
              <w:jc w:val="center"/>
              <w:rPr/>
            </w:pPr>
            <w:r>
              <w:rPr/>
              <w:t>ИНН 3662236564</w:t>
            </w:r>
          </w:p>
        </w:tc>
        <w:tc>
          <w:tcPr>
            <w:tcW w:w="220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30 500,00</w:t>
            </w:r>
          </w:p>
        </w:tc>
      </w:tr>
      <w:tr>
        <w:trPr/>
        <w:tc>
          <w:tcPr>
            <w:tcW w:w="20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2.</w:t>
            </w:r>
          </w:p>
        </w:tc>
        <w:tc>
          <w:tcPr>
            <w:tcW w:w="17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7</w:t>
            </w:r>
          </w:p>
        </w:tc>
        <w:tc>
          <w:tcPr>
            <w:tcW w:w="39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Общество с ограниченной ответственностью «ПроектСервисМонтаж»</w:t>
            </w:r>
          </w:p>
          <w:p>
            <w:pPr>
              <w:pStyle w:val="Style21"/>
              <w:spacing w:before="0" w:after="283"/>
              <w:jc w:val="center"/>
              <w:rPr/>
            </w:pPr>
            <w:r>
              <w:rPr/>
              <w:t>ИНН 3662996710</w:t>
            </w:r>
          </w:p>
        </w:tc>
        <w:tc>
          <w:tcPr>
            <w:tcW w:w="220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30 750,00</w:t>
            </w:r>
          </w:p>
        </w:tc>
      </w:tr>
      <w:tr>
        <w:trPr/>
        <w:tc>
          <w:tcPr>
            <w:tcW w:w="20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3.</w:t>
            </w:r>
          </w:p>
        </w:tc>
        <w:tc>
          <w:tcPr>
            <w:tcW w:w="17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5</w:t>
            </w:r>
          </w:p>
        </w:tc>
        <w:tc>
          <w:tcPr>
            <w:tcW w:w="39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Индивидуальный предприниматель Жарких Екатерина Геннадьевна</w:t>
            </w:r>
          </w:p>
          <w:p>
            <w:pPr>
              <w:pStyle w:val="Style21"/>
              <w:spacing w:before="0" w:after="283"/>
              <w:jc w:val="center"/>
              <w:rPr/>
            </w:pPr>
            <w:r>
              <w:rPr/>
              <w:t>ИНН 301724971053</w:t>
            </w:r>
          </w:p>
        </w:tc>
        <w:tc>
          <w:tcPr>
            <w:tcW w:w="220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40 750,00</w:t>
            </w:r>
          </w:p>
        </w:tc>
      </w:tr>
      <w:tr>
        <w:trPr/>
        <w:tc>
          <w:tcPr>
            <w:tcW w:w="200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4.</w:t>
            </w:r>
          </w:p>
        </w:tc>
        <w:tc>
          <w:tcPr>
            <w:tcW w:w="177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2</w:t>
            </w:r>
          </w:p>
        </w:tc>
        <w:tc>
          <w:tcPr>
            <w:tcW w:w="394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Общество с ограниченной ответственностью «ТАН»</w:t>
            </w:r>
          </w:p>
          <w:p>
            <w:pPr>
              <w:pStyle w:val="Style21"/>
              <w:spacing w:before="0" w:after="283"/>
              <w:jc w:val="center"/>
              <w:rPr/>
            </w:pPr>
            <w:r>
              <w:rPr/>
              <w:t>ИНН 3015075188</w:t>
            </w:r>
          </w:p>
        </w:tc>
        <w:tc>
          <w:tcPr>
            <w:tcW w:w="220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46 250,00</w:t>
            </w:r>
          </w:p>
        </w:tc>
      </w:tr>
    </w:tbl>
    <w:p>
      <w:pPr>
        <w:pStyle w:val="Style17"/>
        <w:rPr/>
      </w:pPr>
      <w:r>
        <w:rPr/>
        <w:t>10. Сведения о решении каждого члена аукционной комиссии:</w:t>
      </w:r>
    </w:p>
    <w:p>
      <w:pPr>
        <w:pStyle w:val="Style17"/>
        <w:rPr/>
      </w:pPr>
      <w:r>
        <w:rPr/>
        <w:t> </w:t>
      </w:r>
    </w:p>
    <w:tbl>
      <w:tblPr>
        <w:tblW w:w="9780" w:type="dxa"/>
        <w:jc w:val="lef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88"/>
        <w:gridCol w:w="4187"/>
        <w:gridCol w:w="4305"/>
      </w:tblGrid>
      <w:tr>
        <w:trPr/>
        <w:tc>
          <w:tcPr>
            <w:tcW w:w="9780" w:type="dxa"/>
            <w:gridSpan w:val="3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rPr/>
            </w:pPr>
            <w:r>
              <w:rPr/>
              <w:t>Заявка № 3</w:t>
            </w:r>
          </w:p>
          <w:p>
            <w:pPr>
              <w:pStyle w:val="Style21"/>
              <w:spacing w:before="0" w:after="283"/>
              <w:jc w:val="center"/>
              <w:rPr/>
            </w:pPr>
            <w:r>
              <w:rPr/>
              <w:t>Общество с ограниченной ответственностью «ВКТ»</w:t>
            </w:r>
          </w:p>
        </w:tc>
      </w:tr>
      <w:tr>
        <w:trPr/>
        <w:tc>
          <w:tcPr>
            <w:tcW w:w="128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rPr/>
            </w:pPr>
            <w:r>
              <w:rPr/>
              <w:t>Ф.И.О.</w:t>
            </w:r>
          </w:p>
          <w:p>
            <w:pPr>
              <w:pStyle w:val="Style21"/>
              <w:spacing w:before="0" w:after="283"/>
              <w:rPr/>
            </w:pPr>
            <w:r>
              <w:rPr/>
              <w:t>члена комиссии</w:t>
            </w:r>
          </w:p>
        </w:tc>
        <w:tc>
          <w:tcPr>
            <w:tcW w:w="41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rPr/>
            </w:pPr>
            <w:r>
              <w:rPr/>
              <w:t>Соответствует требованиям, установленным документацией об электронном аукционе</w:t>
            </w:r>
          </w:p>
          <w:p>
            <w:pPr>
              <w:pStyle w:val="Style21"/>
              <w:spacing w:before="0" w:after="283"/>
              <w:rPr/>
            </w:pPr>
            <w:r>
              <w:rPr/>
              <w:t> </w:t>
            </w:r>
          </w:p>
        </w:tc>
        <w:tc>
          <w:tcPr>
            <w:tcW w:w="43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rPr/>
            </w:pPr>
            <w:r>
              <w:rPr/>
              <w:t>Не соответствует требованиям, установленным документацией об электронном аукционе</w:t>
            </w:r>
          </w:p>
          <w:p>
            <w:pPr>
              <w:pStyle w:val="Style21"/>
              <w:spacing w:before="0" w:after="283"/>
              <w:rPr/>
            </w:pPr>
            <w:r>
              <w:rPr/>
              <w:t> </w:t>
            </w:r>
          </w:p>
        </w:tc>
      </w:tr>
      <w:tr>
        <w:trPr/>
        <w:tc>
          <w:tcPr>
            <w:tcW w:w="128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Григорян Р.И.</w:t>
            </w:r>
          </w:p>
        </w:tc>
        <w:tc>
          <w:tcPr>
            <w:tcW w:w="41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да</w:t>
            </w:r>
          </w:p>
        </w:tc>
        <w:tc>
          <w:tcPr>
            <w:tcW w:w="43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128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Королева И.П.</w:t>
            </w:r>
          </w:p>
        </w:tc>
        <w:tc>
          <w:tcPr>
            <w:tcW w:w="41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да</w:t>
            </w:r>
          </w:p>
        </w:tc>
        <w:tc>
          <w:tcPr>
            <w:tcW w:w="43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1288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Обухов И.И.</w:t>
            </w:r>
          </w:p>
        </w:tc>
        <w:tc>
          <w:tcPr>
            <w:tcW w:w="418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да</w:t>
            </w:r>
          </w:p>
        </w:tc>
        <w:tc>
          <w:tcPr>
            <w:tcW w:w="430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Style17"/>
        <w:rPr/>
      </w:pPr>
      <w:r>
        <w:rPr/>
        <w:t> </w:t>
      </w:r>
    </w:p>
    <w:tbl>
      <w:tblPr>
        <w:tblW w:w="9780" w:type="dxa"/>
        <w:jc w:val="lef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88"/>
        <w:gridCol w:w="4187"/>
        <w:gridCol w:w="4305"/>
      </w:tblGrid>
      <w:tr>
        <w:trPr/>
        <w:tc>
          <w:tcPr>
            <w:tcW w:w="9780" w:type="dxa"/>
            <w:gridSpan w:val="3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rPr/>
            </w:pPr>
            <w:r>
              <w:rPr/>
              <w:t>Заявка № 7</w:t>
            </w:r>
          </w:p>
          <w:p>
            <w:pPr>
              <w:pStyle w:val="Style21"/>
              <w:spacing w:before="0" w:after="283"/>
              <w:jc w:val="center"/>
              <w:rPr/>
            </w:pPr>
            <w:r>
              <w:rPr/>
              <w:t>Общество с ограниченной ответственностью «ПроектСервисМонтаж»</w:t>
            </w:r>
          </w:p>
        </w:tc>
      </w:tr>
      <w:tr>
        <w:trPr/>
        <w:tc>
          <w:tcPr>
            <w:tcW w:w="128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rPr/>
            </w:pPr>
            <w:r>
              <w:rPr/>
              <w:t>Ф.И.О.</w:t>
            </w:r>
          </w:p>
          <w:p>
            <w:pPr>
              <w:pStyle w:val="Style21"/>
              <w:spacing w:before="0" w:after="283"/>
              <w:rPr/>
            </w:pPr>
            <w:r>
              <w:rPr/>
              <w:t>члена комиссии</w:t>
            </w:r>
          </w:p>
        </w:tc>
        <w:tc>
          <w:tcPr>
            <w:tcW w:w="41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rPr/>
            </w:pPr>
            <w:r>
              <w:rPr/>
              <w:t>Соответствует требованиям, установленным документацией об электронном аукционе</w:t>
            </w:r>
          </w:p>
          <w:p>
            <w:pPr>
              <w:pStyle w:val="Style21"/>
              <w:spacing w:before="0" w:after="283"/>
              <w:rPr/>
            </w:pPr>
            <w:r>
              <w:rPr/>
              <w:t> </w:t>
            </w:r>
          </w:p>
        </w:tc>
        <w:tc>
          <w:tcPr>
            <w:tcW w:w="43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rPr/>
            </w:pPr>
            <w:r>
              <w:rPr/>
              <w:t>Не соответствует требованиям, установленным документацией об электронном аукционе</w:t>
            </w:r>
          </w:p>
          <w:p>
            <w:pPr>
              <w:pStyle w:val="Style21"/>
              <w:spacing w:before="0" w:after="283"/>
              <w:rPr/>
            </w:pPr>
            <w:r>
              <w:rPr/>
              <w:t> </w:t>
            </w:r>
          </w:p>
        </w:tc>
      </w:tr>
      <w:tr>
        <w:trPr/>
        <w:tc>
          <w:tcPr>
            <w:tcW w:w="128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Григорян Р.И.</w:t>
            </w:r>
          </w:p>
        </w:tc>
        <w:tc>
          <w:tcPr>
            <w:tcW w:w="41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да</w:t>
            </w:r>
          </w:p>
        </w:tc>
        <w:tc>
          <w:tcPr>
            <w:tcW w:w="43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128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Королева И.П.</w:t>
            </w:r>
          </w:p>
        </w:tc>
        <w:tc>
          <w:tcPr>
            <w:tcW w:w="41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да</w:t>
            </w:r>
          </w:p>
        </w:tc>
        <w:tc>
          <w:tcPr>
            <w:tcW w:w="43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1288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Обухов И.И.</w:t>
            </w:r>
          </w:p>
        </w:tc>
        <w:tc>
          <w:tcPr>
            <w:tcW w:w="418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да</w:t>
            </w:r>
          </w:p>
        </w:tc>
        <w:tc>
          <w:tcPr>
            <w:tcW w:w="430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Style17"/>
        <w:rPr/>
      </w:pPr>
      <w:r>
        <w:rPr/>
        <w:t> </w:t>
      </w:r>
    </w:p>
    <w:tbl>
      <w:tblPr>
        <w:tblW w:w="9780" w:type="dxa"/>
        <w:jc w:val="lef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88"/>
        <w:gridCol w:w="4187"/>
        <w:gridCol w:w="4305"/>
      </w:tblGrid>
      <w:tr>
        <w:trPr/>
        <w:tc>
          <w:tcPr>
            <w:tcW w:w="9780" w:type="dxa"/>
            <w:gridSpan w:val="3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rPr/>
            </w:pPr>
            <w:r>
              <w:rPr/>
              <w:t>Заявка № 5</w:t>
            </w:r>
          </w:p>
          <w:p>
            <w:pPr>
              <w:pStyle w:val="Style21"/>
              <w:spacing w:before="0" w:after="283"/>
              <w:jc w:val="center"/>
              <w:rPr/>
            </w:pPr>
            <w:r>
              <w:rPr/>
              <w:t>Индивидуальный предприниматель Жарких Екатерина Геннадьевна</w:t>
            </w:r>
          </w:p>
        </w:tc>
      </w:tr>
      <w:tr>
        <w:trPr/>
        <w:tc>
          <w:tcPr>
            <w:tcW w:w="128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rPr/>
            </w:pPr>
            <w:r>
              <w:rPr/>
              <w:t>Ф.И.О.</w:t>
            </w:r>
          </w:p>
          <w:p>
            <w:pPr>
              <w:pStyle w:val="Style21"/>
              <w:spacing w:before="0" w:after="283"/>
              <w:rPr/>
            </w:pPr>
            <w:r>
              <w:rPr/>
              <w:t>члена комиссии</w:t>
            </w:r>
          </w:p>
        </w:tc>
        <w:tc>
          <w:tcPr>
            <w:tcW w:w="41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rPr/>
            </w:pPr>
            <w:r>
              <w:rPr/>
              <w:t>Соответствует требованиям, установленным документацией об электронном аукционе</w:t>
            </w:r>
          </w:p>
          <w:p>
            <w:pPr>
              <w:pStyle w:val="Style21"/>
              <w:spacing w:before="0" w:after="283"/>
              <w:rPr/>
            </w:pPr>
            <w:r>
              <w:rPr/>
              <w:t> </w:t>
            </w:r>
          </w:p>
        </w:tc>
        <w:tc>
          <w:tcPr>
            <w:tcW w:w="43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rPr/>
            </w:pPr>
            <w:r>
              <w:rPr/>
              <w:t>Не соответствует требованиям, установленным документацией об электронном аукционе</w:t>
            </w:r>
          </w:p>
          <w:p>
            <w:pPr>
              <w:pStyle w:val="Style21"/>
              <w:spacing w:before="0" w:after="283"/>
              <w:rPr/>
            </w:pPr>
            <w:r>
              <w:rPr/>
              <w:t> </w:t>
            </w:r>
          </w:p>
        </w:tc>
      </w:tr>
      <w:tr>
        <w:trPr/>
        <w:tc>
          <w:tcPr>
            <w:tcW w:w="128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Григорян Р.И.</w:t>
            </w:r>
          </w:p>
        </w:tc>
        <w:tc>
          <w:tcPr>
            <w:tcW w:w="41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да</w:t>
            </w:r>
          </w:p>
        </w:tc>
        <w:tc>
          <w:tcPr>
            <w:tcW w:w="43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128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Королева И.П.</w:t>
            </w:r>
          </w:p>
        </w:tc>
        <w:tc>
          <w:tcPr>
            <w:tcW w:w="41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да</w:t>
            </w:r>
          </w:p>
        </w:tc>
        <w:tc>
          <w:tcPr>
            <w:tcW w:w="43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1288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Обухов И.И.</w:t>
            </w:r>
          </w:p>
        </w:tc>
        <w:tc>
          <w:tcPr>
            <w:tcW w:w="418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да</w:t>
            </w:r>
          </w:p>
        </w:tc>
        <w:tc>
          <w:tcPr>
            <w:tcW w:w="430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Style17"/>
        <w:rPr/>
      </w:pPr>
      <w:r>
        <w:rPr/>
        <w:t> </w:t>
      </w:r>
    </w:p>
    <w:tbl>
      <w:tblPr>
        <w:tblW w:w="9780" w:type="dxa"/>
        <w:jc w:val="lef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88"/>
        <w:gridCol w:w="4187"/>
        <w:gridCol w:w="4305"/>
      </w:tblGrid>
      <w:tr>
        <w:trPr/>
        <w:tc>
          <w:tcPr>
            <w:tcW w:w="9780" w:type="dxa"/>
            <w:gridSpan w:val="3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rPr/>
            </w:pPr>
            <w:r>
              <w:rPr/>
              <w:t>Заявка № 2</w:t>
            </w:r>
          </w:p>
          <w:p>
            <w:pPr>
              <w:pStyle w:val="Style21"/>
              <w:spacing w:before="0" w:after="283"/>
              <w:jc w:val="center"/>
              <w:rPr/>
            </w:pPr>
            <w:r>
              <w:rPr/>
              <w:t>Общество с ограниченной ответственностью «ТАН»</w:t>
            </w:r>
          </w:p>
        </w:tc>
      </w:tr>
      <w:tr>
        <w:trPr/>
        <w:tc>
          <w:tcPr>
            <w:tcW w:w="128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rPr/>
            </w:pPr>
            <w:r>
              <w:rPr/>
              <w:t>Ф.И.О.</w:t>
            </w:r>
          </w:p>
          <w:p>
            <w:pPr>
              <w:pStyle w:val="Style21"/>
              <w:spacing w:before="0" w:after="283"/>
              <w:rPr/>
            </w:pPr>
            <w:r>
              <w:rPr/>
              <w:t>члена комиссии</w:t>
            </w:r>
          </w:p>
        </w:tc>
        <w:tc>
          <w:tcPr>
            <w:tcW w:w="41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rPr/>
            </w:pPr>
            <w:r>
              <w:rPr/>
              <w:t>Соответствует требованиям, установленным документацией об электронном аукционе</w:t>
            </w:r>
          </w:p>
          <w:p>
            <w:pPr>
              <w:pStyle w:val="Style21"/>
              <w:spacing w:before="0" w:after="283"/>
              <w:rPr/>
            </w:pPr>
            <w:r>
              <w:rPr/>
              <w:t> </w:t>
            </w:r>
          </w:p>
        </w:tc>
        <w:tc>
          <w:tcPr>
            <w:tcW w:w="43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rPr/>
            </w:pPr>
            <w:r>
              <w:rPr/>
              <w:t>Не соответствует требованиям, установленным документацией об электронном аукционе</w:t>
            </w:r>
          </w:p>
          <w:p>
            <w:pPr>
              <w:pStyle w:val="Style21"/>
              <w:spacing w:before="0" w:after="283"/>
              <w:rPr/>
            </w:pPr>
            <w:r>
              <w:rPr/>
              <w:t> </w:t>
            </w:r>
          </w:p>
        </w:tc>
      </w:tr>
      <w:tr>
        <w:trPr/>
        <w:tc>
          <w:tcPr>
            <w:tcW w:w="128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Григорян Р.И.</w:t>
            </w:r>
          </w:p>
        </w:tc>
        <w:tc>
          <w:tcPr>
            <w:tcW w:w="41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да</w:t>
            </w:r>
          </w:p>
        </w:tc>
        <w:tc>
          <w:tcPr>
            <w:tcW w:w="43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128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Королева И.П.</w:t>
            </w:r>
          </w:p>
        </w:tc>
        <w:tc>
          <w:tcPr>
            <w:tcW w:w="41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да</w:t>
            </w:r>
          </w:p>
        </w:tc>
        <w:tc>
          <w:tcPr>
            <w:tcW w:w="43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1288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Обухов И.И.</w:t>
            </w:r>
          </w:p>
        </w:tc>
        <w:tc>
          <w:tcPr>
            <w:tcW w:w="418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да</w:t>
            </w:r>
          </w:p>
        </w:tc>
        <w:tc>
          <w:tcPr>
            <w:tcW w:w="430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Style17"/>
        <w:rPr/>
      </w:pPr>
      <w:r>
        <w:rPr/>
        <w:t> </w:t>
      </w:r>
    </w:p>
    <w:p>
      <w:pPr>
        <w:pStyle w:val="Style17"/>
        <w:jc w:val="both"/>
        <w:rPr/>
      </w:pPr>
      <w:r>
        <w:rPr/>
        <w:t>11. Победителем электронного аукциона признается участник аукциона Общество с ограниченной ответственностью «ВКТ» ИНН 3662236564 (Заявка № 3), который предложил наиболее низкую цену контракта и заявка на участи в электронном аукционе которого, соответствует требованиям документации об электронном аукционе.</w:t>
      </w:r>
    </w:p>
    <w:p>
      <w:pPr>
        <w:pStyle w:val="Style17"/>
        <w:rPr/>
      </w:pPr>
      <w:r>
        <w:rPr/>
        <w:t>12.  Подписи:</w:t>
      </w:r>
    </w:p>
    <w:p>
      <w:pPr>
        <w:pStyle w:val="Style17"/>
        <w:rPr/>
      </w:pPr>
      <w:r>
        <w:rPr/>
        <w:t>Члены комиссии:                                          </w:t>
      </w:r>
    </w:p>
    <w:p>
      <w:pPr>
        <w:pStyle w:val="Style17"/>
        <w:jc w:val="right"/>
        <w:rPr/>
      </w:pPr>
      <w:r>
        <w:rPr/>
        <w:t xml:space="preserve">                                                                         </w:t>
      </w:r>
      <w:r>
        <w:rPr/>
        <w:t>_____________________Р.И. Григорян</w:t>
      </w:r>
    </w:p>
    <w:p>
      <w:pPr>
        <w:pStyle w:val="Style17"/>
        <w:jc w:val="right"/>
        <w:rPr/>
      </w:pPr>
      <w:r>
        <w:rPr/>
        <w:t>                                                                                 </w:t>
      </w:r>
    </w:p>
    <w:p>
      <w:pPr>
        <w:pStyle w:val="Style17"/>
        <w:ind w:left="4247" w:right="0" w:hanging="0"/>
        <w:jc w:val="right"/>
        <w:rPr/>
      </w:pPr>
      <w:r>
        <w:rPr/>
        <w:t xml:space="preserve">  </w:t>
      </w:r>
      <w:r>
        <w:rPr/>
        <w:t>_____________________ И.П. Королева</w:t>
      </w:r>
    </w:p>
    <w:p>
      <w:pPr>
        <w:pStyle w:val="Style17"/>
        <w:ind w:left="4247" w:right="0" w:hanging="0"/>
        <w:jc w:val="right"/>
        <w:rPr/>
      </w:pPr>
      <w:r>
        <w:rPr/>
        <w:t> </w:t>
      </w:r>
    </w:p>
    <w:p>
      <w:pPr>
        <w:pStyle w:val="Style17"/>
        <w:ind w:left="4247" w:right="0" w:hanging="0"/>
        <w:jc w:val="right"/>
        <w:rPr/>
      </w:pPr>
      <w:r>
        <w:rPr/>
        <w:t xml:space="preserve">  </w:t>
      </w:r>
      <w:r>
        <w:rPr/>
        <w:t>_____________________ И.И. Обухов</w:t>
      </w:r>
    </w:p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Выделение жирным"/>
    <w:qFormat/>
    <w:rPr>
      <w:b/>
      <w:bCs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akupki.gov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LibreOffice/7.0.3.1$Windows_X86_64 LibreOffice_project/d7547858d014d4cf69878db179d326fc3483e082</Application>
  <Pages>5</Pages>
  <Words>622</Words>
  <Characters>4486</Characters>
  <CharactersWithSpaces>5292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2021-10-20T10:11:47Z</dcterms:modified>
  <cp:revision>8</cp:revision>
  <dc:subject/>
  <dc:title/>
</cp:coreProperties>
</file>