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before="240" w:after="120"/>
        <w:jc w:val="center"/>
        <w:rPr/>
      </w:pPr>
      <w:bookmarkStart w:id="0" w:name="page-title"/>
      <w:bookmarkEnd w:id="0"/>
      <w:r>
        <w:rPr>
          <w:rStyle w:val="Style13"/>
          <w:b/>
          <w:sz w:val="28"/>
          <w:szCs w:val="28"/>
        </w:rPr>
        <w:t xml:space="preserve">ПРОТОКОЛ № 0125200001317000009 </w:t>
      </w:r>
    </w:p>
    <w:p>
      <w:pPr>
        <w:pStyle w:val="1"/>
        <w:bidi w:val="0"/>
        <w:jc w:val="center"/>
        <w:rPr/>
      </w:pPr>
      <w:r>
        <w:rPr>
          <w:rStyle w:val="Style13"/>
          <w:b/>
          <w:sz w:val="28"/>
          <w:szCs w:val="28"/>
        </w:rPr>
        <w:t>рассмотрения единственной заявки на участие в электронном аукционе</w:t>
      </w:r>
    </w:p>
    <w:p>
      <w:pPr>
        <w:pStyle w:val="Style16"/>
        <w:bidi w:val="0"/>
        <w:jc w:val="both"/>
        <w:rPr/>
      </w:pPr>
      <w:r>
        <w:rPr>
          <w:rStyle w:val="Style13"/>
        </w:rPr>
        <w:t>г. Астрахань                                                                       </w:t>
        <w:tab/>
        <w:tab/>
        <w:t>                         5 мая 2017 года</w:t>
      </w:r>
    </w:p>
    <w:p>
      <w:pPr>
        <w:pStyle w:val="Style16"/>
        <w:rPr/>
      </w:pPr>
      <w:r>
        <w:rPr/>
        <w:t> </w:t>
      </w:r>
    </w:p>
    <w:p>
      <w:pPr>
        <w:pStyle w:val="Style16"/>
        <w:jc w:val="both"/>
        <w:rPr/>
      </w:pPr>
      <w:r>
        <w:rPr/>
        <w:t>1. Заказчик: Министерство строительства и жилищно-коммунального хозяйства Астраханской области.</w:t>
      </w:r>
    </w:p>
    <w:p>
      <w:pPr>
        <w:pStyle w:val="Style16"/>
        <w:jc w:val="both"/>
        <w:rPr/>
      </w:pPr>
      <w:r>
        <w:rPr/>
        <w:t>2. Процедура рассмотрения заявок на участие в электронном аукционе проводилась                   5 мая 2017 г. по адресу: г. Астрахань, ул. Набережная 1 Мая, д. 96.</w:t>
      </w:r>
    </w:p>
    <w:p>
      <w:pPr>
        <w:pStyle w:val="Style16"/>
        <w:jc w:val="both"/>
        <w:rPr/>
      </w:pPr>
      <w:r>
        <w:rPr/>
        <w:t>3. Наименование объекта закупки: Приобретение жилого помещения общей площадью без учета холодных помещений не менее 33,0 м2 в государственную собственность Астраханской области, расположенного на территории МО «Тумакский сельсовет» Володарского района.</w:t>
      </w:r>
    </w:p>
    <w:p>
      <w:pPr>
        <w:pStyle w:val="Style16"/>
        <w:jc w:val="both"/>
        <w:rPr/>
      </w:pPr>
      <w:r>
        <w:rPr/>
        <w:t>4. Начальная (максимальная) цена государственного контракта: 853 380,00 (восемьсот пятьдесят три тысячи триста восемьдесят рублей 00 копеек).</w:t>
      </w:r>
    </w:p>
    <w:p>
      <w:pPr>
        <w:pStyle w:val="Style16"/>
        <w:jc w:val="both"/>
        <w:rPr/>
      </w:pPr>
      <w:r>
        <w:rPr/>
        <w:t xml:space="preserve">5. Извещение и документация об электронном аукционе были размещены на официальном сайте Единой информационной системы в сфере закупок </w:t>
      </w:r>
      <w:hyperlink r:id="rId2">
        <w:r>
          <w:rPr/>
          <w:t>https://zakupki.gov.ru</w:t>
        </w:r>
      </w:hyperlink>
      <w:r>
        <w:rPr/>
        <w:t xml:space="preserve"> – 18 апреля 2017 года.</w:t>
      </w:r>
    </w:p>
    <w:p>
      <w:pPr>
        <w:pStyle w:val="Style16"/>
        <w:rPr/>
      </w:pPr>
      <w:r>
        <w:rPr/>
        <w:t>6. На заседании аукционной комиссии присутствовали:</w:t>
      </w:r>
    </w:p>
    <w:tbl>
      <w:tblPr>
        <w:tblW w:w="993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8811"/>
      </w:tblGrid>
      <w:tr>
        <w:trPr/>
        <w:tc>
          <w:tcPr>
            <w:tcW w:w="1119" w:type="dxa"/>
            <w:tcBorders/>
            <w:vAlign w:val="center"/>
          </w:tcPr>
          <w:p>
            <w:pPr>
              <w:pStyle w:val="Style20"/>
              <w:spacing w:before="0" w:after="283"/>
              <w:rPr/>
            </w:pPr>
            <w:r>
              <w:rPr/>
              <w:t>Королева И.П.</w:t>
            </w:r>
          </w:p>
        </w:tc>
        <w:tc>
          <w:tcPr>
            <w:tcW w:w="8811" w:type="dxa"/>
            <w:tcBorders/>
            <w:vAlign w:val="center"/>
          </w:tcPr>
          <w:p>
            <w:pPr>
              <w:pStyle w:val="Style20"/>
              <w:spacing w:before="0" w:after="283"/>
              <w:rPr/>
            </w:pPr>
            <w:r>
              <w:rPr/>
              <w:t>- заведующий сектором отдела нормативно-правового обеспечения управления правового, кадрового и организационно - контрольного обеспечения министерства строительства и жилищно-коммунального хозяйства Астраханской области;</w:t>
            </w:r>
          </w:p>
        </w:tc>
      </w:tr>
      <w:tr>
        <w:trPr/>
        <w:tc>
          <w:tcPr>
            <w:tcW w:w="1119" w:type="dxa"/>
            <w:tcBorders/>
            <w:vAlign w:val="center"/>
          </w:tcPr>
          <w:p>
            <w:pPr>
              <w:pStyle w:val="Style20"/>
              <w:spacing w:before="0" w:after="283"/>
              <w:rPr/>
            </w:pPr>
            <w:r>
              <w:rPr/>
              <w:t>Началова О.С.</w:t>
            </w:r>
          </w:p>
        </w:tc>
        <w:tc>
          <w:tcPr>
            <w:tcW w:w="8811" w:type="dxa"/>
            <w:tcBorders/>
            <w:vAlign w:val="center"/>
          </w:tcPr>
          <w:p>
            <w:pPr>
              <w:pStyle w:val="Style20"/>
              <w:spacing w:before="0" w:after="283"/>
              <w:rPr/>
            </w:pPr>
            <w:r>
              <w:rPr/>
              <w:t>- заведующий сектором льготных категорий граждан департамента строительства министерства строительства и жилищно-коммунального хозяйства Астраханской области;</w:t>
            </w:r>
          </w:p>
        </w:tc>
      </w:tr>
      <w:tr>
        <w:trPr/>
        <w:tc>
          <w:tcPr>
            <w:tcW w:w="1119" w:type="dxa"/>
            <w:tcBorders/>
            <w:vAlign w:val="center"/>
          </w:tcPr>
          <w:p>
            <w:pPr>
              <w:pStyle w:val="Style20"/>
              <w:spacing w:before="0" w:after="283"/>
              <w:rPr/>
            </w:pPr>
            <w:r>
              <w:rPr/>
              <w:t>Попова О.Э.</w:t>
            </w:r>
          </w:p>
        </w:tc>
        <w:tc>
          <w:tcPr>
            <w:tcW w:w="8811" w:type="dxa"/>
            <w:tcBorders/>
            <w:vAlign w:val="center"/>
          </w:tcPr>
          <w:p>
            <w:pPr>
              <w:pStyle w:val="Style20"/>
              <w:spacing w:before="0" w:after="283"/>
              <w:rPr/>
            </w:pPr>
            <w:r>
              <w:rPr/>
              <w:t>- начальник отдела нормативно-правового обеспечения управления правового, кадрового и организационно - контрольного обеспечения министерства строительства и жилищно-коммунального хозяйства Астраханской области.</w:t>
            </w:r>
          </w:p>
        </w:tc>
      </w:tr>
    </w:tbl>
    <w:p>
      <w:pPr>
        <w:pStyle w:val="Style16"/>
        <w:rPr/>
      </w:pPr>
      <w:r>
        <w:rPr/>
        <w:t> </w:t>
      </w:r>
    </w:p>
    <w:p>
      <w:pPr>
        <w:pStyle w:val="Style16"/>
        <w:rPr/>
      </w:pPr>
      <w:r>
        <w:rPr/>
        <w:t>Присутствовали 3 из 5 членов аукционной комиссии. Кворум имеется.</w:t>
      </w:r>
    </w:p>
    <w:p>
      <w:pPr>
        <w:pStyle w:val="Style16"/>
        <w:rPr/>
      </w:pPr>
      <w:r>
        <w:rPr/>
        <w:t>7. До окончания срока подачи заявок, 09 час. 00 минут (время местное) 4 мая 2017 года была подана 1 (одна) заявка от участника закупки.</w:t>
      </w:r>
    </w:p>
    <w:p>
      <w:pPr>
        <w:pStyle w:val="Style16"/>
        <w:rPr/>
      </w:pPr>
      <w:r>
        <w:rPr/>
        <w:t>8. Преимущества участникам закупки при участии в электронном аукционе в соответствии с действующим законодательством Российской Федерации: не установлены.</w:t>
      </w:r>
    </w:p>
    <w:p>
      <w:pPr>
        <w:pStyle w:val="Style16"/>
        <w:jc w:val="both"/>
        <w:rPr/>
      </w:pPr>
      <w:r>
        <w:rPr/>
        <w:t>9. Аукционная комиссия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рассмотрела заявку на участие в электронном аукционе и приняла решение:</w:t>
      </w:r>
    </w:p>
    <w:tbl>
      <w:tblPr>
        <w:tblW w:w="9930" w:type="dxa"/>
        <w:jc w:val="lef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27"/>
        <w:gridCol w:w="1512"/>
        <w:gridCol w:w="1362"/>
        <w:gridCol w:w="2287"/>
        <w:gridCol w:w="4442"/>
      </w:tblGrid>
      <w:tr>
        <w:trPr/>
        <w:tc>
          <w:tcPr>
            <w:tcW w:w="327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0"/>
              <w:spacing w:before="0" w:after="283"/>
              <w:jc w:val="center"/>
              <w:rPr/>
            </w:pPr>
            <w:r>
              <w:rPr/>
              <w:t>№</w:t>
            </w:r>
          </w:p>
          <w:p>
            <w:pPr>
              <w:pStyle w:val="Style20"/>
              <w:spacing w:before="0" w:after="283"/>
              <w:jc w:val="center"/>
              <w:rPr/>
            </w:pPr>
            <w:r>
              <w:rPr/>
              <w:t>п/п</w:t>
            </w:r>
          </w:p>
        </w:tc>
        <w:tc>
          <w:tcPr>
            <w:tcW w:w="15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0"/>
              <w:spacing w:before="0" w:after="283"/>
              <w:jc w:val="center"/>
              <w:rPr/>
            </w:pPr>
            <w:r>
              <w:rPr/>
              <w:t>Порядковый номер заявки</w:t>
            </w:r>
          </w:p>
        </w:tc>
        <w:tc>
          <w:tcPr>
            <w:tcW w:w="136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0"/>
              <w:spacing w:before="0" w:after="283"/>
              <w:jc w:val="center"/>
              <w:rPr/>
            </w:pPr>
            <w:r>
              <w:rPr/>
              <w:t>Дата</w:t>
            </w:r>
          </w:p>
          <w:p>
            <w:pPr>
              <w:pStyle w:val="Style20"/>
              <w:spacing w:before="0" w:after="283"/>
              <w:jc w:val="center"/>
              <w:rPr/>
            </w:pPr>
            <w:r>
              <w:rPr/>
              <w:t>и время</w:t>
            </w:r>
          </w:p>
          <w:p>
            <w:pPr>
              <w:pStyle w:val="Style20"/>
              <w:spacing w:before="0" w:after="283"/>
              <w:jc w:val="center"/>
              <w:rPr/>
            </w:pPr>
            <w:r>
              <w:rPr/>
              <w:t>регистрации</w:t>
            </w:r>
          </w:p>
          <w:p>
            <w:pPr>
              <w:pStyle w:val="Style20"/>
              <w:spacing w:before="0" w:after="283"/>
              <w:jc w:val="center"/>
              <w:rPr/>
            </w:pPr>
            <w:r>
              <w:rPr/>
              <w:t>заявки</w:t>
            </w:r>
          </w:p>
        </w:tc>
        <w:tc>
          <w:tcPr>
            <w:tcW w:w="228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0"/>
              <w:spacing w:before="0" w:after="283"/>
              <w:jc w:val="center"/>
              <w:rPr/>
            </w:pPr>
            <w:r>
              <w:rPr/>
              <w:t>Участник, подавший единственную заявку на участие в электронном аукционе</w:t>
            </w:r>
          </w:p>
        </w:tc>
        <w:tc>
          <w:tcPr>
            <w:tcW w:w="444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0"/>
              <w:spacing w:before="0" w:after="283"/>
              <w:jc w:val="center"/>
              <w:rPr/>
            </w:pPr>
            <w:r>
              <w:rPr/>
              <w:t>Решение</w:t>
            </w:r>
          </w:p>
          <w:p>
            <w:pPr>
              <w:pStyle w:val="Style20"/>
              <w:spacing w:before="0" w:after="283"/>
              <w:jc w:val="center"/>
              <w:rPr/>
            </w:pPr>
            <w:r>
              <w:rPr/>
              <w:t>аукционной комиссии</w:t>
            </w:r>
          </w:p>
        </w:tc>
      </w:tr>
      <w:tr>
        <w:trPr/>
        <w:tc>
          <w:tcPr>
            <w:tcW w:w="327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0"/>
              <w:spacing w:before="0" w:after="283"/>
              <w:jc w:val="center"/>
              <w:rPr/>
            </w:pPr>
            <w:r>
              <w:rPr/>
              <w:t>1.</w:t>
            </w:r>
          </w:p>
        </w:tc>
        <w:tc>
          <w:tcPr>
            <w:tcW w:w="151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0"/>
              <w:spacing w:before="0" w:after="283"/>
              <w:jc w:val="center"/>
              <w:rPr/>
            </w:pPr>
            <w:r>
              <w:rPr/>
              <w:t>2</w:t>
            </w:r>
          </w:p>
        </w:tc>
        <w:tc>
          <w:tcPr>
            <w:tcW w:w="136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0"/>
              <w:spacing w:before="0" w:after="283"/>
              <w:jc w:val="center"/>
              <w:rPr/>
            </w:pPr>
            <w:r>
              <w:rPr/>
              <w:t>03.05.2017</w:t>
            </w:r>
          </w:p>
          <w:p>
            <w:pPr>
              <w:pStyle w:val="Style20"/>
              <w:spacing w:before="0" w:after="283"/>
              <w:jc w:val="center"/>
              <w:rPr/>
            </w:pPr>
            <w:r>
              <w:rPr/>
              <w:t>16:21</w:t>
            </w:r>
          </w:p>
        </w:tc>
        <w:tc>
          <w:tcPr>
            <w:tcW w:w="228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0"/>
              <w:spacing w:before="0" w:after="283"/>
              <w:jc w:val="center"/>
              <w:rPr/>
            </w:pPr>
            <w:r>
              <w:rPr/>
              <w:t>Асхаров Самат</w:t>
            </w:r>
          </w:p>
          <w:p>
            <w:pPr>
              <w:pStyle w:val="Style20"/>
              <w:spacing w:before="0" w:after="283"/>
              <w:jc w:val="center"/>
              <w:rPr/>
            </w:pPr>
            <w:r>
              <w:rPr/>
              <w:t>Харисович</w:t>
            </w:r>
          </w:p>
          <w:p>
            <w:pPr>
              <w:pStyle w:val="Style20"/>
              <w:spacing w:before="0" w:after="283"/>
              <w:jc w:val="center"/>
              <w:rPr/>
            </w:pPr>
            <w:r>
              <w:rPr/>
              <w:t> </w:t>
            </w:r>
          </w:p>
          <w:p>
            <w:pPr>
              <w:pStyle w:val="Style20"/>
              <w:spacing w:before="0" w:after="283"/>
              <w:jc w:val="center"/>
              <w:rPr/>
            </w:pPr>
            <w:r>
              <w:rPr/>
              <w:t>(ИНН 301607370563</w:t>
            </w:r>
          </w:p>
          <w:p>
            <w:pPr>
              <w:pStyle w:val="Style20"/>
              <w:spacing w:before="0" w:after="283"/>
              <w:jc w:val="center"/>
              <w:rPr/>
            </w:pPr>
            <w:r>
              <w:rPr/>
              <w:t>416197, Астраханская область, Володарский район, с. Тумак, ул. Валовая, д. 28)</w:t>
            </w:r>
          </w:p>
          <w:p>
            <w:pPr>
              <w:pStyle w:val="Style20"/>
              <w:spacing w:before="0" w:after="283"/>
              <w:jc w:val="center"/>
              <w:rPr/>
            </w:pPr>
            <w:r>
              <w:rPr/>
              <w:t> </w:t>
            </w:r>
          </w:p>
        </w:tc>
        <w:tc>
          <w:tcPr>
            <w:tcW w:w="444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0"/>
              <w:spacing w:before="0" w:after="283"/>
              <w:rPr/>
            </w:pPr>
            <w:r>
              <w:rPr/>
              <w:t>Заявка соответствует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документации об электронном аукционе</w:t>
            </w:r>
          </w:p>
        </w:tc>
      </w:tr>
    </w:tbl>
    <w:p>
      <w:pPr>
        <w:pStyle w:val="Style16"/>
        <w:rPr/>
      </w:pPr>
      <w:r>
        <w:rPr/>
        <w:t>10. Сведения о решении каждого члена аукционной комиссии.</w:t>
      </w:r>
    </w:p>
    <w:tbl>
      <w:tblPr>
        <w:tblW w:w="9930" w:type="dxa"/>
        <w:jc w:val="lef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34"/>
        <w:gridCol w:w="4373"/>
        <w:gridCol w:w="4423"/>
      </w:tblGrid>
      <w:tr>
        <w:trPr/>
        <w:tc>
          <w:tcPr>
            <w:tcW w:w="9930" w:type="dxa"/>
            <w:gridSpan w:val="3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0"/>
              <w:spacing w:before="0" w:after="283"/>
              <w:jc w:val="center"/>
              <w:rPr/>
            </w:pPr>
            <w:r>
              <w:rPr/>
              <w:t>Заявка № 2 (единственная)</w:t>
            </w:r>
          </w:p>
          <w:p>
            <w:pPr>
              <w:pStyle w:val="Style20"/>
              <w:spacing w:before="0" w:after="283"/>
              <w:jc w:val="center"/>
              <w:rPr/>
            </w:pPr>
            <w:r>
              <w:rPr/>
              <w:t>Асхаров Самат Харисович</w:t>
            </w:r>
          </w:p>
        </w:tc>
      </w:tr>
      <w:tr>
        <w:trPr/>
        <w:tc>
          <w:tcPr>
            <w:tcW w:w="1134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0"/>
              <w:spacing w:before="0" w:after="283"/>
              <w:rPr/>
            </w:pPr>
            <w:r>
              <w:rPr/>
              <w:t>Ф.И.О.</w:t>
            </w:r>
          </w:p>
          <w:p>
            <w:pPr>
              <w:pStyle w:val="Style20"/>
              <w:spacing w:before="0" w:after="283"/>
              <w:rPr/>
            </w:pPr>
            <w:r>
              <w:rPr/>
              <w:t>члена комиссии</w:t>
            </w:r>
          </w:p>
        </w:tc>
        <w:tc>
          <w:tcPr>
            <w:tcW w:w="437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0"/>
              <w:spacing w:before="0" w:after="283"/>
              <w:rPr/>
            </w:pPr>
            <w:r>
              <w:rPr/>
              <w:t xml:space="preserve">Заявка </w:t>
            </w:r>
            <w:r>
              <w:rPr>
                <w:rStyle w:val="Style13"/>
              </w:rPr>
              <w:t>соответствует</w:t>
            </w:r>
            <w:r>
              <w:rPr/>
              <w:t xml:space="preserve">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документации об электронном аукционе</w:t>
            </w:r>
          </w:p>
        </w:tc>
        <w:tc>
          <w:tcPr>
            <w:tcW w:w="4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0"/>
              <w:spacing w:before="0" w:after="283"/>
              <w:rPr/>
            </w:pPr>
            <w:r>
              <w:rPr/>
              <w:t xml:space="preserve">Заявка </w:t>
            </w:r>
            <w:r>
              <w:rPr>
                <w:rStyle w:val="Style13"/>
              </w:rPr>
              <w:t xml:space="preserve">не соответствует </w:t>
            </w:r>
            <w:r>
              <w:rPr/>
              <w:t>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документации об электронном аукционе</w:t>
            </w:r>
          </w:p>
        </w:tc>
      </w:tr>
      <w:tr>
        <w:trPr/>
        <w:tc>
          <w:tcPr>
            <w:tcW w:w="1134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0"/>
              <w:spacing w:before="0" w:after="283"/>
              <w:jc w:val="center"/>
              <w:rPr/>
            </w:pPr>
            <w:r>
              <w:rPr/>
              <w:t>Королева И.П.</w:t>
            </w:r>
          </w:p>
        </w:tc>
        <w:tc>
          <w:tcPr>
            <w:tcW w:w="437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0"/>
              <w:spacing w:before="0" w:after="283"/>
              <w:jc w:val="center"/>
              <w:rPr/>
            </w:pPr>
            <w:r>
              <w:rPr/>
              <w:t>да</w:t>
            </w:r>
          </w:p>
        </w:tc>
        <w:tc>
          <w:tcPr>
            <w:tcW w:w="4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0"/>
              <w:spacing w:before="0" w:after="283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1134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0"/>
              <w:spacing w:before="0" w:after="283"/>
              <w:jc w:val="center"/>
              <w:rPr/>
            </w:pPr>
            <w:r>
              <w:rPr/>
              <w:t>Началова О.С.</w:t>
            </w:r>
          </w:p>
        </w:tc>
        <w:tc>
          <w:tcPr>
            <w:tcW w:w="437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0"/>
              <w:spacing w:before="0" w:after="283"/>
              <w:jc w:val="center"/>
              <w:rPr/>
            </w:pPr>
            <w:r>
              <w:rPr/>
              <w:t>да</w:t>
            </w:r>
          </w:p>
        </w:tc>
        <w:tc>
          <w:tcPr>
            <w:tcW w:w="4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Style20"/>
              <w:spacing w:before="0" w:after="283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113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0"/>
              <w:spacing w:before="0" w:after="283"/>
              <w:jc w:val="center"/>
              <w:rPr/>
            </w:pPr>
            <w:r>
              <w:rPr/>
              <w:t>Попова О.Э.</w:t>
            </w:r>
          </w:p>
        </w:tc>
        <w:tc>
          <w:tcPr>
            <w:tcW w:w="437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0"/>
              <w:spacing w:before="0" w:after="283"/>
              <w:jc w:val="center"/>
              <w:rPr/>
            </w:pPr>
            <w:r>
              <w:rPr/>
              <w:t>да</w:t>
            </w:r>
          </w:p>
        </w:tc>
        <w:tc>
          <w:tcPr>
            <w:tcW w:w="442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Style20"/>
              <w:spacing w:before="0" w:after="283"/>
              <w:jc w:val="center"/>
              <w:rPr/>
            </w:pPr>
            <w:r>
              <w:rPr/>
              <w:t>-</w:t>
            </w:r>
          </w:p>
        </w:tc>
      </w:tr>
    </w:tbl>
    <w:p>
      <w:pPr>
        <w:pStyle w:val="Style16"/>
        <w:rPr/>
      </w:pPr>
      <w:r>
        <w:rPr/>
        <w:t> </w:t>
      </w:r>
    </w:p>
    <w:p>
      <w:pPr>
        <w:pStyle w:val="Style16"/>
        <w:jc w:val="both"/>
        <w:rPr/>
      </w:pPr>
      <w:r>
        <w:rPr/>
        <w:t>11. В соответствии с частью 16 статьи 66 Федерального закона от 05.04.2013 №44-ФЗ «О контрактной системе в сфере закупок товаров, работ, услуг для обеспечения государственных и муниципальных нужд» электронный аукцион признан не состоявшимся.</w:t>
      </w:r>
    </w:p>
    <w:p>
      <w:pPr>
        <w:pStyle w:val="Style16"/>
        <w:jc w:val="both"/>
        <w:rPr/>
      </w:pPr>
      <w:r>
        <w:rPr/>
        <w:t>12. Заключить контракт с Асхаровым Саматом Харисовичемв соответствии с требованиями и на условиях документации об электронном аукционе, и по цене 853 380,00 (восемьсот пятьдесят три тысячи триста восемьдесят рублей 00 копеек), которая не превышает начальную (максимальную) цену контракта, предусмотренную извещением о проведении электронного аукциона и документацией об электронном аукционе.</w:t>
      </w:r>
    </w:p>
    <w:p>
      <w:pPr>
        <w:pStyle w:val="Style16"/>
        <w:rPr/>
      </w:pPr>
      <w:r>
        <w:rPr/>
        <w:t>13. Подписи:</w:t>
      </w:r>
    </w:p>
    <w:p>
      <w:pPr>
        <w:pStyle w:val="Style16"/>
        <w:rPr/>
      </w:pPr>
      <w:r>
        <w:rPr/>
        <w:t>Члены комиссии:                                           </w:t>
      </w:r>
    </w:p>
    <w:p>
      <w:pPr>
        <w:pStyle w:val="Style16"/>
        <w:jc w:val="right"/>
        <w:rPr/>
      </w:pPr>
      <w:r>
        <w:rPr/>
        <w:t xml:space="preserve">                                                                         </w:t>
      </w:r>
      <w:r>
        <w:rPr/>
        <w:t>_____________________И.П. Королева</w:t>
      </w:r>
    </w:p>
    <w:p>
      <w:pPr>
        <w:pStyle w:val="Style16"/>
        <w:jc w:val="right"/>
        <w:rPr/>
      </w:pPr>
      <w:r>
        <w:rPr/>
        <w:t>                                                                                 </w:t>
      </w:r>
    </w:p>
    <w:p>
      <w:pPr>
        <w:pStyle w:val="Style16"/>
        <w:ind w:left="4247" w:right="0" w:hanging="0"/>
        <w:jc w:val="right"/>
        <w:rPr/>
      </w:pPr>
      <w:r>
        <w:rPr/>
        <w:t xml:space="preserve">  </w:t>
      </w:r>
      <w:r>
        <w:rPr/>
        <w:t>_____________________ О.С. Началова</w:t>
      </w:r>
    </w:p>
    <w:p>
      <w:pPr>
        <w:pStyle w:val="Style16"/>
        <w:ind w:left="4247" w:right="0" w:hanging="0"/>
        <w:jc w:val="right"/>
        <w:rPr/>
      </w:pPr>
      <w:r>
        <w:rPr/>
        <w:t> </w:t>
      </w:r>
    </w:p>
    <w:p>
      <w:pPr>
        <w:pStyle w:val="Style16"/>
        <w:ind w:left="4247" w:right="0" w:hanging="0"/>
        <w:jc w:val="right"/>
        <w:rPr/>
      </w:pPr>
      <w:r>
        <w:rPr/>
        <w:t xml:space="preserve">  </w:t>
      </w:r>
      <w:r>
        <w:rPr/>
        <w:t>_____________________ О.Э. Попова</w:t>
      </w:r>
    </w:p>
    <w:p>
      <w:pPr>
        <w:pStyle w:val="Style16"/>
        <w:bidi w:val="0"/>
        <w:spacing w:before="0" w:after="140"/>
        <w:jc w:val="center"/>
        <w:rPr>
          <w:rStyle w:val="Style13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1">
    <w:name w:val="Heading 1"/>
    <w:basedOn w:val="Style15"/>
    <w:next w:val="Style16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character" w:styleId="Style13">
    <w:name w:val="Выделение жирным"/>
    <w:qFormat/>
    <w:rPr>
      <w:b/>
      <w:bCs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upki.gov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LibreOffice/7.0.3.1$Windows_X86_64 LibreOffice_project/d7547858d014d4cf69878db179d326fc3483e082</Application>
  <Pages>3</Pages>
  <Words>529</Words>
  <Characters>3672</Characters>
  <CharactersWithSpaces>4464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2021-10-20T10:15:49Z</dcterms:modified>
  <cp:revision>9</cp:revision>
  <dc:subject/>
  <dc:title/>
</cp:coreProperties>
</file>