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25DC" w:rsidRPr="00D056E3" w:rsidRDefault="000625DC" w:rsidP="000625DC">
      <w:pPr>
        <w:jc w:val="center"/>
        <w:rPr>
          <w:rFonts w:ascii="Times New Roman" w:eastAsia="Times New Roman" w:hAnsi="Times New Roman"/>
          <w:color w:val="000000"/>
          <w:sz w:val="28"/>
          <w:szCs w:val="28"/>
          <w:lang w:eastAsia="ru-RU"/>
        </w:rPr>
      </w:pPr>
      <w:r w:rsidRPr="00D056E3">
        <w:rPr>
          <w:rFonts w:ascii="Times New Roman" w:eastAsia="Times New Roman" w:hAnsi="Times New Roman"/>
          <w:color w:val="000000"/>
          <w:sz w:val="28"/>
          <w:szCs w:val="28"/>
          <w:lang w:eastAsia="ru-RU"/>
        </w:rPr>
        <w:t>Пояснительная записка</w:t>
      </w:r>
    </w:p>
    <w:p w:rsidR="000625DC" w:rsidRPr="00D056E3" w:rsidRDefault="000625DC" w:rsidP="000625DC">
      <w:pPr>
        <w:jc w:val="center"/>
        <w:rPr>
          <w:rFonts w:ascii="Times New Roman" w:eastAsia="Times New Roman" w:hAnsi="Times New Roman"/>
          <w:color w:val="000000"/>
          <w:sz w:val="28"/>
          <w:szCs w:val="28"/>
          <w:lang w:eastAsia="ru-RU"/>
        </w:rPr>
      </w:pPr>
      <w:r w:rsidRPr="00D056E3">
        <w:rPr>
          <w:rFonts w:ascii="Times New Roman" w:eastAsia="Times New Roman" w:hAnsi="Times New Roman"/>
          <w:color w:val="000000"/>
          <w:sz w:val="28"/>
          <w:szCs w:val="28"/>
          <w:lang w:eastAsia="ru-RU"/>
        </w:rPr>
        <w:t>к проекту постановления Правительства Астраханской области</w:t>
      </w:r>
    </w:p>
    <w:p w:rsidR="000625DC" w:rsidRPr="00D056E3" w:rsidRDefault="000625DC" w:rsidP="000625DC">
      <w:pPr>
        <w:jc w:val="center"/>
        <w:rPr>
          <w:rFonts w:ascii="Times New Roman" w:eastAsia="Times New Roman" w:hAnsi="Times New Roman"/>
          <w:color w:val="000000"/>
          <w:sz w:val="28"/>
          <w:szCs w:val="28"/>
          <w:lang w:eastAsia="ru-RU"/>
        </w:rPr>
      </w:pPr>
      <w:r w:rsidRPr="00D056E3">
        <w:rPr>
          <w:rFonts w:ascii="Times New Roman" w:eastAsia="Times New Roman" w:hAnsi="Times New Roman"/>
          <w:color w:val="000000"/>
          <w:sz w:val="28"/>
          <w:szCs w:val="28"/>
          <w:lang w:eastAsia="ru-RU"/>
        </w:rPr>
        <w:t>«О внесении изменений в постановление Правительства Астраханской</w:t>
      </w:r>
    </w:p>
    <w:p w:rsidR="000625DC" w:rsidRPr="00D056E3" w:rsidRDefault="000625DC" w:rsidP="000625DC">
      <w:pPr>
        <w:jc w:val="center"/>
        <w:rPr>
          <w:rFonts w:ascii="Times New Roman" w:eastAsia="Times New Roman" w:hAnsi="Times New Roman"/>
          <w:color w:val="000000"/>
          <w:sz w:val="28"/>
          <w:szCs w:val="28"/>
          <w:lang w:eastAsia="ru-RU"/>
        </w:rPr>
      </w:pPr>
      <w:r w:rsidRPr="00D056E3">
        <w:rPr>
          <w:rFonts w:ascii="Times New Roman" w:eastAsia="Times New Roman" w:hAnsi="Times New Roman"/>
          <w:color w:val="000000"/>
          <w:sz w:val="28"/>
          <w:szCs w:val="28"/>
          <w:lang w:eastAsia="ru-RU"/>
        </w:rPr>
        <w:t>области от 31.08.2017 № 292-П»</w:t>
      </w:r>
    </w:p>
    <w:p w:rsidR="00BC09D7" w:rsidRPr="00D056E3" w:rsidRDefault="00BC09D7" w:rsidP="000625DC">
      <w:pPr>
        <w:jc w:val="center"/>
        <w:rPr>
          <w:rFonts w:ascii="Times New Roman" w:eastAsia="Times New Roman" w:hAnsi="Times New Roman"/>
          <w:color w:val="000000"/>
          <w:sz w:val="28"/>
          <w:szCs w:val="28"/>
          <w:lang w:eastAsia="ru-RU"/>
        </w:rPr>
      </w:pPr>
    </w:p>
    <w:p w:rsidR="000625DC" w:rsidRPr="00D056E3" w:rsidRDefault="000625DC" w:rsidP="000625DC">
      <w:pPr>
        <w:ind w:firstLine="708"/>
        <w:rPr>
          <w:rFonts w:ascii="Times New Roman" w:eastAsia="Times New Roman" w:hAnsi="Times New Roman"/>
          <w:color w:val="000000"/>
          <w:sz w:val="28"/>
          <w:szCs w:val="28"/>
          <w:lang w:eastAsia="ru-RU"/>
        </w:rPr>
      </w:pPr>
      <w:r w:rsidRPr="00D056E3">
        <w:rPr>
          <w:rFonts w:ascii="Times New Roman" w:eastAsia="Times New Roman" w:hAnsi="Times New Roman"/>
          <w:color w:val="000000"/>
          <w:sz w:val="28"/>
          <w:szCs w:val="28"/>
          <w:lang w:eastAsia="ru-RU"/>
        </w:rPr>
        <w:t xml:space="preserve">Проект постановления Правительства Астраханской области «О внесении изменений в постановление Правительства Астраханской области от 31.08.2017 № 292-П» (далее – проект постановления) подготовлен в соответствии с </w:t>
      </w:r>
      <w:r w:rsidR="00AF5E21">
        <w:rPr>
          <w:rFonts w:ascii="Times New Roman" w:eastAsia="Times New Roman" w:hAnsi="Times New Roman"/>
          <w:color w:val="000000"/>
          <w:sz w:val="28"/>
          <w:szCs w:val="28"/>
          <w:lang w:eastAsia="ru-RU"/>
        </w:rPr>
        <w:t xml:space="preserve">проектом </w:t>
      </w:r>
      <w:r w:rsidRPr="00D056E3">
        <w:rPr>
          <w:rFonts w:ascii="Times New Roman" w:eastAsia="Times New Roman" w:hAnsi="Times New Roman"/>
          <w:color w:val="000000"/>
          <w:sz w:val="28"/>
          <w:szCs w:val="28"/>
          <w:lang w:eastAsia="ru-RU"/>
        </w:rPr>
        <w:t>Закон</w:t>
      </w:r>
      <w:r w:rsidR="00AF5E21">
        <w:rPr>
          <w:rFonts w:ascii="Times New Roman" w:eastAsia="Times New Roman" w:hAnsi="Times New Roman"/>
          <w:color w:val="000000"/>
          <w:sz w:val="28"/>
          <w:szCs w:val="28"/>
          <w:lang w:eastAsia="ru-RU"/>
        </w:rPr>
        <w:t>а</w:t>
      </w:r>
      <w:r w:rsidRPr="00D056E3">
        <w:rPr>
          <w:rFonts w:ascii="Times New Roman" w:eastAsia="Times New Roman" w:hAnsi="Times New Roman"/>
          <w:color w:val="000000"/>
          <w:sz w:val="28"/>
          <w:szCs w:val="28"/>
          <w:lang w:eastAsia="ru-RU"/>
        </w:rPr>
        <w:t xml:space="preserve"> Астраханской области</w:t>
      </w:r>
      <w:r w:rsidR="00F94220">
        <w:rPr>
          <w:rFonts w:ascii="Times New Roman" w:eastAsia="Times New Roman" w:hAnsi="Times New Roman"/>
          <w:color w:val="000000"/>
          <w:sz w:val="28"/>
          <w:szCs w:val="28"/>
          <w:lang w:eastAsia="ru-RU"/>
        </w:rPr>
        <w:t xml:space="preserve"> </w:t>
      </w:r>
      <w:r w:rsidRPr="00D056E3">
        <w:rPr>
          <w:rFonts w:ascii="Times New Roman" w:eastAsia="Times New Roman" w:hAnsi="Times New Roman"/>
          <w:color w:val="000000"/>
          <w:sz w:val="28"/>
          <w:szCs w:val="28"/>
          <w:lang w:eastAsia="ru-RU"/>
        </w:rPr>
        <w:t>«О бюджете Астраханской области на 202</w:t>
      </w:r>
      <w:r w:rsidR="00AF5E21">
        <w:rPr>
          <w:rFonts w:ascii="Times New Roman" w:eastAsia="Times New Roman" w:hAnsi="Times New Roman"/>
          <w:color w:val="000000"/>
          <w:sz w:val="28"/>
          <w:szCs w:val="28"/>
          <w:lang w:eastAsia="ru-RU"/>
        </w:rPr>
        <w:t>2</w:t>
      </w:r>
      <w:r w:rsidRPr="00D056E3">
        <w:rPr>
          <w:rFonts w:ascii="Times New Roman" w:eastAsia="Times New Roman" w:hAnsi="Times New Roman"/>
          <w:color w:val="000000"/>
          <w:sz w:val="28"/>
          <w:szCs w:val="28"/>
          <w:lang w:eastAsia="ru-RU"/>
        </w:rPr>
        <w:t xml:space="preserve"> год и на плановый период 202</w:t>
      </w:r>
      <w:r w:rsidR="00AF5E21">
        <w:rPr>
          <w:rFonts w:ascii="Times New Roman" w:eastAsia="Times New Roman" w:hAnsi="Times New Roman"/>
          <w:color w:val="000000"/>
          <w:sz w:val="28"/>
          <w:szCs w:val="28"/>
          <w:lang w:eastAsia="ru-RU"/>
        </w:rPr>
        <w:t>3</w:t>
      </w:r>
      <w:r w:rsidRPr="00D056E3">
        <w:rPr>
          <w:rFonts w:ascii="Times New Roman" w:eastAsia="Times New Roman" w:hAnsi="Times New Roman"/>
          <w:color w:val="000000"/>
          <w:sz w:val="28"/>
          <w:szCs w:val="28"/>
          <w:lang w:eastAsia="ru-RU"/>
        </w:rPr>
        <w:t xml:space="preserve"> и 202</w:t>
      </w:r>
      <w:r w:rsidR="00AF5E21">
        <w:rPr>
          <w:rFonts w:ascii="Times New Roman" w:eastAsia="Times New Roman" w:hAnsi="Times New Roman"/>
          <w:color w:val="000000"/>
          <w:sz w:val="28"/>
          <w:szCs w:val="28"/>
          <w:lang w:eastAsia="ru-RU"/>
        </w:rPr>
        <w:t>4</w:t>
      </w:r>
      <w:r w:rsidRPr="00D056E3">
        <w:rPr>
          <w:rFonts w:ascii="Times New Roman" w:eastAsia="Times New Roman" w:hAnsi="Times New Roman"/>
          <w:color w:val="000000"/>
          <w:sz w:val="28"/>
          <w:szCs w:val="28"/>
          <w:lang w:eastAsia="ru-RU"/>
        </w:rPr>
        <w:t xml:space="preserve"> годов» в целях уточнения объемов финансирования мероприятий государственной программы «Формирование современной городской среды на территории Астраханской области», утвержденной постановлением Правительства Астраханской области от 31.08.2017 № 292-П (далее – государственная программа).</w:t>
      </w:r>
    </w:p>
    <w:p w:rsidR="000625DC" w:rsidRPr="00D056E3" w:rsidRDefault="000625DC" w:rsidP="000625DC">
      <w:pPr>
        <w:ind w:firstLine="708"/>
        <w:rPr>
          <w:rFonts w:ascii="Times New Roman" w:eastAsia="Times New Roman" w:hAnsi="Times New Roman"/>
          <w:color w:val="000000"/>
          <w:sz w:val="28"/>
          <w:szCs w:val="28"/>
          <w:lang w:eastAsia="ru-RU"/>
        </w:rPr>
      </w:pPr>
      <w:r w:rsidRPr="00D056E3">
        <w:rPr>
          <w:rFonts w:ascii="Times New Roman" w:eastAsia="Times New Roman" w:hAnsi="Times New Roman"/>
          <w:color w:val="000000"/>
          <w:sz w:val="28"/>
          <w:szCs w:val="28"/>
          <w:lang w:eastAsia="ru-RU"/>
        </w:rPr>
        <w:t xml:space="preserve">Проектом предусмотрено внесение изменений в части дополнения основного мероприятия по реализации регионального проекта «Формирование комфортной городской среды (Астраханская область)» </w:t>
      </w:r>
      <w:r w:rsidR="00B53FAF">
        <w:rPr>
          <w:rFonts w:ascii="Times New Roman" w:eastAsia="Times New Roman" w:hAnsi="Times New Roman"/>
          <w:color w:val="000000"/>
          <w:sz w:val="28"/>
          <w:szCs w:val="28"/>
          <w:lang w:eastAsia="ru-RU"/>
        </w:rPr>
        <w:t xml:space="preserve">в рамках национального проекта «Жилье и городская среда» государственной программы «Формирование современной городской среды на территории Астраханской области» </w:t>
      </w:r>
      <w:r w:rsidRPr="00D056E3">
        <w:rPr>
          <w:rFonts w:ascii="Times New Roman" w:eastAsia="Times New Roman" w:hAnsi="Times New Roman"/>
          <w:color w:val="000000"/>
          <w:sz w:val="28"/>
          <w:szCs w:val="28"/>
          <w:lang w:eastAsia="ru-RU"/>
        </w:rPr>
        <w:t>по созданию комфортной городской среды в малых го</w:t>
      </w:r>
      <w:r w:rsidR="00F94220">
        <w:rPr>
          <w:rFonts w:ascii="Times New Roman" w:eastAsia="Times New Roman" w:hAnsi="Times New Roman"/>
          <w:color w:val="000000"/>
          <w:sz w:val="28"/>
          <w:szCs w:val="28"/>
          <w:lang w:eastAsia="ru-RU"/>
        </w:rPr>
        <w:t>родах и исторических поселениях </w:t>
      </w:r>
      <w:r w:rsidRPr="00D056E3">
        <w:rPr>
          <w:rFonts w:ascii="Times New Roman" w:eastAsia="Times New Roman" w:hAnsi="Times New Roman"/>
          <w:color w:val="000000"/>
          <w:sz w:val="28"/>
          <w:szCs w:val="28"/>
          <w:lang w:eastAsia="ru-RU"/>
        </w:rPr>
        <w:t>– победителях Всероссийского конкурса лучших проектов создания комфортной городской среды.</w:t>
      </w:r>
    </w:p>
    <w:p w:rsidR="000625DC" w:rsidRPr="00D056E3" w:rsidRDefault="000625DC" w:rsidP="00B53FAF">
      <w:pPr>
        <w:ind w:firstLine="708"/>
        <w:rPr>
          <w:rFonts w:ascii="Times New Roman" w:eastAsia="Times New Roman" w:hAnsi="Times New Roman"/>
          <w:color w:val="000000"/>
          <w:sz w:val="28"/>
          <w:szCs w:val="28"/>
          <w:lang w:eastAsia="ru-RU"/>
        </w:rPr>
      </w:pPr>
      <w:r w:rsidRPr="00D056E3">
        <w:rPr>
          <w:rFonts w:ascii="Times New Roman" w:eastAsia="Times New Roman" w:hAnsi="Times New Roman"/>
          <w:color w:val="000000"/>
          <w:sz w:val="28"/>
          <w:szCs w:val="28"/>
          <w:lang w:eastAsia="ru-RU"/>
        </w:rPr>
        <w:t xml:space="preserve">Государственная программа дополнена </w:t>
      </w:r>
      <w:r w:rsidR="00B53FAF" w:rsidRPr="00B53FAF">
        <w:rPr>
          <w:rFonts w:ascii="Times New Roman" w:eastAsia="Times New Roman" w:hAnsi="Times New Roman"/>
          <w:color w:val="000000"/>
          <w:sz w:val="28"/>
          <w:szCs w:val="28"/>
          <w:lang w:eastAsia="ru-RU"/>
        </w:rPr>
        <w:t>Правила</w:t>
      </w:r>
      <w:r w:rsidR="00B53FAF">
        <w:rPr>
          <w:rFonts w:ascii="Times New Roman" w:eastAsia="Times New Roman" w:hAnsi="Times New Roman"/>
          <w:color w:val="000000"/>
          <w:sz w:val="28"/>
          <w:szCs w:val="28"/>
          <w:lang w:eastAsia="ru-RU"/>
        </w:rPr>
        <w:t xml:space="preserve">ми </w:t>
      </w:r>
      <w:r w:rsidR="00B53FAF" w:rsidRPr="00B53FAF">
        <w:rPr>
          <w:rFonts w:ascii="Times New Roman" w:eastAsia="Times New Roman" w:hAnsi="Times New Roman"/>
          <w:color w:val="000000"/>
          <w:sz w:val="28"/>
          <w:szCs w:val="28"/>
          <w:lang w:eastAsia="ru-RU"/>
        </w:rPr>
        <w:t xml:space="preserve">предоставления в 2022 году иных межбюджетных трансфертов муниципальным образованиям Астраханской области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w:t>
      </w:r>
      <w:r w:rsidRPr="00D056E3">
        <w:rPr>
          <w:rFonts w:ascii="Times New Roman" w:eastAsia="Times New Roman" w:hAnsi="Times New Roman"/>
          <w:color w:val="000000"/>
          <w:sz w:val="28"/>
          <w:szCs w:val="28"/>
          <w:lang w:eastAsia="ru-RU"/>
        </w:rPr>
        <w:t>в рамках основного мероприятия по реализации регионального проекта «Формирование комфортной городской среды (Астраханская область)» в ра</w:t>
      </w:r>
      <w:r w:rsidR="00B53FAF">
        <w:rPr>
          <w:rFonts w:ascii="Times New Roman" w:eastAsia="Times New Roman" w:hAnsi="Times New Roman"/>
          <w:color w:val="000000"/>
          <w:sz w:val="28"/>
          <w:szCs w:val="28"/>
          <w:lang w:eastAsia="ru-RU"/>
        </w:rPr>
        <w:t>м</w:t>
      </w:r>
      <w:r w:rsidRPr="00D056E3">
        <w:rPr>
          <w:rFonts w:ascii="Times New Roman" w:eastAsia="Times New Roman" w:hAnsi="Times New Roman"/>
          <w:color w:val="000000"/>
          <w:sz w:val="28"/>
          <w:szCs w:val="28"/>
          <w:lang w:eastAsia="ru-RU"/>
        </w:rPr>
        <w:t>ках национального проекта «Жилье и городская среда»</w:t>
      </w:r>
      <w:r w:rsidR="00B53FAF" w:rsidRPr="00B53FAF">
        <w:rPr>
          <w:rFonts w:ascii="Times New Roman" w:eastAsia="Times New Roman" w:hAnsi="Times New Roman"/>
          <w:color w:val="000000"/>
          <w:sz w:val="28"/>
          <w:szCs w:val="28"/>
          <w:lang w:eastAsia="ru-RU"/>
        </w:rPr>
        <w:t xml:space="preserve"> </w:t>
      </w:r>
      <w:r w:rsidR="00B53FAF">
        <w:rPr>
          <w:rFonts w:ascii="Times New Roman" w:eastAsia="Times New Roman" w:hAnsi="Times New Roman"/>
          <w:color w:val="000000"/>
          <w:sz w:val="28"/>
          <w:szCs w:val="28"/>
          <w:lang w:eastAsia="ru-RU"/>
        </w:rPr>
        <w:t>государственной программы «Формирование современной городской среды на территории Астраханской области»</w:t>
      </w:r>
      <w:r w:rsidR="005311DB">
        <w:rPr>
          <w:rFonts w:ascii="Times New Roman" w:eastAsia="Times New Roman" w:hAnsi="Times New Roman"/>
          <w:color w:val="000000"/>
          <w:sz w:val="28"/>
          <w:szCs w:val="28"/>
          <w:lang w:eastAsia="ru-RU"/>
        </w:rPr>
        <w:t xml:space="preserve"> </w:t>
      </w:r>
      <w:r w:rsidR="005311DB" w:rsidRPr="00114BA4">
        <w:rPr>
          <w:rFonts w:ascii="Times New Roman" w:eastAsia="Times New Roman" w:hAnsi="Times New Roman"/>
          <w:color w:val="000000"/>
          <w:sz w:val="28"/>
          <w:szCs w:val="28"/>
          <w:lang w:eastAsia="ru-RU"/>
        </w:rPr>
        <w:t>и м</w:t>
      </w:r>
      <w:r w:rsidR="005311DB" w:rsidRPr="00114BA4">
        <w:rPr>
          <w:rFonts w:ascii="Times New Roman" w:eastAsiaTheme="minorHAnsi" w:hAnsi="Times New Roman"/>
          <w:bCs/>
          <w:sz w:val="28"/>
          <w:szCs w:val="28"/>
        </w:rPr>
        <w:t>етодикой оценки эффективности реализации государственной программы</w:t>
      </w:r>
      <w:r w:rsidRPr="00114BA4">
        <w:rPr>
          <w:rFonts w:ascii="Times New Roman" w:eastAsia="Times New Roman" w:hAnsi="Times New Roman"/>
          <w:color w:val="000000"/>
          <w:sz w:val="28"/>
          <w:szCs w:val="28"/>
          <w:lang w:eastAsia="ru-RU"/>
        </w:rPr>
        <w:t>.</w:t>
      </w:r>
    </w:p>
    <w:p w:rsidR="000625DC" w:rsidRPr="00F94220" w:rsidRDefault="000625DC" w:rsidP="000625DC">
      <w:pPr>
        <w:ind w:firstLine="708"/>
        <w:rPr>
          <w:rFonts w:ascii="Times New Roman" w:eastAsia="Times New Roman" w:hAnsi="Times New Roman"/>
          <w:color w:val="000000"/>
          <w:sz w:val="28"/>
          <w:szCs w:val="28"/>
          <w:lang w:eastAsia="ru-RU"/>
        </w:rPr>
      </w:pPr>
      <w:r w:rsidRPr="00D056E3">
        <w:rPr>
          <w:rFonts w:ascii="Times New Roman" w:eastAsia="Times New Roman" w:hAnsi="Times New Roman"/>
          <w:color w:val="000000"/>
          <w:sz w:val="28"/>
          <w:szCs w:val="28"/>
          <w:lang w:eastAsia="ru-RU"/>
        </w:rPr>
        <w:t>В целях реализации мероприятий Программы социально-экономического развития Астраханской области до 2026 года в государственную программу включено основное мероприятие «Реализация программ социально-экономического развития Астраханской области»</w:t>
      </w:r>
      <w:r w:rsidR="008777AF">
        <w:rPr>
          <w:rFonts w:ascii="Times New Roman" w:eastAsia="Times New Roman" w:hAnsi="Times New Roman"/>
          <w:color w:val="000000"/>
          <w:sz w:val="28"/>
          <w:szCs w:val="28"/>
          <w:lang w:eastAsia="ru-RU"/>
        </w:rPr>
        <w:t>.</w:t>
      </w:r>
    </w:p>
    <w:p w:rsidR="000625DC" w:rsidRPr="00D056E3" w:rsidRDefault="000625DC" w:rsidP="000625DC">
      <w:pPr>
        <w:ind w:firstLine="708"/>
        <w:rPr>
          <w:rFonts w:ascii="Times New Roman" w:eastAsia="Times New Roman" w:hAnsi="Times New Roman"/>
          <w:color w:val="000000"/>
          <w:sz w:val="28"/>
          <w:szCs w:val="28"/>
          <w:lang w:eastAsia="ru-RU"/>
        </w:rPr>
      </w:pPr>
      <w:r w:rsidRPr="00D056E3">
        <w:rPr>
          <w:rFonts w:ascii="Times New Roman" w:eastAsia="Times New Roman" w:hAnsi="Times New Roman"/>
          <w:color w:val="000000"/>
          <w:sz w:val="28"/>
          <w:szCs w:val="28"/>
          <w:lang w:eastAsia="ru-RU"/>
        </w:rPr>
        <w:t>Принятие проекта постановления не потребует выделения денежных средств из бюджета Астраханской области на финансирование программных мероприятий и внесения изменений в нормативные правовые акты Астраханской области, в том числе признания их утратившими силу.</w:t>
      </w:r>
    </w:p>
    <w:p w:rsidR="000625DC" w:rsidRPr="00D056E3" w:rsidRDefault="000625DC" w:rsidP="000625DC">
      <w:pPr>
        <w:ind w:firstLine="708"/>
        <w:rPr>
          <w:rFonts w:ascii="Times New Roman" w:eastAsia="Times New Roman" w:hAnsi="Times New Roman"/>
          <w:color w:val="000000"/>
          <w:sz w:val="28"/>
          <w:szCs w:val="28"/>
          <w:lang w:eastAsia="ru-RU"/>
        </w:rPr>
      </w:pPr>
      <w:r w:rsidRPr="00D056E3">
        <w:rPr>
          <w:rFonts w:ascii="Times New Roman" w:eastAsia="Times New Roman" w:hAnsi="Times New Roman"/>
          <w:color w:val="000000"/>
          <w:sz w:val="28"/>
          <w:szCs w:val="28"/>
          <w:lang w:eastAsia="ru-RU"/>
        </w:rPr>
        <w:t>В проекте постановления отсутствуют положения, вводящие избыточные обязанности, запреты и ограничения для субъектов предпринимательской и инвестиционной деятельности или способствующие их введению, а также положения, способствующие возникновению необоснованных расходов субъектов предпринимательской и инвестиционной деятельности и бюджета Астраханской области.</w:t>
      </w:r>
    </w:p>
    <w:p w:rsidR="000625DC" w:rsidRPr="00D056E3" w:rsidRDefault="000625DC" w:rsidP="000625DC">
      <w:pPr>
        <w:ind w:firstLine="708"/>
        <w:rPr>
          <w:rFonts w:ascii="Times New Roman" w:eastAsia="Times New Roman" w:hAnsi="Times New Roman"/>
          <w:color w:val="000000"/>
          <w:sz w:val="28"/>
          <w:szCs w:val="28"/>
          <w:lang w:eastAsia="ru-RU"/>
        </w:rPr>
      </w:pPr>
      <w:r w:rsidRPr="00D056E3">
        <w:rPr>
          <w:rFonts w:ascii="Times New Roman" w:eastAsia="Times New Roman" w:hAnsi="Times New Roman"/>
          <w:color w:val="000000"/>
          <w:sz w:val="28"/>
          <w:szCs w:val="28"/>
          <w:lang w:eastAsia="ru-RU"/>
        </w:rPr>
        <w:lastRenderedPageBreak/>
        <w:t xml:space="preserve">В проекте постановления отсутствуют положения, устанавливающие для </w:t>
      </w:r>
      <w:proofErr w:type="spellStart"/>
      <w:r w:rsidRPr="00D056E3">
        <w:rPr>
          <w:rFonts w:ascii="Times New Roman" w:eastAsia="Times New Roman" w:hAnsi="Times New Roman"/>
          <w:color w:val="000000"/>
          <w:sz w:val="28"/>
          <w:szCs w:val="28"/>
          <w:lang w:eastAsia="ru-RU"/>
        </w:rPr>
        <w:t>правоприменителя</w:t>
      </w:r>
      <w:proofErr w:type="spellEnd"/>
      <w:r w:rsidRPr="00D056E3">
        <w:rPr>
          <w:rFonts w:ascii="Times New Roman" w:eastAsia="Times New Roman" w:hAnsi="Times New Roman"/>
          <w:color w:val="000000"/>
          <w:sz w:val="28"/>
          <w:szCs w:val="28"/>
          <w:lang w:eastAsia="ru-RU"/>
        </w:rPr>
        <w:t xml:space="preserve"> необоснованно широкие пределы усмотрения или возможности необоснованного применения исключений из общих правил, а также положений, содержащих неопределенные, трудновыполнимые и (или) обременительные требования к гражданам и организациям и тем самым создающих условия для проявления коррупции.</w:t>
      </w:r>
    </w:p>
    <w:p w:rsidR="000625DC" w:rsidRPr="00D056E3" w:rsidRDefault="000625DC" w:rsidP="000625DC">
      <w:pPr>
        <w:ind w:firstLine="708"/>
        <w:rPr>
          <w:rFonts w:ascii="Times New Roman" w:eastAsia="Times New Roman" w:hAnsi="Times New Roman"/>
          <w:color w:val="000000"/>
          <w:sz w:val="28"/>
          <w:szCs w:val="28"/>
          <w:lang w:eastAsia="ru-RU"/>
        </w:rPr>
      </w:pPr>
      <w:r w:rsidRPr="00D056E3">
        <w:rPr>
          <w:rFonts w:ascii="Times New Roman" w:eastAsia="Times New Roman" w:hAnsi="Times New Roman"/>
          <w:color w:val="000000"/>
          <w:sz w:val="28"/>
          <w:szCs w:val="28"/>
          <w:lang w:eastAsia="ru-RU"/>
        </w:rPr>
        <w:t>В проекте постановления отсутствуют положения, способствующие возникновению рисков нарушения антимонопольного законодательства.</w:t>
      </w:r>
    </w:p>
    <w:p w:rsidR="000625DC" w:rsidRPr="00D056E3" w:rsidRDefault="000625DC" w:rsidP="000625DC">
      <w:pPr>
        <w:ind w:firstLine="708"/>
        <w:rPr>
          <w:rFonts w:ascii="Times New Roman" w:eastAsia="Times New Roman" w:hAnsi="Times New Roman"/>
          <w:color w:val="000000"/>
          <w:sz w:val="28"/>
          <w:szCs w:val="28"/>
          <w:lang w:eastAsia="ru-RU"/>
        </w:rPr>
      </w:pPr>
      <w:r w:rsidRPr="00D056E3">
        <w:rPr>
          <w:rFonts w:ascii="Times New Roman" w:eastAsia="Times New Roman" w:hAnsi="Times New Roman"/>
          <w:color w:val="000000"/>
          <w:sz w:val="28"/>
          <w:szCs w:val="28"/>
          <w:lang w:eastAsia="ru-RU"/>
        </w:rPr>
        <w:t xml:space="preserve">Проект постановления размещён в информационно-телекоммуникационной сети «Интернет» на официальном сайте министерства строительства и жилищно-коммунального хозяйства Астраханской области </w:t>
      </w:r>
      <w:r w:rsidR="008777AF">
        <w:rPr>
          <w:rFonts w:ascii="Times New Roman" w:eastAsia="Times New Roman" w:hAnsi="Times New Roman"/>
          <w:color w:val="000000"/>
          <w:sz w:val="28"/>
          <w:szCs w:val="28"/>
          <w:lang w:val="en-US" w:eastAsia="ru-RU"/>
        </w:rPr>
        <w:t>https</w:t>
      </w:r>
      <w:r w:rsidR="008777AF">
        <w:rPr>
          <w:rFonts w:ascii="Times New Roman" w:eastAsia="Times New Roman" w:hAnsi="Times New Roman"/>
          <w:color w:val="000000"/>
          <w:sz w:val="28"/>
          <w:szCs w:val="28"/>
          <w:lang w:eastAsia="ru-RU"/>
        </w:rPr>
        <w:t>://</w:t>
      </w:r>
      <w:r w:rsidRPr="00D056E3">
        <w:rPr>
          <w:rFonts w:ascii="Times New Roman" w:eastAsia="Times New Roman" w:hAnsi="Times New Roman"/>
          <w:color w:val="000000"/>
          <w:sz w:val="28"/>
          <w:szCs w:val="28"/>
          <w:lang w:eastAsia="ru-RU"/>
        </w:rPr>
        <w:t>www.minstroy.astrobl.ru в целях выяснения рисков нарушения антимонопольного законодательства, а также на портал</w:t>
      </w:r>
      <w:r w:rsidR="00BC09D7" w:rsidRPr="00D056E3">
        <w:rPr>
          <w:rFonts w:ascii="Times New Roman" w:eastAsia="Times New Roman" w:hAnsi="Times New Roman"/>
          <w:color w:val="000000"/>
          <w:sz w:val="28"/>
          <w:szCs w:val="28"/>
          <w:lang w:eastAsia="ru-RU"/>
        </w:rPr>
        <w:t>е антикоррупционной экспертизы 10</w:t>
      </w:r>
      <w:r w:rsidRPr="00D056E3">
        <w:rPr>
          <w:rFonts w:ascii="Times New Roman" w:eastAsia="Times New Roman" w:hAnsi="Times New Roman"/>
          <w:color w:val="000000"/>
          <w:sz w:val="28"/>
          <w:szCs w:val="28"/>
          <w:lang w:eastAsia="ru-RU"/>
        </w:rPr>
        <w:t>.12.2021.</w:t>
      </w:r>
    </w:p>
    <w:p w:rsidR="000625DC" w:rsidRPr="00D056E3" w:rsidRDefault="000625DC" w:rsidP="000625DC">
      <w:pPr>
        <w:ind w:firstLine="708"/>
        <w:rPr>
          <w:rFonts w:ascii="Times New Roman" w:eastAsia="Times New Roman" w:hAnsi="Times New Roman"/>
          <w:color w:val="000000"/>
          <w:sz w:val="28"/>
          <w:szCs w:val="28"/>
          <w:lang w:eastAsia="ru-RU"/>
        </w:rPr>
      </w:pPr>
    </w:p>
    <w:p w:rsidR="000625DC" w:rsidRPr="00D056E3" w:rsidRDefault="000625DC" w:rsidP="000625DC">
      <w:pPr>
        <w:ind w:firstLine="708"/>
        <w:rPr>
          <w:rFonts w:ascii="Times New Roman" w:eastAsia="Times New Roman" w:hAnsi="Times New Roman"/>
          <w:color w:val="000000"/>
          <w:sz w:val="28"/>
          <w:szCs w:val="28"/>
          <w:lang w:eastAsia="ru-RU"/>
        </w:rPr>
      </w:pPr>
    </w:p>
    <w:p w:rsidR="000625DC" w:rsidRPr="00D056E3" w:rsidRDefault="000625DC" w:rsidP="000625DC">
      <w:pPr>
        <w:ind w:firstLine="708"/>
        <w:rPr>
          <w:rFonts w:ascii="Times New Roman" w:eastAsia="Times New Roman" w:hAnsi="Times New Roman"/>
          <w:color w:val="000000"/>
          <w:sz w:val="28"/>
          <w:szCs w:val="28"/>
          <w:lang w:eastAsia="ru-RU"/>
        </w:rPr>
      </w:pPr>
    </w:p>
    <w:p w:rsidR="000625DC" w:rsidRPr="00D056E3" w:rsidRDefault="000625DC" w:rsidP="000625DC">
      <w:pPr>
        <w:rPr>
          <w:rFonts w:ascii="Times New Roman" w:eastAsia="Times New Roman" w:hAnsi="Times New Roman"/>
          <w:color w:val="000000"/>
          <w:sz w:val="28"/>
          <w:szCs w:val="28"/>
          <w:lang w:eastAsia="ru-RU"/>
        </w:rPr>
      </w:pPr>
      <w:r w:rsidRPr="00D056E3">
        <w:rPr>
          <w:rFonts w:ascii="Times New Roman" w:eastAsia="Times New Roman" w:hAnsi="Times New Roman"/>
          <w:color w:val="000000"/>
          <w:sz w:val="28"/>
          <w:szCs w:val="28"/>
          <w:lang w:eastAsia="ru-RU"/>
        </w:rPr>
        <w:t>Министр строительства</w:t>
      </w:r>
    </w:p>
    <w:p w:rsidR="000625DC" w:rsidRPr="00D056E3" w:rsidRDefault="000625DC" w:rsidP="000625DC">
      <w:pPr>
        <w:rPr>
          <w:rFonts w:ascii="Times New Roman" w:eastAsia="Times New Roman" w:hAnsi="Times New Roman"/>
          <w:color w:val="000000"/>
          <w:sz w:val="28"/>
          <w:szCs w:val="28"/>
          <w:lang w:eastAsia="ru-RU"/>
        </w:rPr>
      </w:pPr>
      <w:r w:rsidRPr="00D056E3">
        <w:rPr>
          <w:rFonts w:ascii="Times New Roman" w:eastAsia="Times New Roman" w:hAnsi="Times New Roman"/>
          <w:color w:val="000000"/>
          <w:sz w:val="28"/>
          <w:szCs w:val="28"/>
          <w:lang w:eastAsia="ru-RU"/>
        </w:rPr>
        <w:t>и жилищно-коммунального</w:t>
      </w:r>
    </w:p>
    <w:p w:rsidR="000625DC" w:rsidRPr="00D056E3" w:rsidRDefault="000625DC" w:rsidP="000625DC">
      <w:pPr>
        <w:rPr>
          <w:rFonts w:ascii="Times New Roman" w:eastAsia="Times New Roman" w:hAnsi="Times New Roman"/>
          <w:color w:val="000000"/>
          <w:sz w:val="28"/>
          <w:szCs w:val="28"/>
          <w:lang w:eastAsia="ru-RU"/>
        </w:rPr>
      </w:pPr>
      <w:r w:rsidRPr="00D056E3">
        <w:rPr>
          <w:rFonts w:ascii="Times New Roman" w:eastAsia="Times New Roman" w:hAnsi="Times New Roman"/>
          <w:color w:val="000000"/>
          <w:sz w:val="28"/>
          <w:szCs w:val="28"/>
          <w:lang w:eastAsia="ru-RU"/>
        </w:rPr>
        <w:t>хозяйства Астраханской области                                            О.А. Полумордвинов</w:t>
      </w:r>
    </w:p>
    <w:p w:rsidR="00DC0616" w:rsidRDefault="00DC0616" w:rsidP="000625DC">
      <w:pPr>
        <w:autoSpaceDE w:val="0"/>
        <w:ind w:left="284" w:right="4508"/>
        <w:rPr>
          <w:rFonts w:ascii="Times New Roman" w:hAnsi="Times New Roman"/>
          <w:sz w:val="28"/>
          <w:szCs w:val="28"/>
          <w:lang w:eastAsia="ru-RU"/>
        </w:rPr>
      </w:pPr>
    </w:p>
    <w:p w:rsidR="006679DB" w:rsidRDefault="006679DB" w:rsidP="006679DB">
      <w:pPr>
        <w:autoSpaceDE w:val="0"/>
        <w:ind w:left="284" w:right="-142"/>
        <w:jc w:val="center"/>
        <w:rPr>
          <w:rFonts w:ascii="Times New Roman" w:hAnsi="Times New Roman"/>
          <w:sz w:val="28"/>
          <w:szCs w:val="28"/>
          <w:lang w:eastAsia="ru-RU"/>
        </w:rPr>
      </w:pPr>
    </w:p>
    <w:p w:rsidR="008B0856" w:rsidRDefault="008B0856" w:rsidP="006679DB">
      <w:pPr>
        <w:autoSpaceDE w:val="0"/>
        <w:ind w:left="284" w:right="-142"/>
        <w:jc w:val="center"/>
        <w:rPr>
          <w:rFonts w:ascii="Times New Roman" w:hAnsi="Times New Roman"/>
          <w:sz w:val="28"/>
          <w:szCs w:val="28"/>
          <w:lang w:eastAsia="ru-RU"/>
        </w:rPr>
      </w:pPr>
    </w:p>
    <w:p w:rsidR="000625DC" w:rsidRDefault="000625DC" w:rsidP="006679DB">
      <w:pPr>
        <w:autoSpaceDE w:val="0"/>
        <w:ind w:left="284" w:right="-142"/>
        <w:jc w:val="center"/>
        <w:rPr>
          <w:rFonts w:ascii="Times New Roman" w:hAnsi="Times New Roman"/>
          <w:sz w:val="28"/>
          <w:szCs w:val="28"/>
          <w:lang w:eastAsia="ru-RU"/>
        </w:rPr>
        <w:sectPr w:rsidR="000625DC" w:rsidSect="00835A7A">
          <w:headerReference w:type="default" r:id="rId8"/>
          <w:footerReference w:type="default" r:id="rId9"/>
          <w:type w:val="continuous"/>
          <w:pgSz w:w="11907" w:h="16840" w:code="9"/>
          <w:pgMar w:top="851" w:right="567" w:bottom="1134" w:left="1701" w:header="561" w:footer="709" w:gutter="0"/>
          <w:pgNumType w:start="1"/>
          <w:cols w:space="708"/>
          <w:titlePg/>
          <w:docGrid w:linePitch="360"/>
        </w:sectPr>
      </w:pPr>
    </w:p>
    <w:p w:rsidR="00DC0616" w:rsidRDefault="00DC0616" w:rsidP="00DC0616">
      <w:pPr>
        <w:autoSpaceDE w:val="0"/>
        <w:ind w:left="284" w:right="4508"/>
        <w:rPr>
          <w:rFonts w:ascii="Times New Roman" w:hAnsi="Times New Roman"/>
          <w:sz w:val="28"/>
          <w:szCs w:val="28"/>
          <w:lang w:eastAsia="ru-RU"/>
        </w:rPr>
      </w:pPr>
    </w:p>
    <w:p w:rsidR="000625DC" w:rsidRDefault="000625DC" w:rsidP="00DC0616">
      <w:pPr>
        <w:autoSpaceDE w:val="0"/>
        <w:ind w:left="284" w:right="4508"/>
        <w:rPr>
          <w:rFonts w:ascii="Times New Roman" w:hAnsi="Times New Roman"/>
          <w:sz w:val="28"/>
          <w:szCs w:val="28"/>
          <w:lang w:eastAsia="ru-RU"/>
        </w:rPr>
      </w:pPr>
    </w:p>
    <w:p w:rsidR="000625DC" w:rsidRDefault="000625DC" w:rsidP="00DC0616">
      <w:pPr>
        <w:autoSpaceDE w:val="0"/>
        <w:ind w:left="284" w:right="4508"/>
        <w:rPr>
          <w:rFonts w:ascii="Times New Roman" w:hAnsi="Times New Roman"/>
          <w:sz w:val="28"/>
          <w:szCs w:val="28"/>
          <w:lang w:eastAsia="ru-RU"/>
        </w:rPr>
      </w:pPr>
    </w:p>
    <w:p w:rsidR="000625DC" w:rsidRDefault="000625DC" w:rsidP="00DC0616">
      <w:pPr>
        <w:autoSpaceDE w:val="0"/>
        <w:ind w:left="284" w:right="4508"/>
        <w:rPr>
          <w:rFonts w:ascii="Times New Roman" w:hAnsi="Times New Roman"/>
          <w:sz w:val="28"/>
          <w:szCs w:val="28"/>
          <w:lang w:eastAsia="ru-RU"/>
        </w:rPr>
      </w:pPr>
    </w:p>
    <w:p w:rsidR="000625DC" w:rsidRDefault="000625DC" w:rsidP="00DC0616">
      <w:pPr>
        <w:autoSpaceDE w:val="0"/>
        <w:ind w:left="284" w:right="4508"/>
        <w:rPr>
          <w:rFonts w:ascii="Times New Roman" w:hAnsi="Times New Roman"/>
          <w:sz w:val="28"/>
          <w:szCs w:val="28"/>
          <w:lang w:eastAsia="ru-RU"/>
        </w:rPr>
      </w:pPr>
    </w:p>
    <w:p w:rsidR="000625DC" w:rsidRDefault="000625DC" w:rsidP="00DC0616">
      <w:pPr>
        <w:autoSpaceDE w:val="0"/>
        <w:ind w:left="284" w:right="4508"/>
        <w:rPr>
          <w:rFonts w:ascii="Times New Roman" w:hAnsi="Times New Roman"/>
          <w:sz w:val="28"/>
          <w:szCs w:val="28"/>
          <w:lang w:eastAsia="ru-RU"/>
        </w:rPr>
      </w:pPr>
    </w:p>
    <w:p w:rsidR="000625DC" w:rsidRDefault="000625DC" w:rsidP="00DC0616">
      <w:pPr>
        <w:autoSpaceDE w:val="0"/>
        <w:ind w:left="284" w:right="4508"/>
        <w:rPr>
          <w:rFonts w:ascii="Times New Roman" w:hAnsi="Times New Roman"/>
          <w:sz w:val="28"/>
          <w:szCs w:val="28"/>
          <w:lang w:eastAsia="ru-RU"/>
        </w:rPr>
      </w:pPr>
    </w:p>
    <w:p w:rsidR="009D512B" w:rsidRDefault="009D512B" w:rsidP="00DC0616">
      <w:pPr>
        <w:autoSpaceDE w:val="0"/>
        <w:ind w:left="284" w:right="4508"/>
        <w:rPr>
          <w:rFonts w:ascii="Times New Roman" w:hAnsi="Times New Roman"/>
          <w:sz w:val="28"/>
          <w:szCs w:val="28"/>
          <w:lang w:eastAsia="ru-RU"/>
        </w:rPr>
      </w:pPr>
    </w:p>
    <w:p w:rsidR="000625DC" w:rsidRDefault="000625DC" w:rsidP="00DC0616">
      <w:pPr>
        <w:autoSpaceDE w:val="0"/>
        <w:ind w:left="284" w:right="4508"/>
        <w:rPr>
          <w:rFonts w:ascii="Times New Roman" w:hAnsi="Times New Roman"/>
          <w:sz w:val="28"/>
          <w:szCs w:val="28"/>
          <w:lang w:eastAsia="ru-RU"/>
        </w:rPr>
      </w:pPr>
    </w:p>
    <w:p w:rsidR="00DC0616" w:rsidRDefault="00DC0616" w:rsidP="008B0856">
      <w:pPr>
        <w:tabs>
          <w:tab w:val="left" w:pos="5245"/>
        </w:tabs>
        <w:autoSpaceDE w:val="0"/>
        <w:ind w:left="284" w:right="4394"/>
        <w:rPr>
          <w:rFonts w:ascii="Times New Roman" w:hAnsi="Times New Roman"/>
          <w:sz w:val="28"/>
          <w:szCs w:val="28"/>
          <w:lang w:eastAsia="ru-RU"/>
        </w:rPr>
      </w:pPr>
      <w:r>
        <w:rPr>
          <w:rFonts w:ascii="Times New Roman" w:hAnsi="Times New Roman"/>
          <w:sz w:val="28"/>
          <w:szCs w:val="28"/>
          <w:lang w:eastAsia="ru-RU"/>
        </w:rPr>
        <w:t xml:space="preserve">     </w:t>
      </w:r>
    </w:p>
    <w:p w:rsidR="00DC0616" w:rsidRDefault="00DC0616" w:rsidP="00DC0616">
      <w:pPr>
        <w:autoSpaceDE w:val="0"/>
        <w:ind w:left="284" w:right="4649"/>
      </w:pPr>
    </w:p>
    <w:p w:rsidR="008B0856" w:rsidRDefault="008B0856" w:rsidP="004A4708">
      <w:pPr>
        <w:autoSpaceDE w:val="0"/>
        <w:ind w:left="426" w:right="5103"/>
        <w:rPr>
          <w:rFonts w:ascii="Times New Roman" w:hAnsi="Times New Roman"/>
          <w:sz w:val="28"/>
          <w:szCs w:val="28"/>
          <w:lang w:eastAsia="ru-RU"/>
        </w:rPr>
      </w:pPr>
      <w:r>
        <w:rPr>
          <w:rFonts w:ascii="Times New Roman" w:hAnsi="Times New Roman"/>
          <w:sz w:val="28"/>
          <w:szCs w:val="28"/>
          <w:lang w:eastAsia="ru-RU"/>
        </w:rPr>
        <w:t>О внесении изменений в постановление Правительства Астраханской области от 31.08.2017 № 292-П</w:t>
      </w:r>
    </w:p>
    <w:p w:rsidR="00DC0616" w:rsidRDefault="00DC0616" w:rsidP="00DC0616">
      <w:pPr>
        <w:autoSpaceDE w:val="0"/>
        <w:ind w:left="284" w:right="4649"/>
      </w:pPr>
    </w:p>
    <w:p w:rsidR="0087647D" w:rsidRDefault="0087647D" w:rsidP="00DC0616">
      <w:pPr>
        <w:autoSpaceDE w:val="0"/>
        <w:ind w:left="284" w:right="4649"/>
      </w:pPr>
    </w:p>
    <w:p w:rsidR="00DC0616" w:rsidRDefault="00DC0616" w:rsidP="008B0856">
      <w:pPr>
        <w:autoSpaceDE w:val="0"/>
        <w:ind w:right="141" w:firstLine="709"/>
        <w:rPr>
          <w:rFonts w:ascii="Times New Roman" w:hAnsi="Times New Roman"/>
          <w:sz w:val="28"/>
          <w:szCs w:val="28"/>
        </w:rPr>
      </w:pPr>
      <w:r>
        <w:rPr>
          <w:rFonts w:ascii="Times New Roman" w:hAnsi="Times New Roman"/>
          <w:sz w:val="28"/>
          <w:szCs w:val="28"/>
        </w:rPr>
        <w:t>В соответствии с Законом Астраханской области «О бюджете Астраханской области на 202</w:t>
      </w:r>
      <w:r w:rsidR="001123BC">
        <w:rPr>
          <w:rFonts w:ascii="Times New Roman" w:hAnsi="Times New Roman"/>
          <w:sz w:val="28"/>
          <w:szCs w:val="28"/>
        </w:rPr>
        <w:t>2</w:t>
      </w:r>
      <w:r>
        <w:rPr>
          <w:rFonts w:ascii="Times New Roman" w:hAnsi="Times New Roman"/>
          <w:sz w:val="28"/>
          <w:szCs w:val="28"/>
        </w:rPr>
        <w:t xml:space="preserve"> год и плановый период 202</w:t>
      </w:r>
      <w:r w:rsidR="001123BC">
        <w:rPr>
          <w:rFonts w:ascii="Times New Roman" w:hAnsi="Times New Roman"/>
          <w:sz w:val="28"/>
          <w:szCs w:val="28"/>
        </w:rPr>
        <w:t>3</w:t>
      </w:r>
      <w:r>
        <w:rPr>
          <w:rFonts w:ascii="Times New Roman" w:hAnsi="Times New Roman"/>
          <w:sz w:val="28"/>
          <w:szCs w:val="28"/>
        </w:rPr>
        <w:t xml:space="preserve"> и 202</w:t>
      </w:r>
      <w:r w:rsidR="001123BC">
        <w:rPr>
          <w:rFonts w:ascii="Times New Roman" w:hAnsi="Times New Roman"/>
          <w:sz w:val="28"/>
          <w:szCs w:val="28"/>
        </w:rPr>
        <w:t>4</w:t>
      </w:r>
      <w:r>
        <w:rPr>
          <w:rFonts w:ascii="Times New Roman" w:hAnsi="Times New Roman"/>
          <w:sz w:val="28"/>
          <w:szCs w:val="28"/>
        </w:rPr>
        <w:t xml:space="preserve"> годов»</w:t>
      </w:r>
    </w:p>
    <w:p w:rsidR="00DC0616" w:rsidRDefault="00DC0616" w:rsidP="008B0856">
      <w:pPr>
        <w:autoSpaceDE w:val="0"/>
        <w:ind w:right="141"/>
        <w:rPr>
          <w:sz w:val="28"/>
          <w:szCs w:val="28"/>
        </w:rPr>
      </w:pPr>
      <w:r>
        <w:rPr>
          <w:rFonts w:ascii="Times New Roman" w:hAnsi="Times New Roman"/>
          <w:sz w:val="28"/>
          <w:szCs w:val="28"/>
        </w:rPr>
        <w:t>Правительство Астраханской области ПОСТАНОВЛЯЕТ:</w:t>
      </w:r>
    </w:p>
    <w:p w:rsidR="00DC0616" w:rsidRDefault="00DC0616" w:rsidP="008B0856">
      <w:pPr>
        <w:widowControl w:val="0"/>
        <w:autoSpaceDE w:val="0"/>
        <w:ind w:right="141" w:firstLine="709"/>
        <w:rPr>
          <w:rFonts w:ascii="Times New Roman" w:hAnsi="Times New Roman"/>
          <w:sz w:val="28"/>
          <w:szCs w:val="28"/>
        </w:rPr>
      </w:pPr>
      <w:r>
        <w:rPr>
          <w:rFonts w:ascii="Times New Roman" w:hAnsi="Times New Roman"/>
          <w:sz w:val="28"/>
          <w:szCs w:val="28"/>
        </w:rPr>
        <w:t xml:space="preserve">1. Внести в постановление Правительства Астраханской области от </w:t>
      </w:r>
      <w:r>
        <w:rPr>
          <w:rFonts w:ascii="Times New Roman" w:eastAsia="Times New Roman" w:hAnsi="Times New Roman"/>
          <w:sz w:val="28"/>
          <w:szCs w:val="28"/>
          <w:lang w:eastAsia="ru-RU"/>
        </w:rPr>
        <w:t>31.08.2017 № 292-П</w:t>
      </w:r>
      <w:r>
        <w:rPr>
          <w:rFonts w:ascii="Times New Roman" w:hAnsi="Times New Roman"/>
          <w:sz w:val="28"/>
          <w:szCs w:val="28"/>
        </w:rPr>
        <w:t xml:space="preserve"> «О государственной программе Астраханской области </w:t>
      </w:r>
      <w:r>
        <w:rPr>
          <w:rFonts w:ascii="Times New Roman" w:eastAsia="Times New Roman" w:hAnsi="Times New Roman"/>
          <w:sz w:val="28"/>
          <w:szCs w:val="28"/>
          <w:lang w:eastAsia="ru-RU"/>
        </w:rPr>
        <w:t xml:space="preserve">«Формирование современной городской среды на территории Астраханской области» следующие </w:t>
      </w:r>
      <w:r>
        <w:rPr>
          <w:rFonts w:ascii="Times New Roman" w:hAnsi="Times New Roman"/>
          <w:sz w:val="28"/>
          <w:szCs w:val="28"/>
        </w:rPr>
        <w:t>изменения:</w:t>
      </w:r>
    </w:p>
    <w:p w:rsidR="00BE6E60" w:rsidRDefault="00DC0616" w:rsidP="008B0856">
      <w:pPr>
        <w:widowControl w:val="0"/>
        <w:autoSpaceDE w:val="0"/>
        <w:ind w:right="141" w:firstLine="708"/>
        <w:rPr>
          <w:rFonts w:ascii="Times New Roman" w:eastAsia="Times New Roman" w:hAnsi="Times New Roman"/>
          <w:sz w:val="28"/>
          <w:szCs w:val="28"/>
          <w:lang w:eastAsia="ru-RU"/>
        </w:rPr>
      </w:pPr>
      <w:r>
        <w:rPr>
          <w:rFonts w:ascii="Times New Roman" w:hAnsi="Times New Roman"/>
          <w:sz w:val="28"/>
          <w:szCs w:val="28"/>
        </w:rPr>
        <w:t xml:space="preserve">1.1. </w:t>
      </w:r>
      <w:r w:rsidR="00BE6E60">
        <w:rPr>
          <w:rFonts w:ascii="Times New Roman" w:hAnsi="Times New Roman"/>
          <w:sz w:val="28"/>
          <w:szCs w:val="28"/>
        </w:rPr>
        <w:t>В паспорте государственной программы «</w:t>
      </w:r>
      <w:r w:rsidR="00BE6E60">
        <w:rPr>
          <w:rFonts w:ascii="Times New Roman" w:eastAsia="Times New Roman" w:hAnsi="Times New Roman"/>
          <w:sz w:val="28"/>
          <w:szCs w:val="28"/>
          <w:lang w:eastAsia="ru-RU"/>
        </w:rPr>
        <w:t>Формирование современной городской среды на территории Астраханской области</w:t>
      </w:r>
      <w:r w:rsidR="00BE6E60">
        <w:rPr>
          <w:rFonts w:ascii="Times New Roman" w:hAnsi="Times New Roman"/>
          <w:sz w:val="28"/>
          <w:szCs w:val="28"/>
        </w:rPr>
        <w:t xml:space="preserve">», утвержденной постановлением </w:t>
      </w:r>
      <w:r w:rsidR="00BE6E60">
        <w:rPr>
          <w:rFonts w:ascii="Times New Roman" w:eastAsia="Times New Roman" w:hAnsi="Times New Roman"/>
          <w:sz w:val="28"/>
          <w:szCs w:val="28"/>
          <w:lang w:eastAsia="ru-RU"/>
        </w:rPr>
        <w:t>(далее – государственная программа):</w:t>
      </w:r>
    </w:p>
    <w:p w:rsidR="00BE6E60" w:rsidRDefault="00BE6E60" w:rsidP="008B0856">
      <w:pPr>
        <w:widowControl w:val="0"/>
        <w:autoSpaceDE w:val="0"/>
        <w:ind w:right="141" w:firstLine="708"/>
        <w:rPr>
          <w:rFonts w:ascii="Times New Roman" w:hAnsi="Times New Roman"/>
          <w:sz w:val="28"/>
          <w:szCs w:val="28"/>
        </w:rPr>
      </w:pPr>
      <w:r>
        <w:rPr>
          <w:rFonts w:ascii="Times New Roman" w:eastAsia="Times New Roman" w:hAnsi="Times New Roman"/>
          <w:sz w:val="28"/>
          <w:szCs w:val="28"/>
          <w:lang w:eastAsia="ru-RU"/>
        </w:rPr>
        <w:t>- с</w:t>
      </w:r>
      <w:r>
        <w:rPr>
          <w:rFonts w:ascii="Times" w:hAnsi="Times"/>
          <w:spacing w:val="-4"/>
          <w:sz w:val="28"/>
          <w:szCs w:val="28"/>
          <w:lang w:eastAsia="ru-RU"/>
        </w:rPr>
        <w:t>троку «Объемы бюджетных ассигнований и источники финансирования государственной программы (в том числе: по основному мероприятию, подпрограмме, ведомственной целевой программе)» изложить в новой редакции:</w:t>
      </w:r>
    </w:p>
    <w:tbl>
      <w:tblPr>
        <w:tblW w:w="9152" w:type="dxa"/>
        <w:tblInd w:w="62" w:type="dxa"/>
        <w:tblLayout w:type="fixed"/>
        <w:tblCellMar>
          <w:top w:w="102" w:type="dxa"/>
          <w:left w:w="62" w:type="dxa"/>
          <w:bottom w:w="102" w:type="dxa"/>
          <w:right w:w="62" w:type="dxa"/>
        </w:tblCellMar>
        <w:tblLook w:val="04A0" w:firstRow="1" w:lastRow="0" w:firstColumn="1" w:lastColumn="0" w:noHBand="0" w:noVBand="1"/>
      </w:tblPr>
      <w:tblGrid>
        <w:gridCol w:w="3345"/>
        <w:gridCol w:w="5807"/>
      </w:tblGrid>
      <w:tr w:rsidR="00BE6E60" w:rsidTr="00BE6E60">
        <w:trPr>
          <w:trHeight w:val="538"/>
        </w:trPr>
        <w:tc>
          <w:tcPr>
            <w:tcW w:w="3345" w:type="dxa"/>
            <w:hideMark/>
          </w:tcPr>
          <w:p w:rsidR="00BE6E60" w:rsidRDefault="00BE6E60" w:rsidP="00BE6E60">
            <w:pPr>
              <w:widowControl w:val="0"/>
              <w:autoSpaceDE w:val="0"/>
              <w:ind w:right="-57"/>
              <w:rPr>
                <w:rFonts w:ascii="Times" w:hAnsi="Times"/>
                <w:spacing w:val="-4"/>
                <w:sz w:val="28"/>
                <w:szCs w:val="28"/>
                <w:lang w:eastAsia="ru-RU"/>
              </w:rPr>
            </w:pPr>
            <w:r>
              <w:rPr>
                <w:rFonts w:ascii="Times" w:hAnsi="Times"/>
                <w:spacing w:val="-4"/>
                <w:sz w:val="28"/>
                <w:szCs w:val="28"/>
                <w:lang w:eastAsia="ru-RU"/>
              </w:rPr>
              <w:t>«Объемы бюджетных ассигнований и источники финансирования государственной программы (в том числе: по основному мероприятию, подпрограмме, ведомственной целевой программе)</w:t>
            </w:r>
          </w:p>
        </w:tc>
        <w:tc>
          <w:tcPr>
            <w:tcW w:w="5807" w:type="dxa"/>
            <w:hideMark/>
          </w:tcPr>
          <w:p w:rsidR="00BE6E60" w:rsidRDefault="00BE6E60" w:rsidP="008B0856">
            <w:pPr>
              <w:widowControl w:val="0"/>
              <w:autoSpaceDE w:val="0"/>
              <w:ind w:left="212"/>
              <w:rPr>
                <w:rFonts w:ascii="Times" w:hAnsi="Times"/>
                <w:spacing w:val="-4"/>
                <w:sz w:val="28"/>
                <w:szCs w:val="28"/>
                <w:lang w:eastAsia="ru-RU"/>
              </w:rPr>
            </w:pPr>
            <w:r>
              <w:rPr>
                <w:rFonts w:ascii="Times" w:hAnsi="Times"/>
                <w:spacing w:val="-4"/>
                <w:sz w:val="28"/>
                <w:szCs w:val="28"/>
                <w:lang w:eastAsia="ru-RU"/>
              </w:rPr>
              <w:t>Общий объем финансирования мероприятий государственной программы за счет всех источников финансирования составляет 4078023,04 тыс. рублей, в том числе средства:</w:t>
            </w:r>
          </w:p>
          <w:p w:rsidR="00BE6E60" w:rsidRDefault="00BE6E60" w:rsidP="008B0856">
            <w:pPr>
              <w:widowControl w:val="0"/>
              <w:autoSpaceDE w:val="0"/>
              <w:ind w:left="212"/>
              <w:rPr>
                <w:rFonts w:ascii="Times" w:hAnsi="Times"/>
                <w:spacing w:val="-4"/>
                <w:sz w:val="28"/>
                <w:szCs w:val="28"/>
                <w:lang w:eastAsia="ru-RU"/>
              </w:rPr>
            </w:pPr>
            <w:r>
              <w:rPr>
                <w:rFonts w:ascii="Times" w:hAnsi="Times"/>
                <w:spacing w:val="-4"/>
                <w:sz w:val="28"/>
                <w:szCs w:val="28"/>
                <w:lang w:eastAsia="ru-RU"/>
              </w:rPr>
              <w:t>- федерального бюджета –</w:t>
            </w:r>
            <w:r w:rsidR="008777AF">
              <w:rPr>
                <w:rFonts w:ascii="Times" w:hAnsi="Times"/>
                <w:spacing w:val="-4"/>
                <w:sz w:val="28"/>
                <w:szCs w:val="28"/>
                <w:lang w:eastAsia="ru-RU"/>
              </w:rPr>
              <w:t xml:space="preserve"> </w:t>
            </w:r>
            <w:r>
              <w:rPr>
                <w:rFonts w:ascii="Times" w:hAnsi="Times"/>
                <w:spacing w:val="-4"/>
                <w:sz w:val="28"/>
                <w:szCs w:val="28"/>
                <w:lang w:eastAsia="ru-RU"/>
              </w:rPr>
              <w:t>3391025,57 тыс. рублей;</w:t>
            </w:r>
          </w:p>
          <w:p w:rsidR="00BE6E60" w:rsidRDefault="00BE6E60" w:rsidP="008B0856">
            <w:pPr>
              <w:widowControl w:val="0"/>
              <w:autoSpaceDE w:val="0"/>
              <w:ind w:left="212"/>
              <w:rPr>
                <w:rFonts w:ascii="Times" w:hAnsi="Times"/>
                <w:spacing w:val="-4"/>
                <w:sz w:val="28"/>
                <w:szCs w:val="28"/>
                <w:lang w:eastAsia="ru-RU"/>
              </w:rPr>
            </w:pPr>
            <w:r>
              <w:rPr>
                <w:rFonts w:ascii="Times" w:hAnsi="Times"/>
                <w:spacing w:val="-4"/>
                <w:sz w:val="28"/>
                <w:szCs w:val="28"/>
                <w:lang w:eastAsia="ru-RU"/>
              </w:rPr>
              <w:t>- бюджета Астраханской области – 423543,61 тыс. рублей;</w:t>
            </w:r>
          </w:p>
          <w:p w:rsidR="00BE6E60" w:rsidRDefault="00BE6E60" w:rsidP="008B0856">
            <w:pPr>
              <w:widowControl w:val="0"/>
              <w:autoSpaceDE w:val="0"/>
              <w:ind w:left="212"/>
              <w:rPr>
                <w:rFonts w:ascii="Times" w:hAnsi="Times"/>
                <w:spacing w:val="-4"/>
                <w:sz w:val="28"/>
                <w:szCs w:val="28"/>
                <w:lang w:eastAsia="ru-RU"/>
              </w:rPr>
            </w:pPr>
            <w:r>
              <w:rPr>
                <w:rFonts w:ascii="Times" w:hAnsi="Times"/>
                <w:spacing w:val="-4"/>
                <w:sz w:val="28"/>
                <w:szCs w:val="28"/>
                <w:lang w:eastAsia="ru-RU"/>
              </w:rPr>
              <w:t>- местных бюджетов –</w:t>
            </w:r>
            <w:r w:rsidR="008777AF">
              <w:rPr>
                <w:rFonts w:ascii="Times" w:hAnsi="Times"/>
                <w:spacing w:val="-4"/>
                <w:sz w:val="28"/>
                <w:szCs w:val="28"/>
                <w:lang w:eastAsia="ru-RU"/>
              </w:rPr>
              <w:t xml:space="preserve"> </w:t>
            </w:r>
            <w:r>
              <w:rPr>
                <w:rFonts w:ascii="Times" w:hAnsi="Times"/>
                <w:spacing w:val="-4"/>
                <w:sz w:val="28"/>
                <w:szCs w:val="28"/>
                <w:lang w:eastAsia="ru-RU"/>
              </w:rPr>
              <w:t>240242,64 тыс. рублей;</w:t>
            </w:r>
          </w:p>
          <w:p w:rsidR="00BE6E60" w:rsidRDefault="00BE6E60" w:rsidP="008B0856">
            <w:pPr>
              <w:widowControl w:val="0"/>
              <w:autoSpaceDE w:val="0"/>
              <w:ind w:left="212"/>
              <w:rPr>
                <w:rFonts w:ascii="Times" w:hAnsi="Times"/>
                <w:spacing w:val="-4"/>
                <w:sz w:val="28"/>
                <w:szCs w:val="28"/>
                <w:lang w:eastAsia="ru-RU"/>
              </w:rPr>
            </w:pPr>
            <w:r>
              <w:rPr>
                <w:rFonts w:ascii="Times" w:hAnsi="Times"/>
                <w:spacing w:val="-4"/>
                <w:sz w:val="28"/>
                <w:szCs w:val="28"/>
                <w:lang w:eastAsia="ru-RU"/>
              </w:rPr>
              <w:t>- внебюджетных средств – 23211,22 тыс. рублей,</w:t>
            </w:r>
          </w:p>
          <w:p w:rsidR="00BE6E60" w:rsidRDefault="00BE6E60" w:rsidP="008B0856">
            <w:pPr>
              <w:widowControl w:val="0"/>
              <w:autoSpaceDE w:val="0"/>
              <w:ind w:left="212" w:right="80"/>
              <w:rPr>
                <w:rFonts w:ascii="Times" w:hAnsi="Times"/>
                <w:spacing w:val="-4"/>
                <w:sz w:val="28"/>
                <w:szCs w:val="28"/>
                <w:lang w:eastAsia="ru-RU"/>
              </w:rPr>
            </w:pPr>
            <w:r>
              <w:rPr>
                <w:rFonts w:ascii="Times" w:hAnsi="Times"/>
                <w:spacing w:val="-4"/>
                <w:sz w:val="28"/>
                <w:szCs w:val="28"/>
                <w:lang w:eastAsia="ru-RU"/>
              </w:rPr>
              <w:t>в том числе по годам:</w:t>
            </w:r>
          </w:p>
          <w:p w:rsidR="00BE6E60" w:rsidRDefault="00BE6E60" w:rsidP="008B0856">
            <w:pPr>
              <w:widowControl w:val="0"/>
              <w:autoSpaceDE w:val="0"/>
              <w:ind w:left="212" w:right="80"/>
              <w:rPr>
                <w:rFonts w:ascii="Times" w:hAnsi="Times"/>
                <w:spacing w:val="-4"/>
                <w:sz w:val="28"/>
                <w:szCs w:val="28"/>
                <w:lang w:eastAsia="ru-RU"/>
              </w:rPr>
            </w:pPr>
            <w:r>
              <w:rPr>
                <w:rFonts w:ascii="Times" w:hAnsi="Times"/>
                <w:spacing w:val="-4"/>
                <w:sz w:val="28"/>
                <w:szCs w:val="28"/>
                <w:lang w:eastAsia="ru-RU"/>
              </w:rPr>
              <w:t>в 2018 году за счет всех источников финансирования – 596617,25 тыс. рублей, в том числе:</w:t>
            </w:r>
          </w:p>
          <w:p w:rsidR="00BE6E60" w:rsidRDefault="00BE6E60" w:rsidP="008B0856">
            <w:pPr>
              <w:widowControl w:val="0"/>
              <w:autoSpaceDE w:val="0"/>
              <w:ind w:left="212" w:right="80"/>
              <w:rPr>
                <w:rFonts w:ascii="Times" w:hAnsi="Times"/>
                <w:spacing w:val="-4"/>
                <w:sz w:val="28"/>
                <w:szCs w:val="28"/>
                <w:lang w:eastAsia="ru-RU"/>
              </w:rPr>
            </w:pPr>
            <w:r>
              <w:rPr>
                <w:rFonts w:ascii="Times" w:hAnsi="Times"/>
                <w:spacing w:val="-4"/>
                <w:sz w:val="28"/>
                <w:szCs w:val="28"/>
                <w:lang w:eastAsia="ru-RU"/>
              </w:rPr>
              <w:t>- федеральный бюджет – 285882,90 тыс. рублей;</w:t>
            </w:r>
          </w:p>
          <w:p w:rsidR="00BE6E60" w:rsidRDefault="00BE6E60" w:rsidP="008B0856">
            <w:pPr>
              <w:widowControl w:val="0"/>
              <w:autoSpaceDE w:val="0"/>
              <w:ind w:left="212" w:right="80"/>
              <w:rPr>
                <w:rFonts w:ascii="Times" w:hAnsi="Times"/>
                <w:spacing w:val="-4"/>
                <w:sz w:val="28"/>
                <w:szCs w:val="28"/>
                <w:lang w:eastAsia="ru-RU"/>
              </w:rPr>
            </w:pPr>
            <w:r>
              <w:rPr>
                <w:rFonts w:ascii="Times" w:hAnsi="Times"/>
                <w:spacing w:val="-4"/>
                <w:sz w:val="28"/>
                <w:szCs w:val="28"/>
                <w:lang w:eastAsia="ru-RU"/>
              </w:rPr>
              <w:t>- бюджет Астраханской области – 119663,36 тыс. рублей;</w:t>
            </w:r>
          </w:p>
          <w:p w:rsidR="00BE6E60" w:rsidRDefault="00BE6E60" w:rsidP="008B0856">
            <w:pPr>
              <w:widowControl w:val="0"/>
              <w:autoSpaceDE w:val="0"/>
              <w:ind w:left="212" w:right="80"/>
              <w:rPr>
                <w:rFonts w:ascii="Times" w:hAnsi="Times"/>
                <w:spacing w:val="-4"/>
                <w:sz w:val="28"/>
                <w:szCs w:val="28"/>
                <w:lang w:eastAsia="ru-RU"/>
              </w:rPr>
            </w:pPr>
            <w:r>
              <w:rPr>
                <w:rFonts w:ascii="Times" w:hAnsi="Times"/>
                <w:spacing w:val="-4"/>
                <w:sz w:val="28"/>
                <w:szCs w:val="28"/>
                <w:lang w:eastAsia="ru-RU"/>
              </w:rPr>
              <w:t>- местные бюджеты</w:t>
            </w:r>
            <w:r w:rsidR="008777AF">
              <w:rPr>
                <w:rFonts w:ascii="Times" w:hAnsi="Times"/>
                <w:spacing w:val="-4"/>
                <w:sz w:val="28"/>
                <w:szCs w:val="28"/>
                <w:lang w:eastAsia="ru-RU"/>
              </w:rPr>
              <w:t xml:space="preserve"> </w:t>
            </w:r>
            <w:r>
              <w:rPr>
                <w:rFonts w:ascii="Times" w:hAnsi="Times"/>
                <w:spacing w:val="-4"/>
                <w:sz w:val="28"/>
                <w:szCs w:val="28"/>
                <w:lang w:eastAsia="ru-RU"/>
              </w:rPr>
              <w:t>– 167859,77 тыс. рублей;</w:t>
            </w:r>
          </w:p>
          <w:p w:rsidR="00BE6E60" w:rsidRDefault="00BE6E60" w:rsidP="008B0856">
            <w:pPr>
              <w:widowControl w:val="0"/>
              <w:autoSpaceDE w:val="0"/>
              <w:ind w:left="212" w:right="80"/>
              <w:rPr>
                <w:rFonts w:ascii="Times" w:hAnsi="Times"/>
                <w:spacing w:val="-4"/>
                <w:sz w:val="28"/>
                <w:szCs w:val="28"/>
                <w:lang w:eastAsia="ru-RU"/>
              </w:rPr>
            </w:pPr>
            <w:r>
              <w:rPr>
                <w:rFonts w:ascii="Times" w:hAnsi="Times"/>
                <w:spacing w:val="-4"/>
                <w:sz w:val="28"/>
                <w:szCs w:val="28"/>
                <w:lang w:eastAsia="ru-RU"/>
              </w:rPr>
              <w:t>- внебюджетные средства – 23211,22 тыс. рублей;</w:t>
            </w:r>
          </w:p>
          <w:p w:rsidR="00BE6E60" w:rsidRDefault="00BE6E60" w:rsidP="008B0856">
            <w:pPr>
              <w:widowControl w:val="0"/>
              <w:autoSpaceDE w:val="0"/>
              <w:ind w:left="212" w:right="80"/>
              <w:rPr>
                <w:rFonts w:ascii="Times" w:hAnsi="Times"/>
                <w:spacing w:val="-4"/>
                <w:sz w:val="28"/>
                <w:szCs w:val="28"/>
                <w:lang w:eastAsia="ru-RU"/>
              </w:rPr>
            </w:pPr>
            <w:r>
              <w:rPr>
                <w:rFonts w:ascii="Times" w:hAnsi="Times"/>
                <w:spacing w:val="-4"/>
                <w:sz w:val="28"/>
                <w:szCs w:val="28"/>
                <w:lang w:eastAsia="ru-RU"/>
              </w:rPr>
              <w:t>в 2019 году за счет всех источников финансирования – 476044,20 тыс. рублей, в том числе:</w:t>
            </w:r>
          </w:p>
          <w:p w:rsidR="00BE6E60" w:rsidRDefault="00BE6E60" w:rsidP="008B0856">
            <w:pPr>
              <w:widowControl w:val="0"/>
              <w:autoSpaceDE w:val="0"/>
              <w:ind w:left="212" w:right="80"/>
              <w:rPr>
                <w:rFonts w:ascii="Times" w:hAnsi="Times"/>
                <w:spacing w:val="-4"/>
                <w:sz w:val="28"/>
                <w:szCs w:val="28"/>
                <w:lang w:eastAsia="ru-RU"/>
              </w:rPr>
            </w:pPr>
            <w:r>
              <w:rPr>
                <w:rFonts w:ascii="Times" w:hAnsi="Times"/>
                <w:spacing w:val="-4"/>
                <w:sz w:val="28"/>
                <w:szCs w:val="28"/>
                <w:lang w:eastAsia="ru-RU"/>
              </w:rPr>
              <w:t>- федеральный бюджет – 375844,20 тыс. рублей;</w:t>
            </w:r>
          </w:p>
          <w:p w:rsidR="00BE6E60" w:rsidRDefault="00BE6E60" w:rsidP="008B0856">
            <w:pPr>
              <w:widowControl w:val="0"/>
              <w:autoSpaceDE w:val="0"/>
              <w:ind w:left="212" w:right="80"/>
              <w:rPr>
                <w:rFonts w:ascii="Times" w:hAnsi="Times"/>
                <w:spacing w:val="-4"/>
                <w:sz w:val="28"/>
                <w:szCs w:val="28"/>
                <w:lang w:eastAsia="ru-RU"/>
              </w:rPr>
            </w:pPr>
            <w:r>
              <w:rPr>
                <w:rFonts w:ascii="Times" w:hAnsi="Times"/>
                <w:spacing w:val="-4"/>
                <w:sz w:val="28"/>
                <w:szCs w:val="28"/>
                <w:lang w:eastAsia="ru-RU"/>
              </w:rPr>
              <w:t>- бюджет Астраханской области – 50100,00 тыс. рублей;</w:t>
            </w:r>
          </w:p>
          <w:p w:rsidR="00BE6E60" w:rsidRDefault="00BE6E60" w:rsidP="008B0856">
            <w:pPr>
              <w:widowControl w:val="0"/>
              <w:autoSpaceDE w:val="0"/>
              <w:ind w:left="212" w:right="80"/>
              <w:rPr>
                <w:rFonts w:ascii="Times" w:hAnsi="Times"/>
                <w:spacing w:val="-4"/>
                <w:sz w:val="28"/>
                <w:szCs w:val="28"/>
                <w:lang w:eastAsia="ru-RU"/>
              </w:rPr>
            </w:pPr>
            <w:r>
              <w:rPr>
                <w:rFonts w:ascii="Times" w:hAnsi="Times"/>
                <w:spacing w:val="-4"/>
                <w:sz w:val="28"/>
                <w:szCs w:val="28"/>
                <w:lang w:eastAsia="ru-RU"/>
              </w:rPr>
              <w:t>- местные бюджеты</w:t>
            </w:r>
            <w:r w:rsidR="008777AF">
              <w:rPr>
                <w:rFonts w:ascii="Times" w:hAnsi="Times"/>
                <w:spacing w:val="-4"/>
                <w:sz w:val="28"/>
                <w:szCs w:val="28"/>
                <w:lang w:eastAsia="ru-RU"/>
              </w:rPr>
              <w:t xml:space="preserve"> </w:t>
            </w:r>
            <w:r>
              <w:rPr>
                <w:rFonts w:ascii="Times" w:hAnsi="Times"/>
                <w:spacing w:val="-4"/>
                <w:sz w:val="28"/>
                <w:szCs w:val="28"/>
                <w:lang w:eastAsia="ru-RU"/>
              </w:rPr>
              <w:t>– 50100,00 тыс. рублей;</w:t>
            </w:r>
          </w:p>
          <w:p w:rsidR="00BE6E60" w:rsidRDefault="00BE6E60" w:rsidP="008B0856">
            <w:pPr>
              <w:widowControl w:val="0"/>
              <w:autoSpaceDE w:val="0"/>
              <w:ind w:left="212" w:right="80"/>
              <w:rPr>
                <w:rFonts w:ascii="Times" w:hAnsi="Times"/>
                <w:spacing w:val="-4"/>
                <w:sz w:val="28"/>
                <w:szCs w:val="28"/>
                <w:lang w:eastAsia="ru-RU"/>
              </w:rPr>
            </w:pPr>
            <w:r>
              <w:rPr>
                <w:rFonts w:ascii="Times" w:hAnsi="Times"/>
                <w:spacing w:val="-4"/>
                <w:sz w:val="28"/>
                <w:szCs w:val="28"/>
                <w:lang w:eastAsia="ru-RU"/>
              </w:rPr>
              <w:t>- внебюджетные средства – 0,00 тыс. рублей;</w:t>
            </w:r>
          </w:p>
          <w:p w:rsidR="00BE6E60" w:rsidRDefault="00BE6E60" w:rsidP="008B0856">
            <w:pPr>
              <w:widowControl w:val="0"/>
              <w:autoSpaceDE w:val="0"/>
              <w:ind w:left="212" w:right="80"/>
              <w:rPr>
                <w:rFonts w:ascii="Times" w:hAnsi="Times"/>
                <w:spacing w:val="-4"/>
                <w:sz w:val="28"/>
                <w:szCs w:val="28"/>
                <w:lang w:eastAsia="ru-RU"/>
              </w:rPr>
            </w:pPr>
            <w:r>
              <w:rPr>
                <w:rFonts w:ascii="Times" w:hAnsi="Times"/>
                <w:spacing w:val="-4"/>
                <w:sz w:val="28"/>
                <w:szCs w:val="28"/>
                <w:lang w:eastAsia="ru-RU"/>
              </w:rPr>
              <w:t>в 2020 году за счет всех источников финансирования – 406121,45 тыс. рублей, в том числе:</w:t>
            </w:r>
          </w:p>
          <w:p w:rsidR="00BE6E60" w:rsidRDefault="00BE6E60" w:rsidP="008B0856">
            <w:pPr>
              <w:widowControl w:val="0"/>
              <w:autoSpaceDE w:val="0"/>
              <w:ind w:left="212" w:right="80"/>
              <w:rPr>
                <w:rFonts w:ascii="Times" w:hAnsi="Times"/>
                <w:spacing w:val="-4"/>
                <w:sz w:val="28"/>
                <w:szCs w:val="28"/>
                <w:lang w:eastAsia="ru-RU"/>
              </w:rPr>
            </w:pPr>
            <w:r>
              <w:rPr>
                <w:rFonts w:ascii="Times" w:hAnsi="Times"/>
                <w:spacing w:val="-4"/>
                <w:sz w:val="28"/>
                <w:szCs w:val="28"/>
                <w:lang w:eastAsia="ru-RU"/>
              </w:rPr>
              <w:t>- федеральный бюджет – 347254,60 тыс. рублей;</w:t>
            </w:r>
          </w:p>
          <w:p w:rsidR="00BE6E60" w:rsidRDefault="00BE6E60" w:rsidP="008B0856">
            <w:pPr>
              <w:widowControl w:val="0"/>
              <w:autoSpaceDE w:val="0"/>
              <w:ind w:left="212" w:right="80"/>
              <w:rPr>
                <w:rFonts w:ascii="Times" w:hAnsi="Times"/>
                <w:spacing w:val="-4"/>
                <w:sz w:val="28"/>
                <w:szCs w:val="28"/>
                <w:lang w:eastAsia="ru-RU"/>
              </w:rPr>
            </w:pPr>
            <w:r>
              <w:rPr>
                <w:rFonts w:ascii="Times" w:hAnsi="Times"/>
                <w:spacing w:val="-4"/>
                <w:sz w:val="28"/>
                <w:szCs w:val="28"/>
                <w:lang w:eastAsia="ru-RU"/>
              </w:rPr>
              <w:t>- бюджет Астраханской области – 52644,28 тыс. рублей;</w:t>
            </w:r>
          </w:p>
          <w:p w:rsidR="00BE6E60" w:rsidRDefault="00BE6E60" w:rsidP="008B0856">
            <w:pPr>
              <w:widowControl w:val="0"/>
              <w:autoSpaceDE w:val="0"/>
              <w:ind w:left="212" w:right="80"/>
              <w:rPr>
                <w:rFonts w:ascii="Times" w:hAnsi="Times"/>
                <w:spacing w:val="-4"/>
                <w:sz w:val="28"/>
                <w:szCs w:val="28"/>
                <w:lang w:eastAsia="ru-RU"/>
              </w:rPr>
            </w:pPr>
            <w:r>
              <w:rPr>
                <w:rFonts w:ascii="Times" w:hAnsi="Times"/>
                <w:spacing w:val="-4"/>
                <w:sz w:val="28"/>
                <w:szCs w:val="28"/>
                <w:lang w:eastAsia="ru-RU"/>
              </w:rPr>
              <w:t>- местные бюджеты</w:t>
            </w:r>
            <w:r w:rsidR="008777AF">
              <w:rPr>
                <w:rFonts w:ascii="Times" w:hAnsi="Times"/>
                <w:spacing w:val="-4"/>
                <w:sz w:val="28"/>
                <w:szCs w:val="28"/>
                <w:lang w:eastAsia="ru-RU"/>
              </w:rPr>
              <w:t xml:space="preserve"> </w:t>
            </w:r>
            <w:r>
              <w:rPr>
                <w:rFonts w:ascii="Times" w:hAnsi="Times"/>
                <w:spacing w:val="-4"/>
                <w:sz w:val="28"/>
                <w:szCs w:val="28"/>
                <w:lang w:eastAsia="ru-RU"/>
              </w:rPr>
              <w:t>– 6222,57 тыс. рублей;</w:t>
            </w:r>
          </w:p>
          <w:p w:rsidR="00BE6E60" w:rsidRDefault="00BE6E60" w:rsidP="008B0856">
            <w:pPr>
              <w:widowControl w:val="0"/>
              <w:autoSpaceDE w:val="0"/>
              <w:ind w:left="212" w:right="80"/>
              <w:rPr>
                <w:rFonts w:ascii="Times" w:hAnsi="Times"/>
                <w:spacing w:val="-4"/>
                <w:sz w:val="28"/>
                <w:szCs w:val="28"/>
                <w:lang w:eastAsia="ru-RU"/>
              </w:rPr>
            </w:pPr>
            <w:r>
              <w:rPr>
                <w:rFonts w:ascii="Times" w:hAnsi="Times"/>
                <w:spacing w:val="-4"/>
                <w:sz w:val="28"/>
                <w:szCs w:val="28"/>
                <w:lang w:eastAsia="ru-RU"/>
              </w:rPr>
              <w:t>- внебюджетные средства – 0,00 тыс. рублей;</w:t>
            </w:r>
          </w:p>
          <w:p w:rsidR="00BE6E60" w:rsidRDefault="00BE6E60" w:rsidP="008B0856">
            <w:pPr>
              <w:widowControl w:val="0"/>
              <w:autoSpaceDE w:val="0"/>
              <w:ind w:left="212" w:right="80"/>
              <w:rPr>
                <w:rFonts w:ascii="Times" w:hAnsi="Times"/>
                <w:spacing w:val="-4"/>
                <w:sz w:val="28"/>
                <w:szCs w:val="28"/>
                <w:lang w:eastAsia="ru-RU"/>
              </w:rPr>
            </w:pPr>
            <w:r>
              <w:rPr>
                <w:rFonts w:ascii="Times" w:hAnsi="Times"/>
                <w:spacing w:val="-4"/>
                <w:sz w:val="28"/>
                <w:szCs w:val="28"/>
                <w:lang w:eastAsia="ru-RU"/>
              </w:rPr>
              <w:t>в 2021 году за счет всех источников финансирования – 337455,1 тыс. рублей, в том числе:</w:t>
            </w:r>
          </w:p>
          <w:p w:rsidR="00BE6E60" w:rsidRDefault="00BE6E60" w:rsidP="008B0856">
            <w:pPr>
              <w:widowControl w:val="0"/>
              <w:autoSpaceDE w:val="0"/>
              <w:ind w:left="212" w:right="80"/>
              <w:rPr>
                <w:rFonts w:ascii="Times" w:hAnsi="Times"/>
                <w:spacing w:val="-4"/>
                <w:sz w:val="28"/>
                <w:szCs w:val="28"/>
                <w:lang w:eastAsia="ru-RU"/>
              </w:rPr>
            </w:pPr>
            <w:r>
              <w:rPr>
                <w:rFonts w:ascii="Times" w:hAnsi="Times"/>
                <w:spacing w:val="-4"/>
                <w:sz w:val="28"/>
                <w:szCs w:val="28"/>
                <w:lang w:eastAsia="ru-RU"/>
              </w:rPr>
              <w:t>- федеральный бюджет – 323473,4 тыс. рублей;</w:t>
            </w:r>
          </w:p>
          <w:p w:rsidR="00BE6E60" w:rsidRDefault="00BE6E60" w:rsidP="008B0856">
            <w:pPr>
              <w:widowControl w:val="0"/>
              <w:autoSpaceDE w:val="0"/>
              <w:ind w:left="212" w:right="80"/>
              <w:rPr>
                <w:rFonts w:ascii="Times" w:hAnsi="Times"/>
                <w:spacing w:val="-4"/>
                <w:sz w:val="28"/>
                <w:szCs w:val="28"/>
                <w:lang w:eastAsia="ru-RU"/>
              </w:rPr>
            </w:pPr>
            <w:r>
              <w:rPr>
                <w:rFonts w:ascii="Times" w:hAnsi="Times"/>
                <w:spacing w:val="-4"/>
                <w:sz w:val="28"/>
                <w:szCs w:val="28"/>
                <w:lang w:eastAsia="ru-RU"/>
              </w:rPr>
              <w:t>- бюджет Астраханской области – 10004,3 тыс. рублей;</w:t>
            </w:r>
          </w:p>
          <w:p w:rsidR="00BE6E60" w:rsidRDefault="00BE6E60" w:rsidP="008B0856">
            <w:pPr>
              <w:widowControl w:val="0"/>
              <w:autoSpaceDE w:val="0"/>
              <w:ind w:left="212" w:right="80"/>
              <w:rPr>
                <w:rFonts w:ascii="Times" w:hAnsi="Times"/>
                <w:spacing w:val="-4"/>
                <w:sz w:val="28"/>
                <w:szCs w:val="28"/>
                <w:lang w:eastAsia="ru-RU"/>
              </w:rPr>
            </w:pPr>
            <w:r>
              <w:rPr>
                <w:rFonts w:ascii="Times" w:hAnsi="Times"/>
                <w:spacing w:val="-4"/>
                <w:sz w:val="28"/>
                <w:szCs w:val="28"/>
                <w:lang w:eastAsia="ru-RU"/>
              </w:rPr>
              <w:t>- местные бюджеты</w:t>
            </w:r>
            <w:r w:rsidR="008777AF">
              <w:rPr>
                <w:rFonts w:ascii="Times" w:hAnsi="Times"/>
                <w:spacing w:val="-4"/>
                <w:sz w:val="28"/>
                <w:szCs w:val="28"/>
                <w:lang w:eastAsia="ru-RU"/>
              </w:rPr>
              <w:t xml:space="preserve"> </w:t>
            </w:r>
            <w:r>
              <w:rPr>
                <w:rFonts w:ascii="Times" w:hAnsi="Times"/>
                <w:spacing w:val="-4"/>
                <w:sz w:val="28"/>
                <w:szCs w:val="28"/>
                <w:lang w:eastAsia="ru-RU"/>
              </w:rPr>
              <w:t>– 3977,4 тыс. рублей;</w:t>
            </w:r>
          </w:p>
          <w:p w:rsidR="00BE6E60" w:rsidRDefault="00BE6E60" w:rsidP="008B0856">
            <w:pPr>
              <w:widowControl w:val="0"/>
              <w:autoSpaceDE w:val="0"/>
              <w:ind w:left="212" w:right="80"/>
              <w:rPr>
                <w:rFonts w:ascii="Times" w:hAnsi="Times"/>
                <w:spacing w:val="-4"/>
                <w:sz w:val="28"/>
                <w:szCs w:val="28"/>
                <w:lang w:eastAsia="ru-RU"/>
              </w:rPr>
            </w:pPr>
            <w:r>
              <w:rPr>
                <w:rFonts w:ascii="Times" w:hAnsi="Times"/>
                <w:spacing w:val="-4"/>
                <w:sz w:val="28"/>
                <w:szCs w:val="28"/>
                <w:lang w:eastAsia="ru-RU"/>
              </w:rPr>
              <w:t>- внебюджетные средства – 0,00 тыс. рублей;</w:t>
            </w:r>
          </w:p>
          <w:p w:rsidR="00BE6E60" w:rsidRDefault="00BE6E60" w:rsidP="008B0856">
            <w:pPr>
              <w:widowControl w:val="0"/>
              <w:autoSpaceDE w:val="0"/>
              <w:ind w:left="212" w:right="80"/>
              <w:rPr>
                <w:rFonts w:ascii="Times" w:hAnsi="Times"/>
                <w:spacing w:val="-4"/>
                <w:sz w:val="28"/>
                <w:szCs w:val="28"/>
                <w:lang w:eastAsia="ru-RU"/>
              </w:rPr>
            </w:pPr>
            <w:r>
              <w:rPr>
                <w:rFonts w:ascii="Times" w:hAnsi="Times"/>
                <w:spacing w:val="-4"/>
                <w:sz w:val="28"/>
                <w:szCs w:val="28"/>
                <w:lang w:eastAsia="ru-RU"/>
              </w:rPr>
              <w:t>в 2022 году за счет всех источников финансирования –</w:t>
            </w:r>
            <w:r w:rsidR="008777AF">
              <w:rPr>
                <w:rFonts w:ascii="Times" w:hAnsi="Times"/>
                <w:spacing w:val="-4"/>
                <w:sz w:val="28"/>
                <w:szCs w:val="28"/>
                <w:lang w:eastAsia="ru-RU"/>
              </w:rPr>
              <w:t xml:space="preserve"> </w:t>
            </w:r>
            <w:r>
              <w:rPr>
                <w:rFonts w:ascii="Times" w:hAnsi="Times"/>
                <w:spacing w:val="-4"/>
                <w:sz w:val="28"/>
                <w:szCs w:val="28"/>
                <w:lang w:eastAsia="ru-RU"/>
              </w:rPr>
              <w:t>809312,94 тыс. рублей, в том числе:</w:t>
            </w:r>
          </w:p>
          <w:p w:rsidR="00BE6E60" w:rsidRDefault="00BE6E60" w:rsidP="008B0856">
            <w:pPr>
              <w:widowControl w:val="0"/>
              <w:autoSpaceDE w:val="0"/>
              <w:ind w:left="212" w:right="80"/>
              <w:rPr>
                <w:rFonts w:ascii="Times" w:hAnsi="Times"/>
                <w:spacing w:val="-4"/>
                <w:sz w:val="28"/>
                <w:szCs w:val="28"/>
                <w:lang w:eastAsia="ru-RU"/>
              </w:rPr>
            </w:pPr>
            <w:r>
              <w:rPr>
                <w:rFonts w:ascii="Times" w:hAnsi="Times"/>
                <w:spacing w:val="-4"/>
                <w:sz w:val="28"/>
                <w:szCs w:val="28"/>
                <w:lang w:eastAsia="ru-RU"/>
              </w:rPr>
              <w:t xml:space="preserve">- федеральный бюджет – </w:t>
            </w:r>
            <w:r w:rsidR="00CC3D61">
              <w:rPr>
                <w:rFonts w:ascii="Times" w:hAnsi="Times"/>
                <w:spacing w:val="-4"/>
                <w:sz w:val="28"/>
                <w:szCs w:val="28"/>
                <w:lang w:eastAsia="ru-RU"/>
              </w:rPr>
              <w:t>739120,49</w:t>
            </w:r>
            <w:r>
              <w:rPr>
                <w:rFonts w:ascii="Times" w:hAnsi="Times"/>
                <w:spacing w:val="-4"/>
                <w:sz w:val="28"/>
                <w:szCs w:val="28"/>
                <w:lang w:eastAsia="ru-RU"/>
              </w:rPr>
              <w:t xml:space="preserve"> тыс. рублей;</w:t>
            </w:r>
          </w:p>
          <w:p w:rsidR="00BE6E60" w:rsidRDefault="00BE6E60" w:rsidP="008B0856">
            <w:pPr>
              <w:widowControl w:val="0"/>
              <w:autoSpaceDE w:val="0"/>
              <w:ind w:left="212" w:right="80"/>
              <w:rPr>
                <w:rFonts w:ascii="Times" w:hAnsi="Times"/>
                <w:spacing w:val="-4"/>
                <w:sz w:val="28"/>
                <w:szCs w:val="28"/>
                <w:lang w:eastAsia="ru-RU"/>
              </w:rPr>
            </w:pPr>
            <w:r>
              <w:rPr>
                <w:rFonts w:ascii="Times" w:hAnsi="Times"/>
                <w:spacing w:val="-4"/>
                <w:sz w:val="28"/>
                <w:szCs w:val="28"/>
                <w:lang w:eastAsia="ru-RU"/>
              </w:rPr>
              <w:t>- бюджет Астраханской области – 66308,65 тыс.</w:t>
            </w:r>
          </w:p>
          <w:p w:rsidR="00BE6E60" w:rsidRDefault="00BE6E60" w:rsidP="008B0856">
            <w:pPr>
              <w:widowControl w:val="0"/>
              <w:autoSpaceDE w:val="0"/>
              <w:ind w:left="212" w:right="80"/>
              <w:rPr>
                <w:rFonts w:ascii="Times" w:hAnsi="Times"/>
                <w:spacing w:val="-4"/>
                <w:sz w:val="28"/>
                <w:szCs w:val="28"/>
                <w:lang w:eastAsia="ru-RU"/>
              </w:rPr>
            </w:pPr>
            <w:r>
              <w:rPr>
                <w:rFonts w:ascii="Times" w:hAnsi="Times"/>
                <w:spacing w:val="-4"/>
                <w:sz w:val="28"/>
                <w:szCs w:val="28"/>
                <w:lang w:eastAsia="ru-RU"/>
              </w:rPr>
              <w:t xml:space="preserve"> рублей;</w:t>
            </w:r>
          </w:p>
          <w:p w:rsidR="00BE6E60" w:rsidRDefault="00BE6E60" w:rsidP="008B0856">
            <w:pPr>
              <w:widowControl w:val="0"/>
              <w:autoSpaceDE w:val="0"/>
              <w:ind w:left="212" w:right="80"/>
              <w:rPr>
                <w:rFonts w:ascii="Times" w:hAnsi="Times"/>
                <w:spacing w:val="-4"/>
                <w:sz w:val="28"/>
                <w:szCs w:val="28"/>
                <w:lang w:eastAsia="ru-RU"/>
              </w:rPr>
            </w:pPr>
            <w:r>
              <w:rPr>
                <w:rFonts w:ascii="Times" w:hAnsi="Times"/>
                <w:spacing w:val="-4"/>
                <w:sz w:val="28"/>
                <w:szCs w:val="28"/>
                <w:lang w:eastAsia="ru-RU"/>
              </w:rPr>
              <w:t>- местные бюджеты</w:t>
            </w:r>
            <w:r w:rsidR="008777AF">
              <w:rPr>
                <w:rFonts w:ascii="Times" w:hAnsi="Times"/>
                <w:spacing w:val="-4"/>
                <w:sz w:val="28"/>
                <w:szCs w:val="28"/>
                <w:lang w:eastAsia="ru-RU"/>
              </w:rPr>
              <w:t xml:space="preserve"> </w:t>
            </w:r>
            <w:r>
              <w:rPr>
                <w:rFonts w:ascii="Times" w:hAnsi="Times"/>
                <w:spacing w:val="-4"/>
                <w:sz w:val="28"/>
                <w:szCs w:val="28"/>
                <w:lang w:eastAsia="ru-RU"/>
              </w:rPr>
              <w:t>– 3883,8 тыс. рублей;</w:t>
            </w:r>
          </w:p>
          <w:p w:rsidR="00BE6E60" w:rsidRDefault="00BE6E60" w:rsidP="008B0856">
            <w:pPr>
              <w:widowControl w:val="0"/>
              <w:autoSpaceDE w:val="0"/>
              <w:ind w:left="212" w:right="80"/>
              <w:rPr>
                <w:rFonts w:ascii="Times" w:hAnsi="Times"/>
                <w:spacing w:val="-4"/>
                <w:sz w:val="28"/>
                <w:szCs w:val="28"/>
                <w:lang w:eastAsia="ru-RU"/>
              </w:rPr>
            </w:pPr>
            <w:r>
              <w:rPr>
                <w:rFonts w:ascii="Times" w:hAnsi="Times"/>
                <w:spacing w:val="-4"/>
                <w:sz w:val="28"/>
                <w:szCs w:val="28"/>
                <w:lang w:eastAsia="ru-RU"/>
              </w:rPr>
              <w:t>- внебюджетные средства – 0,00 тыс. рублей;</w:t>
            </w:r>
          </w:p>
          <w:p w:rsidR="00BE6E60" w:rsidRDefault="00BE6E60" w:rsidP="008B0856">
            <w:pPr>
              <w:widowControl w:val="0"/>
              <w:autoSpaceDE w:val="0"/>
              <w:ind w:left="212" w:right="80"/>
              <w:rPr>
                <w:rFonts w:ascii="Times" w:hAnsi="Times"/>
                <w:spacing w:val="-4"/>
                <w:sz w:val="28"/>
                <w:szCs w:val="28"/>
                <w:lang w:eastAsia="ru-RU"/>
              </w:rPr>
            </w:pPr>
            <w:r>
              <w:rPr>
                <w:rFonts w:ascii="Times" w:hAnsi="Times"/>
                <w:spacing w:val="-4"/>
                <w:sz w:val="28"/>
                <w:szCs w:val="28"/>
                <w:lang w:eastAsia="ru-RU"/>
              </w:rPr>
              <w:t>в 2023 году за счет всех источников финансирования – 722472,01 тыс. рублей, в том числе:</w:t>
            </w:r>
          </w:p>
          <w:p w:rsidR="00BE6E60" w:rsidRDefault="00BE6E60" w:rsidP="008B0856">
            <w:pPr>
              <w:widowControl w:val="0"/>
              <w:autoSpaceDE w:val="0"/>
              <w:ind w:left="212" w:right="80"/>
              <w:rPr>
                <w:rFonts w:ascii="Times" w:hAnsi="Times"/>
                <w:spacing w:val="-4"/>
                <w:sz w:val="28"/>
                <w:szCs w:val="28"/>
                <w:lang w:eastAsia="ru-RU"/>
              </w:rPr>
            </w:pPr>
            <w:r>
              <w:rPr>
                <w:rFonts w:ascii="Times" w:hAnsi="Times"/>
                <w:spacing w:val="-4"/>
                <w:sz w:val="28"/>
                <w:szCs w:val="28"/>
                <w:lang w:eastAsia="ru-RU"/>
              </w:rPr>
              <w:t xml:space="preserve">- федеральный бюджет </w:t>
            </w:r>
            <w:r w:rsidR="008777AF">
              <w:rPr>
                <w:rFonts w:ascii="Times" w:hAnsi="Times"/>
                <w:spacing w:val="-4"/>
                <w:sz w:val="28"/>
                <w:szCs w:val="28"/>
                <w:lang w:eastAsia="ru-RU"/>
              </w:rPr>
              <w:t>–</w:t>
            </w:r>
            <w:r>
              <w:rPr>
                <w:rFonts w:ascii="Times" w:hAnsi="Times"/>
                <w:spacing w:val="-4"/>
                <w:sz w:val="28"/>
                <w:szCs w:val="28"/>
                <w:lang w:eastAsia="ru-RU"/>
              </w:rPr>
              <w:t xml:space="preserve"> 654637,29 тыс. рублей;</w:t>
            </w:r>
          </w:p>
          <w:p w:rsidR="00BE6E60" w:rsidRDefault="00BE6E60" w:rsidP="008B0856">
            <w:pPr>
              <w:widowControl w:val="0"/>
              <w:autoSpaceDE w:val="0"/>
              <w:ind w:left="212" w:right="80"/>
              <w:rPr>
                <w:rFonts w:ascii="Times" w:hAnsi="Times"/>
                <w:spacing w:val="-4"/>
                <w:sz w:val="28"/>
                <w:szCs w:val="28"/>
                <w:lang w:eastAsia="ru-RU"/>
              </w:rPr>
            </w:pPr>
            <w:r>
              <w:rPr>
                <w:rFonts w:ascii="Times" w:hAnsi="Times"/>
                <w:spacing w:val="-4"/>
                <w:sz w:val="28"/>
                <w:szCs w:val="28"/>
                <w:lang w:eastAsia="ru-RU"/>
              </w:rPr>
              <w:t>- бюджет Астраханской области – 63950,92 тыс. рублей;</w:t>
            </w:r>
          </w:p>
          <w:p w:rsidR="00BE6E60" w:rsidRDefault="00BE6E60" w:rsidP="008B0856">
            <w:pPr>
              <w:widowControl w:val="0"/>
              <w:autoSpaceDE w:val="0"/>
              <w:ind w:left="212" w:right="80"/>
              <w:rPr>
                <w:rFonts w:ascii="Times" w:hAnsi="Times"/>
                <w:spacing w:val="-4"/>
                <w:sz w:val="28"/>
                <w:szCs w:val="28"/>
                <w:lang w:eastAsia="ru-RU"/>
              </w:rPr>
            </w:pPr>
            <w:r>
              <w:rPr>
                <w:rFonts w:ascii="Times" w:hAnsi="Times"/>
                <w:spacing w:val="-4"/>
                <w:sz w:val="28"/>
                <w:szCs w:val="28"/>
                <w:lang w:eastAsia="ru-RU"/>
              </w:rPr>
              <w:t>- местные бюджеты</w:t>
            </w:r>
            <w:r w:rsidR="008777AF">
              <w:rPr>
                <w:rFonts w:ascii="Times" w:hAnsi="Times"/>
                <w:spacing w:val="-4"/>
                <w:sz w:val="28"/>
                <w:szCs w:val="28"/>
                <w:lang w:eastAsia="ru-RU"/>
              </w:rPr>
              <w:t xml:space="preserve"> </w:t>
            </w:r>
            <w:r>
              <w:rPr>
                <w:rFonts w:ascii="Times" w:hAnsi="Times"/>
                <w:spacing w:val="-4"/>
                <w:sz w:val="28"/>
                <w:szCs w:val="28"/>
                <w:lang w:eastAsia="ru-RU"/>
              </w:rPr>
              <w:t>– 3883,8 тыс. рублей;</w:t>
            </w:r>
          </w:p>
          <w:p w:rsidR="00BE6E60" w:rsidRDefault="00BE6E60" w:rsidP="008B0856">
            <w:pPr>
              <w:widowControl w:val="0"/>
              <w:autoSpaceDE w:val="0"/>
              <w:ind w:left="212" w:right="80"/>
              <w:rPr>
                <w:rFonts w:ascii="Times" w:hAnsi="Times"/>
                <w:spacing w:val="-4"/>
                <w:sz w:val="28"/>
                <w:szCs w:val="28"/>
                <w:lang w:eastAsia="ru-RU"/>
              </w:rPr>
            </w:pPr>
            <w:r>
              <w:rPr>
                <w:rFonts w:ascii="Times" w:hAnsi="Times"/>
                <w:spacing w:val="-4"/>
                <w:sz w:val="28"/>
                <w:szCs w:val="28"/>
                <w:lang w:eastAsia="ru-RU"/>
              </w:rPr>
              <w:t>- внебюджетные средства – 0,00 тыс. рублей;</w:t>
            </w:r>
          </w:p>
          <w:p w:rsidR="00BE6E60" w:rsidRDefault="00BE6E60" w:rsidP="008B0856">
            <w:pPr>
              <w:widowControl w:val="0"/>
              <w:autoSpaceDE w:val="0"/>
              <w:ind w:left="212"/>
              <w:rPr>
                <w:rFonts w:ascii="Times" w:hAnsi="Times"/>
                <w:spacing w:val="-4"/>
                <w:sz w:val="28"/>
                <w:szCs w:val="28"/>
                <w:lang w:eastAsia="ru-RU"/>
              </w:rPr>
            </w:pPr>
            <w:r>
              <w:rPr>
                <w:rFonts w:ascii="Times" w:hAnsi="Times"/>
                <w:spacing w:val="-4"/>
                <w:sz w:val="28"/>
                <w:szCs w:val="28"/>
                <w:lang w:eastAsia="ru-RU"/>
              </w:rPr>
              <w:t>в 2024 году за счет всех источников финансирования – 730000,09 тыс. рублей, в том числе:</w:t>
            </w:r>
          </w:p>
          <w:p w:rsidR="00BE6E60" w:rsidRDefault="00BE6E60" w:rsidP="008B0856">
            <w:pPr>
              <w:widowControl w:val="0"/>
              <w:autoSpaceDE w:val="0"/>
              <w:ind w:left="212"/>
              <w:rPr>
                <w:rFonts w:ascii="Times" w:hAnsi="Times"/>
                <w:spacing w:val="-4"/>
                <w:sz w:val="28"/>
                <w:szCs w:val="28"/>
                <w:lang w:eastAsia="ru-RU"/>
              </w:rPr>
            </w:pPr>
            <w:r>
              <w:rPr>
                <w:rFonts w:ascii="Times" w:hAnsi="Times"/>
                <w:spacing w:val="-4"/>
                <w:sz w:val="28"/>
                <w:szCs w:val="28"/>
                <w:lang w:eastAsia="ru-RU"/>
              </w:rPr>
              <w:t>- федеральный бюджет – 664812,69 тыс. рублей;</w:t>
            </w:r>
          </w:p>
          <w:p w:rsidR="00BE6E60" w:rsidRDefault="00BE6E60" w:rsidP="008B0856">
            <w:pPr>
              <w:widowControl w:val="0"/>
              <w:autoSpaceDE w:val="0"/>
              <w:ind w:left="212"/>
              <w:rPr>
                <w:rFonts w:ascii="Times" w:hAnsi="Times"/>
                <w:spacing w:val="-4"/>
                <w:sz w:val="28"/>
                <w:szCs w:val="28"/>
                <w:lang w:eastAsia="ru-RU"/>
              </w:rPr>
            </w:pPr>
            <w:r>
              <w:rPr>
                <w:rFonts w:ascii="Times" w:hAnsi="Times"/>
                <w:spacing w:val="-4"/>
                <w:sz w:val="28"/>
                <w:szCs w:val="28"/>
                <w:lang w:eastAsia="ru-RU"/>
              </w:rPr>
              <w:t>- бюджет Астраханской области – 60872,1 тыс. рублей;</w:t>
            </w:r>
          </w:p>
          <w:p w:rsidR="00BE6E60" w:rsidRDefault="00BE6E60" w:rsidP="008B0856">
            <w:pPr>
              <w:widowControl w:val="0"/>
              <w:autoSpaceDE w:val="0"/>
              <w:ind w:left="212"/>
              <w:rPr>
                <w:rFonts w:ascii="Times" w:hAnsi="Times"/>
                <w:spacing w:val="-4"/>
                <w:sz w:val="28"/>
                <w:szCs w:val="28"/>
                <w:lang w:eastAsia="ru-RU"/>
              </w:rPr>
            </w:pPr>
            <w:r>
              <w:rPr>
                <w:rFonts w:ascii="Times" w:hAnsi="Times"/>
                <w:spacing w:val="-4"/>
                <w:sz w:val="28"/>
                <w:szCs w:val="28"/>
                <w:lang w:eastAsia="ru-RU"/>
              </w:rPr>
              <w:t>- местные бюджеты</w:t>
            </w:r>
            <w:r w:rsidR="00F94220">
              <w:rPr>
                <w:rFonts w:ascii="Times" w:hAnsi="Times"/>
                <w:spacing w:val="-4"/>
                <w:sz w:val="28"/>
                <w:szCs w:val="28"/>
                <w:lang w:eastAsia="ru-RU"/>
              </w:rPr>
              <w:t xml:space="preserve"> </w:t>
            </w:r>
            <w:r>
              <w:rPr>
                <w:rFonts w:ascii="Times" w:hAnsi="Times"/>
                <w:spacing w:val="-4"/>
                <w:sz w:val="28"/>
                <w:szCs w:val="28"/>
                <w:lang w:eastAsia="ru-RU"/>
              </w:rPr>
              <w:t>– 4315,3 тыс. рублей;</w:t>
            </w:r>
          </w:p>
          <w:p w:rsidR="00BE6E60" w:rsidRDefault="00BE6E60" w:rsidP="008B0856">
            <w:pPr>
              <w:widowControl w:val="0"/>
              <w:autoSpaceDE w:val="0"/>
              <w:ind w:left="212"/>
              <w:rPr>
                <w:rFonts w:ascii="Times" w:hAnsi="Times"/>
                <w:spacing w:val="-4"/>
                <w:sz w:val="28"/>
                <w:szCs w:val="28"/>
                <w:lang w:eastAsia="ru-RU"/>
              </w:rPr>
            </w:pPr>
            <w:r>
              <w:rPr>
                <w:rFonts w:ascii="Times" w:hAnsi="Times"/>
                <w:spacing w:val="-4"/>
                <w:sz w:val="28"/>
                <w:szCs w:val="28"/>
                <w:lang w:eastAsia="ru-RU"/>
              </w:rPr>
              <w:t>- внебюджетные средства – 0,00 тыс. рублей.</w:t>
            </w:r>
          </w:p>
          <w:p w:rsidR="00BE6E60" w:rsidRDefault="00BE6E60" w:rsidP="008B0856">
            <w:pPr>
              <w:widowControl w:val="0"/>
              <w:autoSpaceDE w:val="0"/>
              <w:ind w:left="212"/>
              <w:rPr>
                <w:rFonts w:ascii="Times" w:hAnsi="Times"/>
                <w:spacing w:val="-4"/>
                <w:sz w:val="28"/>
                <w:szCs w:val="28"/>
                <w:lang w:eastAsia="ru-RU"/>
              </w:rPr>
            </w:pPr>
            <w:r>
              <w:rPr>
                <w:rFonts w:ascii="Times" w:hAnsi="Times"/>
                <w:spacing w:val="-4"/>
                <w:sz w:val="28"/>
                <w:szCs w:val="28"/>
                <w:lang w:eastAsia="ru-RU"/>
              </w:rPr>
              <w:t xml:space="preserve">Объем ресурсного обеспечения основного мероприятия по реализации регионального проекта «Формирование комфортной городской среды (Астраханская область)» в рамках национального проекта «Жилье и городская среда» за весь период составит </w:t>
            </w:r>
            <w:r w:rsidR="007D2804">
              <w:rPr>
                <w:rFonts w:ascii="Times" w:hAnsi="Times"/>
                <w:spacing w:val="-4"/>
                <w:sz w:val="28"/>
                <w:szCs w:val="28"/>
                <w:lang w:eastAsia="ru-RU"/>
              </w:rPr>
              <w:t>2338308,85</w:t>
            </w:r>
            <w:r>
              <w:rPr>
                <w:rFonts w:ascii="Times" w:hAnsi="Times"/>
                <w:spacing w:val="-4"/>
                <w:sz w:val="28"/>
                <w:szCs w:val="28"/>
                <w:lang w:eastAsia="ru-RU"/>
              </w:rPr>
              <w:t xml:space="preserve"> тыс. рублей, в том числе средства:</w:t>
            </w:r>
          </w:p>
          <w:p w:rsidR="00BE6E60" w:rsidRDefault="00BE6E60" w:rsidP="008B0856">
            <w:pPr>
              <w:widowControl w:val="0"/>
              <w:autoSpaceDE w:val="0"/>
              <w:ind w:left="212"/>
              <w:rPr>
                <w:rFonts w:ascii="Times" w:hAnsi="Times"/>
                <w:spacing w:val="-4"/>
                <w:sz w:val="28"/>
                <w:szCs w:val="28"/>
                <w:lang w:eastAsia="ru-RU"/>
              </w:rPr>
            </w:pPr>
            <w:r>
              <w:rPr>
                <w:rFonts w:ascii="Times" w:hAnsi="Times"/>
                <w:spacing w:val="-4"/>
                <w:sz w:val="28"/>
                <w:szCs w:val="28"/>
                <w:lang w:eastAsia="ru-RU"/>
              </w:rPr>
              <w:t xml:space="preserve">- федерального бюджета – </w:t>
            </w:r>
            <w:r w:rsidR="007D2804">
              <w:rPr>
                <w:rFonts w:ascii="Times" w:hAnsi="Times"/>
                <w:spacing w:val="-4"/>
                <w:sz w:val="28"/>
                <w:szCs w:val="28"/>
                <w:lang w:eastAsia="ru-RU"/>
              </w:rPr>
              <w:t>2122079,3</w:t>
            </w:r>
            <w:r>
              <w:rPr>
                <w:rFonts w:ascii="Times" w:hAnsi="Times"/>
                <w:spacing w:val="-4"/>
                <w:sz w:val="28"/>
                <w:szCs w:val="28"/>
                <w:lang w:eastAsia="ru-RU"/>
              </w:rPr>
              <w:t xml:space="preserve"> тыс. рублей;</w:t>
            </w:r>
          </w:p>
          <w:p w:rsidR="00BE6E60" w:rsidRDefault="00BE6E60" w:rsidP="008B0856">
            <w:pPr>
              <w:widowControl w:val="0"/>
              <w:autoSpaceDE w:val="0"/>
              <w:ind w:left="212"/>
              <w:rPr>
                <w:rFonts w:ascii="Times" w:hAnsi="Times"/>
                <w:spacing w:val="-4"/>
                <w:sz w:val="28"/>
                <w:szCs w:val="28"/>
                <w:lang w:eastAsia="ru-RU"/>
              </w:rPr>
            </w:pPr>
            <w:r>
              <w:rPr>
                <w:rFonts w:ascii="Times" w:hAnsi="Times"/>
                <w:spacing w:val="-4"/>
                <w:sz w:val="28"/>
                <w:szCs w:val="28"/>
                <w:lang w:eastAsia="ru-RU"/>
              </w:rPr>
              <w:t xml:space="preserve">- бюджета Астраханской области – </w:t>
            </w:r>
            <w:r w:rsidR="007D2804">
              <w:rPr>
                <w:rFonts w:ascii="Times" w:hAnsi="Times"/>
                <w:spacing w:val="-4"/>
                <w:sz w:val="28"/>
                <w:szCs w:val="28"/>
                <w:lang w:eastAsia="ru-RU"/>
              </w:rPr>
              <w:t>143846,68</w:t>
            </w:r>
            <w:r>
              <w:rPr>
                <w:rFonts w:ascii="Times" w:hAnsi="Times"/>
                <w:spacing w:val="-4"/>
                <w:sz w:val="28"/>
                <w:szCs w:val="28"/>
                <w:lang w:eastAsia="ru-RU"/>
              </w:rPr>
              <w:t xml:space="preserve"> тыс. рублей;</w:t>
            </w:r>
          </w:p>
          <w:p w:rsidR="00BE6E60" w:rsidRDefault="00BE6E60" w:rsidP="008B0856">
            <w:pPr>
              <w:widowControl w:val="0"/>
              <w:autoSpaceDE w:val="0"/>
              <w:ind w:left="212"/>
              <w:rPr>
                <w:rFonts w:ascii="Times" w:hAnsi="Times"/>
                <w:spacing w:val="-4"/>
                <w:sz w:val="28"/>
                <w:szCs w:val="28"/>
                <w:lang w:eastAsia="ru-RU"/>
              </w:rPr>
            </w:pPr>
            <w:r>
              <w:rPr>
                <w:rFonts w:ascii="Times" w:hAnsi="Times"/>
                <w:spacing w:val="-4"/>
                <w:sz w:val="28"/>
                <w:szCs w:val="28"/>
                <w:lang w:eastAsia="ru-RU"/>
              </w:rPr>
              <w:t xml:space="preserve">- местных бюджетов – </w:t>
            </w:r>
            <w:r w:rsidR="00C62E2D">
              <w:rPr>
                <w:rFonts w:ascii="Times" w:hAnsi="Times"/>
                <w:spacing w:val="-4"/>
                <w:sz w:val="28"/>
                <w:szCs w:val="28"/>
                <w:lang w:eastAsia="ru-RU"/>
              </w:rPr>
              <w:t>72382,87</w:t>
            </w:r>
            <w:r>
              <w:rPr>
                <w:rFonts w:ascii="Times" w:hAnsi="Times"/>
                <w:spacing w:val="-4"/>
                <w:sz w:val="28"/>
                <w:szCs w:val="28"/>
                <w:lang w:eastAsia="ru-RU"/>
              </w:rPr>
              <w:t xml:space="preserve"> тыс. рублей;</w:t>
            </w:r>
          </w:p>
          <w:p w:rsidR="00BE6E60" w:rsidRDefault="00BE6E60" w:rsidP="008B0856">
            <w:pPr>
              <w:widowControl w:val="0"/>
              <w:autoSpaceDE w:val="0"/>
              <w:ind w:left="212"/>
              <w:rPr>
                <w:rFonts w:ascii="Times" w:hAnsi="Times"/>
                <w:spacing w:val="-4"/>
                <w:sz w:val="28"/>
                <w:szCs w:val="28"/>
                <w:lang w:eastAsia="ru-RU"/>
              </w:rPr>
            </w:pPr>
            <w:r>
              <w:rPr>
                <w:rFonts w:ascii="Times" w:hAnsi="Times"/>
                <w:spacing w:val="-4"/>
                <w:sz w:val="28"/>
                <w:szCs w:val="28"/>
                <w:lang w:eastAsia="ru-RU"/>
              </w:rPr>
              <w:t>- внебюджетных средств – 0,00 тыс. рублей,</w:t>
            </w:r>
          </w:p>
          <w:p w:rsidR="00BE6E60" w:rsidRDefault="00BE6E60" w:rsidP="008B0856">
            <w:pPr>
              <w:widowControl w:val="0"/>
              <w:autoSpaceDE w:val="0"/>
              <w:ind w:left="212"/>
              <w:rPr>
                <w:rFonts w:ascii="Times" w:hAnsi="Times"/>
                <w:spacing w:val="-4"/>
                <w:sz w:val="28"/>
                <w:szCs w:val="28"/>
                <w:lang w:eastAsia="ru-RU"/>
              </w:rPr>
            </w:pPr>
            <w:r>
              <w:rPr>
                <w:rFonts w:ascii="Times" w:hAnsi="Times"/>
                <w:spacing w:val="-4"/>
                <w:sz w:val="28"/>
                <w:szCs w:val="28"/>
                <w:lang w:eastAsia="ru-RU"/>
              </w:rPr>
              <w:t>в том числе по годам:</w:t>
            </w:r>
          </w:p>
          <w:p w:rsidR="00BE6E60" w:rsidRDefault="00BE6E60" w:rsidP="008B0856">
            <w:pPr>
              <w:widowControl w:val="0"/>
              <w:autoSpaceDE w:val="0"/>
              <w:ind w:left="212"/>
              <w:rPr>
                <w:rFonts w:ascii="Times" w:hAnsi="Times"/>
                <w:spacing w:val="-4"/>
                <w:sz w:val="28"/>
                <w:szCs w:val="28"/>
                <w:lang w:eastAsia="ru-RU"/>
              </w:rPr>
            </w:pPr>
            <w:r>
              <w:rPr>
                <w:rFonts w:ascii="Times" w:hAnsi="Times"/>
                <w:spacing w:val="-4"/>
                <w:sz w:val="28"/>
                <w:szCs w:val="28"/>
                <w:lang w:eastAsia="ru-RU"/>
              </w:rPr>
              <w:t>в 2019 году за счет всех источников финансирования – 476044,20 тыс. рублей, в том числе:</w:t>
            </w:r>
          </w:p>
          <w:p w:rsidR="00BE6E60" w:rsidRDefault="00BE6E60" w:rsidP="008B0856">
            <w:pPr>
              <w:widowControl w:val="0"/>
              <w:autoSpaceDE w:val="0"/>
              <w:ind w:left="212"/>
              <w:rPr>
                <w:rFonts w:ascii="Times" w:hAnsi="Times"/>
                <w:spacing w:val="-4"/>
                <w:sz w:val="28"/>
                <w:szCs w:val="28"/>
                <w:lang w:eastAsia="ru-RU"/>
              </w:rPr>
            </w:pPr>
            <w:r>
              <w:rPr>
                <w:rFonts w:ascii="Times" w:hAnsi="Times"/>
                <w:spacing w:val="-4"/>
                <w:sz w:val="28"/>
                <w:szCs w:val="28"/>
                <w:lang w:eastAsia="ru-RU"/>
              </w:rPr>
              <w:t>- федеральный бюджет – 375844,20 тыс. рублей;</w:t>
            </w:r>
          </w:p>
          <w:p w:rsidR="00BE6E60" w:rsidRDefault="00BE6E60" w:rsidP="008B0856">
            <w:pPr>
              <w:widowControl w:val="0"/>
              <w:autoSpaceDE w:val="0"/>
              <w:ind w:left="212"/>
              <w:rPr>
                <w:rFonts w:ascii="Times" w:hAnsi="Times"/>
                <w:spacing w:val="-4"/>
                <w:sz w:val="28"/>
                <w:szCs w:val="28"/>
                <w:lang w:eastAsia="ru-RU"/>
              </w:rPr>
            </w:pPr>
            <w:r>
              <w:rPr>
                <w:rFonts w:ascii="Times" w:hAnsi="Times"/>
                <w:spacing w:val="-4"/>
                <w:sz w:val="28"/>
                <w:szCs w:val="28"/>
                <w:lang w:eastAsia="ru-RU"/>
              </w:rPr>
              <w:t>- бюджет Астраханской области – 50100,00 тыс. рублей;</w:t>
            </w:r>
          </w:p>
          <w:p w:rsidR="00BE6E60" w:rsidRDefault="00BE6E60" w:rsidP="008B0856">
            <w:pPr>
              <w:widowControl w:val="0"/>
              <w:autoSpaceDE w:val="0"/>
              <w:ind w:left="212"/>
              <w:rPr>
                <w:rFonts w:ascii="Times" w:hAnsi="Times"/>
                <w:spacing w:val="-4"/>
                <w:sz w:val="28"/>
                <w:szCs w:val="28"/>
                <w:lang w:eastAsia="ru-RU"/>
              </w:rPr>
            </w:pPr>
            <w:r>
              <w:rPr>
                <w:rFonts w:ascii="Times" w:hAnsi="Times"/>
                <w:spacing w:val="-4"/>
                <w:sz w:val="28"/>
                <w:szCs w:val="28"/>
                <w:lang w:eastAsia="ru-RU"/>
              </w:rPr>
              <w:t>- местные бюджеты</w:t>
            </w:r>
            <w:r w:rsidR="008777AF">
              <w:rPr>
                <w:rFonts w:ascii="Times" w:hAnsi="Times"/>
                <w:spacing w:val="-4"/>
                <w:sz w:val="28"/>
                <w:szCs w:val="28"/>
                <w:lang w:eastAsia="ru-RU"/>
              </w:rPr>
              <w:t xml:space="preserve"> </w:t>
            </w:r>
            <w:r>
              <w:rPr>
                <w:rFonts w:ascii="Times" w:hAnsi="Times"/>
                <w:spacing w:val="-4"/>
                <w:sz w:val="28"/>
                <w:szCs w:val="28"/>
                <w:lang w:eastAsia="ru-RU"/>
              </w:rPr>
              <w:t>– 50100,00 тыс. рублей;</w:t>
            </w:r>
          </w:p>
          <w:p w:rsidR="00BE6E60" w:rsidRDefault="00BE6E60" w:rsidP="008B0856">
            <w:pPr>
              <w:widowControl w:val="0"/>
              <w:autoSpaceDE w:val="0"/>
              <w:ind w:left="212"/>
              <w:rPr>
                <w:rFonts w:ascii="Times" w:hAnsi="Times"/>
                <w:spacing w:val="-4"/>
                <w:sz w:val="28"/>
                <w:szCs w:val="28"/>
                <w:lang w:eastAsia="ru-RU"/>
              </w:rPr>
            </w:pPr>
            <w:r>
              <w:rPr>
                <w:rFonts w:ascii="Times" w:hAnsi="Times"/>
                <w:spacing w:val="-4"/>
                <w:sz w:val="28"/>
                <w:szCs w:val="28"/>
                <w:lang w:eastAsia="ru-RU"/>
              </w:rPr>
              <w:t>- внебюджетные средства – 0,00 тыс. рублей;</w:t>
            </w:r>
          </w:p>
          <w:p w:rsidR="00BE6E60" w:rsidRDefault="00BE6E60" w:rsidP="008B0856">
            <w:pPr>
              <w:widowControl w:val="0"/>
              <w:autoSpaceDE w:val="0"/>
              <w:ind w:left="212"/>
              <w:rPr>
                <w:rFonts w:ascii="Times" w:hAnsi="Times"/>
                <w:spacing w:val="-4"/>
                <w:sz w:val="28"/>
                <w:szCs w:val="28"/>
                <w:lang w:eastAsia="ru-RU"/>
              </w:rPr>
            </w:pPr>
            <w:r>
              <w:rPr>
                <w:rFonts w:ascii="Times" w:hAnsi="Times"/>
                <w:spacing w:val="-4"/>
                <w:sz w:val="28"/>
                <w:szCs w:val="28"/>
                <w:lang w:eastAsia="ru-RU"/>
              </w:rPr>
              <w:t>в 2020 году за счет всех источников финансирования – 406121,45 тыс. рублей, в том числе:</w:t>
            </w:r>
          </w:p>
          <w:p w:rsidR="00BE6E60" w:rsidRDefault="00BE6E60" w:rsidP="008B0856">
            <w:pPr>
              <w:widowControl w:val="0"/>
              <w:autoSpaceDE w:val="0"/>
              <w:ind w:left="212"/>
              <w:rPr>
                <w:rFonts w:ascii="Times" w:hAnsi="Times"/>
                <w:spacing w:val="-4"/>
                <w:sz w:val="28"/>
                <w:szCs w:val="28"/>
                <w:lang w:eastAsia="ru-RU"/>
              </w:rPr>
            </w:pPr>
            <w:r>
              <w:rPr>
                <w:rFonts w:ascii="Times" w:hAnsi="Times"/>
                <w:spacing w:val="-4"/>
                <w:sz w:val="28"/>
                <w:szCs w:val="28"/>
                <w:lang w:eastAsia="ru-RU"/>
              </w:rPr>
              <w:t>- федеральный бюджет – 347254,60 тыс. рублей;</w:t>
            </w:r>
          </w:p>
          <w:p w:rsidR="00BE6E60" w:rsidRDefault="00BE6E60" w:rsidP="008B0856">
            <w:pPr>
              <w:widowControl w:val="0"/>
              <w:autoSpaceDE w:val="0"/>
              <w:ind w:left="212"/>
              <w:rPr>
                <w:rFonts w:ascii="Times" w:hAnsi="Times"/>
                <w:spacing w:val="-4"/>
                <w:sz w:val="28"/>
                <w:szCs w:val="28"/>
                <w:lang w:eastAsia="ru-RU"/>
              </w:rPr>
            </w:pPr>
            <w:r>
              <w:rPr>
                <w:rFonts w:ascii="Times" w:hAnsi="Times"/>
                <w:spacing w:val="-4"/>
                <w:sz w:val="28"/>
                <w:szCs w:val="28"/>
                <w:lang w:eastAsia="ru-RU"/>
              </w:rPr>
              <w:t>- бюджет Астраханской области – 52644,28 тыс. рублей;</w:t>
            </w:r>
          </w:p>
          <w:p w:rsidR="00BE6E60" w:rsidRDefault="00BE6E60" w:rsidP="008B0856">
            <w:pPr>
              <w:widowControl w:val="0"/>
              <w:autoSpaceDE w:val="0"/>
              <w:ind w:left="212"/>
              <w:rPr>
                <w:rFonts w:ascii="Times" w:hAnsi="Times"/>
                <w:spacing w:val="-4"/>
                <w:sz w:val="28"/>
                <w:szCs w:val="28"/>
                <w:lang w:eastAsia="ru-RU"/>
              </w:rPr>
            </w:pPr>
            <w:r>
              <w:rPr>
                <w:rFonts w:ascii="Times" w:hAnsi="Times"/>
                <w:spacing w:val="-4"/>
                <w:sz w:val="28"/>
                <w:szCs w:val="28"/>
                <w:lang w:eastAsia="ru-RU"/>
              </w:rPr>
              <w:t>- местные бюджеты</w:t>
            </w:r>
            <w:r w:rsidR="008777AF">
              <w:rPr>
                <w:rFonts w:ascii="Times" w:hAnsi="Times"/>
                <w:spacing w:val="-4"/>
                <w:sz w:val="28"/>
                <w:szCs w:val="28"/>
                <w:lang w:eastAsia="ru-RU"/>
              </w:rPr>
              <w:t xml:space="preserve"> </w:t>
            </w:r>
            <w:r>
              <w:rPr>
                <w:rFonts w:ascii="Times" w:hAnsi="Times"/>
                <w:spacing w:val="-4"/>
                <w:sz w:val="28"/>
                <w:szCs w:val="28"/>
                <w:lang w:eastAsia="ru-RU"/>
              </w:rPr>
              <w:t>– 6222,57 тыс. рублей;</w:t>
            </w:r>
          </w:p>
          <w:p w:rsidR="00BE6E60" w:rsidRDefault="00BE6E60" w:rsidP="008B0856">
            <w:pPr>
              <w:widowControl w:val="0"/>
              <w:autoSpaceDE w:val="0"/>
              <w:ind w:left="212"/>
              <w:rPr>
                <w:rFonts w:ascii="Times" w:hAnsi="Times"/>
                <w:spacing w:val="-4"/>
                <w:sz w:val="28"/>
                <w:szCs w:val="28"/>
                <w:lang w:eastAsia="ru-RU"/>
              </w:rPr>
            </w:pPr>
            <w:r>
              <w:rPr>
                <w:rFonts w:ascii="Times" w:hAnsi="Times"/>
                <w:spacing w:val="-4"/>
                <w:sz w:val="28"/>
                <w:szCs w:val="28"/>
                <w:lang w:eastAsia="ru-RU"/>
              </w:rPr>
              <w:t>- внебюджетные средства – 0,00 тыс. рублей;</w:t>
            </w:r>
          </w:p>
          <w:p w:rsidR="00BE6E60" w:rsidRDefault="00BE6E60" w:rsidP="008B0856">
            <w:pPr>
              <w:widowControl w:val="0"/>
              <w:autoSpaceDE w:val="0"/>
              <w:ind w:left="212"/>
              <w:rPr>
                <w:rFonts w:ascii="Times" w:hAnsi="Times"/>
                <w:spacing w:val="-4"/>
                <w:sz w:val="28"/>
                <w:szCs w:val="28"/>
                <w:lang w:eastAsia="ru-RU"/>
              </w:rPr>
            </w:pPr>
            <w:r>
              <w:rPr>
                <w:rFonts w:ascii="Times" w:hAnsi="Times"/>
                <w:spacing w:val="-4"/>
                <w:sz w:val="28"/>
                <w:szCs w:val="28"/>
                <w:lang w:eastAsia="ru-RU"/>
              </w:rPr>
              <w:t xml:space="preserve">в 2021 году за счет всех источников финансирования – </w:t>
            </w:r>
            <w:r w:rsidR="00C62E2D">
              <w:rPr>
                <w:rFonts w:ascii="Times" w:hAnsi="Times"/>
                <w:spacing w:val="-4"/>
                <w:sz w:val="28"/>
                <w:szCs w:val="28"/>
                <w:lang w:eastAsia="ru-RU"/>
              </w:rPr>
              <w:t>337455,</w:t>
            </w:r>
            <w:r w:rsidR="00455A4C">
              <w:rPr>
                <w:rFonts w:ascii="Times" w:hAnsi="Times"/>
                <w:spacing w:val="-4"/>
                <w:sz w:val="28"/>
                <w:szCs w:val="28"/>
                <w:lang w:eastAsia="ru-RU"/>
              </w:rPr>
              <w:t>1</w:t>
            </w:r>
            <w:r>
              <w:rPr>
                <w:rFonts w:ascii="Times" w:hAnsi="Times"/>
                <w:spacing w:val="-4"/>
                <w:sz w:val="28"/>
                <w:szCs w:val="28"/>
                <w:lang w:eastAsia="ru-RU"/>
              </w:rPr>
              <w:t xml:space="preserve"> тыс. рублей, в том числе:</w:t>
            </w:r>
          </w:p>
          <w:p w:rsidR="00BE6E60" w:rsidRDefault="00BE6E60" w:rsidP="008B0856">
            <w:pPr>
              <w:widowControl w:val="0"/>
              <w:autoSpaceDE w:val="0"/>
              <w:ind w:left="212"/>
              <w:rPr>
                <w:rFonts w:ascii="Times" w:hAnsi="Times"/>
                <w:spacing w:val="-4"/>
                <w:sz w:val="28"/>
                <w:szCs w:val="28"/>
                <w:lang w:eastAsia="ru-RU"/>
              </w:rPr>
            </w:pPr>
            <w:r>
              <w:rPr>
                <w:rFonts w:ascii="Times" w:hAnsi="Times"/>
                <w:spacing w:val="-4"/>
                <w:sz w:val="28"/>
                <w:szCs w:val="28"/>
                <w:lang w:eastAsia="ru-RU"/>
              </w:rPr>
              <w:t xml:space="preserve">- федеральный бюджет – </w:t>
            </w:r>
            <w:r w:rsidR="00C62E2D">
              <w:rPr>
                <w:rFonts w:ascii="Times" w:hAnsi="Times"/>
                <w:spacing w:val="-4"/>
                <w:sz w:val="28"/>
                <w:szCs w:val="28"/>
                <w:lang w:eastAsia="ru-RU"/>
              </w:rPr>
              <w:t>323473,4</w:t>
            </w:r>
            <w:r>
              <w:rPr>
                <w:rFonts w:ascii="Times" w:hAnsi="Times"/>
                <w:spacing w:val="-4"/>
                <w:sz w:val="28"/>
                <w:szCs w:val="28"/>
                <w:lang w:eastAsia="ru-RU"/>
              </w:rPr>
              <w:t xml:space="preserve"> тыс. рублей;</w:t>
            </w:r>
          </w:p>
          <w:p w:rsidR="00BE6E60" w:rsidRDefault="00BE6E60" w:rsidP="008B0856">
            <w:pPr>
              <w:widowControl w:val="0"/>
              <w:autoSpaceDE w:val="0"/>
              <w:ind w:left="212"/>
              <w:rPr>
                <w:rFonts w:ascii="Times" w:hAnsi="Times"/>
                <w:spacing w:val="-4"/>
                <w:sz w:val="28"/>
                <w:szCs w:val="28"/>
                <w:lang w:eastAsia="ru-RU"/>
              </w:rPr>
            </w:pPr>
            <w:r>
              <w:rPr>
                <w:rFonts w:ascii="Times" w:hAnsi="Times"/>
                <w:spacing w:val="-4"/>
                <w:sz w:val="28"/>
                <w:szCs w:val="28"/>
                <w:lang w:eastAsia="ru-RU"/>
              </w:rPr>
              <w:t xml:space="preserve">- бюджет Астраханской области – </w:t>
            </w:r>
            <w:r w:rsidR="00C62E2D">
              <w:rPr>
                <w:rFonts w:ascii="Times" w:hAnsi="Times"/>
                <w:spacing w:val="-4"/>
                <w:sz w:val="28"/>
                <w:szCs w:val="28"/>
                <w:lang w:eastAsia="ru-RU"/>
              </w:rPr>
              <w:t>10004,3</w:t>
            </w:r>
            <w:r>
              <w:rPr>
                <w:rFonts w:ascii="Times" w:hAnsi="Times"/>
                <w:spacing w:val="-4"/>
                <w:sz w:val="28"/>
                <w:szCs w:val="28"/>
                <w:lang w:eastAsia="ru-RU"/>
              </w:rPr>
              <w:t xml:space="preserve"> тыс. рублей;</w:t>
            </w:r>
          </w:p>
          <w:p w:rsidR="00BE6E60" w:rsidRDefault="00BE6E60" w:rsidP="008B0856">
            <w:pPr>
              <w:widowControl w:val="0"/>
              <w:autoSpaceDE w:val="0"/>
              <w:ind w:left="212"/>
              <w:rPr>
                <w:rFonts w:ascii="Times" w:hAnsi="Times"/>
                <w:spacing w:val="-4"/>
                <w:sz w:val="28"/>
                <w:szCs w:val="28"/>
                <w:lang w:eastAsia="ru-RU"/>
              </w:rPr>
            </w:pPr>
            <w:r>
              <w:rPr>
                <w:rFonts w:ascii="Times" w:hAnsi="Times"/>
                <w:spacing w:val="-4"/>
                <w:sz w:val="28"/>
                <w:szCs w:val="28"/>
                <w:lang w:eastAsia="ru-RU"/>
              </w:rPr>
              <w:t>- местные бюджеты</w:t>
            </w:r>
            <w:r w:rsidR="008777AF">
              <w:rPr>
                <w:rFonts w:ascii="Times" w:hAnsi="Times"/>
                <w:spacing w:val="-4"/>
                <w:sz w:val="28"/>
                <w:szCs w:val="28"/>
                <w:lang w:eastAsia="ru-RU"/>
              </w:rPr>
              <w:t xml:space="preserve"> </w:t>
            </w:r>
            <w:r>
              <w:rPr>
                <w:rFonts w:ascii="Times" w:hAnsi="Times"/>
                <w:spacing w:val="-4"/>
                <w:sz w:val="28"/>
                <w:szCs w:val="28"/>
                <w:lang w:eastAsia="ru-RU"/>
              </w:rPr>
              <w:t xml:space="preserve">– </w:t>
            </w:r>
            <w:r w:rsidR="00C62E2D">
              <w:rPr>
                <w:rFonts w:ascii="Times" w:hAnsi="Times"/>
                <w:spacing w:val="-4"/>
                <w:sz w:val="28"/>
                <w:szCs w:val="28"/>
                <w:lang w:eastAsia="ru-RU"/>
              </w:rPr>
              <w:t>3977,4</w:t>
            </w:r>
            <w:r>
              <w:rPr>
                <w:rFonts w:ascii="Times" w:hAnsi="Times"/>
                <w:spacing w:val="-4"/>
                <w:sz w:val="28"/>
                <w:szCs w:val="28"/>
                <w:lang w:eastAsia="ru-RU"/>
              </w:rPr>
              <w:t xml:space="preserve"> тыс. рублей;</w:t>
            </w:r>
          </w:p>
          <w:p w:rsidR="00BE6E60" w:rsidRDefault="00BE6E60" w:rsidP="008B0856">
            <w:pPr>
              <w:widowControl w:val="0"/>
              <w:autoSpaceDE w:val="0"/>
              <w:ind w:left="212"/>
              <w:rPr>
                <w:rFonts w:ascii="Times" w:hAnsi="Times"/>
                <w:spacing w:val="-4"/>
                <w:sz w:val="28"/>
                <w:szCs w:val="28"/>
                <w:lang w:eastAsia="ru-RU"/>
              </w:rPr>
            </w:pPr>
            <w:r>
              <w:rPr>
                <w:rFonts w:ascii="Times" w:hAnsi="Times"/>
                <w:spacing w:val="-4"/>
                <w:sz w:val="28"/>
                <w:szCs w:val="28"/>
                <w:lang w:eastAsia="ru-RU"/>
              </w:rPr>
              <w:t>- внебюджетные средства – 0,00 тыс. рублей;</w:t>
            </w:r>
          </w:p>
          <w:p w:rsidR="00BE6E60" w:rsidRDefault="00BE6E60" w:rsidP="008B0856">
            <w:pPr>
              <w:widowControl w:val="0"/>
              <w:autoSpaceDE w:val="0"/>
              <w:ind w:left="212"/>
              <w:rPr>
                <w:rFonts w:ascii="Times" w:hAnsi="Times"/>
                <w:spacing w:val="-4"/>
                <w:sz w:val="28"/>
                <w:szCs w:val="28"/>
                <w:lang w:eastAsia="ru-RU"/>
              </w:rPr>
            </w:pPr>
            <w:r>
              <w:rPr>
                <w:rFonts w:ascii="Times" w:hAnsi="Times"/>
                <w:spacing w:val="-4"/>
                <w:sz w:val="28"/>
                <w:szCs w:val="28"/>
                <w:lang w:eastAsia="ru-RU"/>
              </w:rPr>
              <w:t xml:space="preserve">в 2022 году за счет всех источников финансирования – </w:t>
            </w:r>
            <w:r w:rsidR="007D2804">
              <w:rPr>
                <w:rFonts w:ascii="Times" w:hAnsi="Times"/>
                <w:spacing w:val="-4"/>
                <w:sz w:val="28"/>
                <w:szCs w:val="28"/>
                <w:lang w:eastAsia="ru-RU"/>
              </w:rPr>
              <w:t>407078,3</w:t>
            </w:r>
            <w:r>
              <w:rPr>
                <w:rFonts w:ascii="Times" w:hAnsi="Times"/>
                <w:spacing w:val="-4"/>
                <w:sz w:val="28"/>
                <w:szCs w:val="28"/>
                <w:lang w:eastAsia="ru-RU"/>
              </w:rPr>
              <w:t xml:space="preserve"> тыс. рублей, в том числе:</w:t>
            </w:r>
          </w:p>
          <w:p w:rsidR="00BE6E60" w:rsidRDefault="00BE6E60" w:rsidP="008B0856">
            <w:pPr>
              <w:widowControl w:val="0"/>
              <w:autoSpaceDE w:val="0"/>
              <w:ind w:left="212" w:right="80"/>
              <w:rPr>
                <w:rFonts w:ascii="Times" w:hAnsi="Times"/>
                <w:spacing w:val="-4"/>
                <w:sz w:val="28"/>
                <w:szCs w:val="28"/>
                <w:lang w:eastAsia="ru-RU"/>
              </w:rPr>
            </w:pPr>
            <w:r>
              <w:rPr>
                <w:rFonts w:ascii="Times" w:hAnsi="Times"/>
                <w:spacing w:val="-4"/>
                <w:sz w:val="28"/>
                <w:szCs w:val="28"/>
                <w:lang w:eastAsia="ru-RU"/>
              </w:rPr>
              <w:t xml:space="preserve">- федеральный бюджет – </w:t>
            </w:r>
            <w:r w:rsidR="007D2804">
              <w:rPr>
                <w:rFonts w:ascii="Times" w:hAnsi="Times"/>
                <w:spacing w:val="-4"/>
                <w:sz w:val="28"/>
                <w:szCs w:val="28"/>
                <w:lang w:eastAsia="ru-RU"/>
              </w:rPr>
              <w:t>393198,7</w:t>
            </w:r>
            <w:r>
              <w:rPr>
                <w:rFonts w:ascii="Times" w:hAnsi="Times"/>
                <w:spacing w:val="-4"/>
                <w:sz w:val="28"/>
                <w:szCs w:val="28"/>
                <w:lang w:eastAsia="ru-RU"/>
              </w:rPr>
              <w:t xml:space="preserve"> тыс. рублей;</w:t>
            </w:r>
          </w:p>
          <w:p w:rsidR="00BE6E60" w:rsidRDefault="00BE6E60" w:rsidP="008B0856">
            <w:pPr>
              <w:widowControl w:val="0"/>
              <w:autoSpaceDE w:val="0"/>
              <w:ind w:left="212" w:right="80"/>
              <w:rPr>
                <w:rFonts w:ascii="Times" w:hAnsi="Times"/>
                <w:spacing w:val="-4"/>
                <w:sz w:val="28"/>
                <w:szCs w:val="28"/>
                <w:lang w:eastAsia="ru-RU"/>
              </w:rPr>
            </w:pPr>
            <w:r>
              <w:rPr>
                <w:rFonts w:ascii="Times" w:hAnsi="Times"/>
                <w:spacing w:val="-4"/>
                <w:sz w:val="28"/>
                <w:szCs w:val="28"/>
                <w:lang w:eastAsia="ru-RU"/>
              </w:rPr>
              <w:t xml:space="preserve">- бюджет Астраханской области – </w:t>
            </w:r>
            <w:r w:rsidR="007D2804">
              <w:rPr>
                <w:rFonts w:ascii="Times" w:hAnsi="Times"/>
                <w:spacing w:val="-4"/>
                <w:sz w:val="28"/>
                <w:szCs w:val="28"/>
                <w:lang w:eastAsia="ru-RU"/>
              </w:rPr>
              <w:t>9995,8</w:t>
            </w:r>
            <w:r>
              <w:rPr>
                <w:rFonts w:ascii="Times" w:hAnsi="Times"/>
                <w:spacing w:val="-4"/>
                <w:sz w:val="28"/>
                <w:szCs w:val="28"/>
                <w:lang w:eastAsia="ru-RU"/>
              </w:rPr>
              <w:t xml:space="preserve"> тыс.</w:t>
            </w:r>
          </w:p>
          <w:p w:rsidR="00BE6E60" w:rsidRDefault="00BE6E60" w:rsidP="008B0856">
            <w:pPr>
              <w:widowControl w:val="0"/>
              <w:autoSpaceDE w:val="0"/>
              <w:ind w:left="212" w:right="80"/>
              <w:rPr>
                <w:rFonts w:ascii="Times" w:hAnsi="Times"/>
                <w:spacing w:val="-4"/>
                <w:sz w:val="28"/>
                <w:szCs w:val="28"/>
                <w:lang w:eastAsia="ru-RU"/>
              </w:rPr>
            </w:pPr>
            <w:r>
              <w:rPr>
                <w:rFonts w:ascii="Times" w:hAnsi="Times"/>
                <w:spacing w:val="-4"/>
                <w:sz w:val="28"/>
                <w:szCs w:val="28"/>
                <w:lang w:eastAsia="ru-RU"/>
              </w:rPr>
              <w:t xml:space="preserve"> рублей;</w:t>
            </w:r>
          </w:p>
          <w:p w:rsidR="00BE6E60" w:rsidRDefault="00BE6E60" w:rsidP="008B0856">
            <w:pPr>
              <w:widowControl w:val="0"/>
              <w:autoSpaceDE w:val="0"/>
              <w:ind w:left="212" w:right="80"/>
              <w:rPr>
                <w:rFonts w:ascii="Times" w:hAnsi="Times"/>
                <w:spacing w:val="-4"/>
                <w:sz w:val="28"/>
                <w:szCs w:val="28"/>
                <w:lang w:eastAsia="ru-RU"/>
              </w:rPr>
            </w:pPr>
            <w:r>
              <w:rPr>
                <w:rFonts w:ascii="Times" w:hAnsi="Times"/>
                <w:spacing w:val="-4"/>
                <w:sz w:val="28"/>
                <w:szCs w:val="28"/>
                <w:lang w:eastAsia="ru-RU"/>
              </w:rPr>
              <w:t>- местные бюджеты</w:t>
            </w:r>
            <w:r w:rsidR="008777AF">
              <w:rPr>
                <w:rFonts w:ascii="Times" w:hAnsi="Times"/>
                <w:spacing w:val="-4"/>
                <w:sz w:val="28"/>
                <w:szCs w:val="28"/>
                <w:lang w:eastAsia="ru-RU"/>
              </w:rPr>
              <w:t xml:space="preserve"> </w:t>
            </w:r>
            <w:r>
              <w:rPr>
                <w:rFonts w:ascii="Times" w:hAnsi="Times"/>
                <w:spacing w:val="-4"/>
                <w:sz w:val="28"/>
                <w:szCs w:val="28"/>
                <w:lang w:eastAsia="ru-RU"/>
              </w:rPr>
              <w:t xml:space="preserve">– </w:t>
            </w:r>
            <w:r w:rsidR="00C62E2D">
              <w:rPr>
                <w:rFonts w:ascii="Times" w:hAnsi="Times"/>
                <w:spacing w:val="-4"/>
                <w:sz w:val="28"/>
                <w:szCs w:val="28"/>
                <w:lang w:eastAsia="ru-RU"/>
              </w:rPr>
              <w:t>3883,8</w:t>
            </w:r>
            <w:r>
              <w:rPr>
                <w:rFonts w:ascii="Times" w:hAnsi="Times"/>
                <w:spacing w:val="-4"/>
                <w:sz w:val="28"/>
                <w:szCs w:val="28"/>
                <w:lang w:eastAsia="ru-RU"/>
              </w:rPr>
              <w:t xml:space="preserve"> тыс. рублей;</w:t>
            </w:r>
          </w:p>
          <w:p w:rsidR="00BE6E60" w:rsidRDefault="00BE6E60" w:rsidP="008B0856">
            <w:pPr>
              <w:widowControl w:val="0"/>
              <w:autoSpaceDE w:val="0"/>
              <w:ind w:left="212" w:right="80"/>
              <w:rPr>
                <w:rFonts w:ascii="Times" w:hAnsi="Times"/>
                <w:spacing w:val="-4"/>
                <w:sz w:val="28"/>
                <w:szCs w:val="28"/>
                <w:lang w:eastAsia="ru-RU"/>
              </w:rPr>
            </w:pPr>
            <w:r>
              <w:rPr>
                <w:rFonts w:ascii="Times" w:hAnsi="Times"/>
                <w:spacing w:val="-4"/>
                <w:sz w:val="28"/>
                <w:szCs w:val="28"/>
                <w:lang w:eastAsia="ru-RU"/>
              </w:rPr>
              <w:t>- внебюджетные средства – 0,00 тыс. рублей;</w:t>
            </w:r>
          </w:p>
          <w:p w:rsidR="00BE6E60" w:rsidRDefault="00BE6E60" w:rsidP="008B0856">
            <w:pPr>
              <w:widowControl w:val="0"/>
              <w:autoSpaceDE w:val="0"/>
              <w:ind w:left="212" w:right="80"/>
              <w:rPr>
                <w:rFonts w:ascii="Times" w:hAnsi="Times"/>
                <w:spacing w:val="-4"/>
                <w:sz w:val="28"/>
                <w:szCs w:val="28"/>
                <w:lang w:eastAsia="ru-RU"/>
              </w:rPr>
            </w:pPr>
            <w:r>
              <w:rPr>
                <w:rFonts w:ascii="Times" w:hAnsi="Times"/>
                <w:spacing w:val="-4"/>
                <w:sz w:val="28"/>
                <w:szCs w:val="28"/>
                <w:lang w:eastAsia="ru-RU"/>
              </w:rPr>
              <w:t xml:space="preserve">в 2023 году за счет всех источников финансирования – </w:t>
            </w:r>
            <w:r w:rsidR="007D2804">
              <w:rPr>
                <w:rFonts w:ascii="Times" w:hAnsi="Times"/>
                <w:spacing w:val="-4"/>
                <w:sz w:val="28"/>
                <w:szCs w:val="28"/>
                <w:lang w:eastAsia="ru-RU"/>
              </w:rPr>
              <w:t>337078,3</w:t>
            </w:r>
            <w:r>
              <w:rPr>
                <w:rFonts w:ascii="Times" w:hAnsi="Times"/>
                <w:spacing w:val="-4"/>
                <w:sz w:val="28"/>
                <w:szCs w:val="28"/>
                <w:lang w:eastAsia="ru-RU"/>
              </w:rPr>
              <w:t xml:space="preserve"> тыс. рублей, в том числе:</w:t>
            </w:r>
          </w:p>
          <w:p w:rsidR="00BE6E60" w:rsidRDefault="00BE6E60" w:rsidP="008B0856">
            <w:pPr>
              <w:widowControl w:val="0"/>
              <w:autoSpaceDE w:val="0"/>
              <w:ind w:left="212" w:right="80"/>
              <w:rPr>
                <w:rFonts w:ascii="Times" w:hAnsi="Times"/>
                <w:spacing w:val="-4"/>
                <w:sz w:val="28"/>
                <w:szCs w:val="28"/>
                <w:lang w:eastAsia="ru-RU"/>
              </w:rPr>
            </w:pPr>
            <w:r>
              <w:rPr>
                <w:rFonts w:ascii="Times" w:hAnsi="Times"/>
                <w:spacing w:val="-4"/>
                <w:sz w:val="28"/>
                <w:szCs w:val="28"/>
                <w:lang w:eastAsia="ru-RU"/>
              </w:rPr>
              <w:t xml:space="preserve">- федеральный бюджет </w:t>
            </w:r>
            <w:r w:rsidR="007D2804">
              <w:rPr>
                <w:rFonts w:ascii="Times" w:hAnsi="Times"/>
                <w:spacing w:val="-4"/>
                <w:sz w:val="28"/>
                <w:szCs w:val="28"/>
                <w:lang w:eastAsia="ru-RU"/>
              </w:rPr>
              <w:t>–</w:t>
            </w:r>
            <w:r>
              <w:rPr>
                <w:rFonts w:ascii="Times" w:hAnsi="Times"/>
                <w:spacing w:val="-4"/>
                <w:sz w:val="28"/>
                <w:szCs w:val="28"/>
                <w:lang w:eastAsia="ru-RU"/>
              </w:rPr>
              <w:t xml:space="preserve"> </w:t>
            </w:r>
            <w:r w:rsidR="007D2804">
              <w:rPr>
                <w:rFonts w:ascii="Times" w:hAnsi="Times"/>
                <w:spacing w:val="-4"/>
                <w:sz w:val="28"/>
                <w:szCs w:val="28"/>
                <w:lang w:eastAsia="ru-RU"/>
              </w:rPr>
              <w:t>323198,7</w:t>
            </w:r>
            <w:r>
              <w:rPr>
                <w:rFonts w:ascii="Times" w:hAnsi="Times"/>
                <w:spacing w:val="-4"/>
                <w:sz w:val="28"/>
                <w:szCs w:val="28"/>
                <w:lang w:eastAsia="ru-RU"/>
              </w:rPr>
              <w:t xml:space="preserve"> тыс. рублей;</w:t>
            </w:r>
          </w:p>
          <w:p w:rsidR="00BE6E60" w:rsidRDefault="00BE6E60" w:rsidP="008B0856">
            <w:pPr>
              <w:widowControl w:val="0"/>
              <w:autoSpaceDE w:val="0"/>
              <w:ind w:left="212" w:right="80"/>
              <w:rPr>
                <w:rFonts w:ascii="Times" w:hAnsi="Times"/>
                <w:spacing w:val="-4"/>
                <w:sz w:val="28"/>
                <w:szCs w:val="28"/>
                <w:lang w:eastAsia="ru-RU"/>
              </w:rPr>
            </w:pPr>
            <w:r>
              <w:rPr>
                <w:rFonts w:ascii="Times" w:hAnsi="Times"/>
                <w:spacing w:val="-4"/>
                <w:sz w:val="28"/>
                <w:szCs w:val="28"/>
                <w:lang w:eastAsia="ru-RU"/>
              </w:rPr>
              <w:t xml:space="preserve">- бюджет Астраханской области – </w:t>
            </w:r>
            <w:r w:rsidR="007D2804">
              <w:rPr>
                <w:rFonts w:ascii="Times" w:hAnsi="Times"/>
                <w:spacing w:val="-4"/>
                <w:sz w:val="28"/>
                <w:szCs w:val="28"/>
                <w:lang w:eastAsia="ru-RU"/>
              </w:rPr>
              <w:t>9995,8</w:t>
            </w:r>
            <w:r>
              <w:rPr>
                <w:rFonts w:ascii="Times" w:hAnsi="Times"/>
                <w:spacing w:val="-4"/>
                <w:sz w:val="28"/>
                <w:szCs w:val="28"/>
                <w:lang w:eastAsia="ru-RU"/>
              </w:rPr>
              <w:t xml:space="preserve"> тыс. рублей;</w:t>
            </w:r>
          </w:p>
          <w:p w:rsidR="00BE6E60" w:rsidRDefault="00BE6E60" w:rsidP="008B0856">
            <w:pPr>
              <w:widowControl w:val="0"/>
              <w:autoSpaceDE w:val="0"/>
              <w:ind w:left="212" w:right="80"/>
              <w:rPr>
                <w:rFonts w:ascii="Times" w:hAnsi="Times"/>
                <w:spacing w:val="-4"/>
                <w:sz w:val="28"/>
                <w:szCs w:val="28"/>
                <w:lang w:eastAsia="ru-RU"/>
              </w:rPr>
            </w:pPr>
            <w:r>
              <w:rPr>
                <w:rFonts w:ascii="Times" w:hAnsi="Times"/>
                <w:spacing w:val="-4"/>
                <w:sz w:val="28"/>
                <w:szCs w:val="28"/>
                <w:lang w:eastAsia="ru-RU"/>
              </w:rPr>
              <w:t>- местные бюджеты</w:t>
            </w:r>
            <w:r w:rsidR="008777AF">
              <w:rPr>
                <w:rFonts w:ascii="Times" w:hAnsi="Times"/>
                <w:spacing w:val="-4"/>
                <w:sz w:val="28"/>
                <w:szCs w:val="28"/>
                <w:lang w:eastAsia="ru-RU"/>
              </w:rPr>
              <w:t xml:space="preserve"> </w:t>
            </w:r>
            <w:r>
              <w:rPr>
                <w:rFonts w:ascii="Times" w:hAnsi="Times"/>
                <w:spacing w:val="-4"/>
                <w:sz w:val="28"/>
                <w:szCs w:val="28"/>
                <w:lang w:eastAsia="ru-RU"/>
              </w:rPr>
              <w:t xml:space="preserve">– </w:t>
            </w:r>
            <w:r w:rsidR="00C62E2D">
              <w:rPr>
                <w:rFonts w:ascii="Times" w:hAnsi="Times"/>
                <w:spacing w:val="-4"/>
                <w:sz w:val="28"/>
                <w:szCs w:val="28"/>
                <w:lang w:eastAsia="ru-RU"/>
              </w:rPr>
              <w:t>3883,8</w:t>
            </w:r>
            <w:r>
              <w:rPr>
                <w:rFonts w:ascii="Times" w:hAnsi="Times"/>
                <w:spacing w:val="-4"/>
                <w:sz w:val="28"/>
                <w:szCs w:val="28"/>
                <w:lang w:eastAsia="ru-RU"/>
              </w:rPr>
              <w:t xml:space="preserve"> тыс. рублей;</w:t>
            </w:r>
          </w:p>
          <w:p w:rsidR="00BE6E60" w:rsidRDefault="00BE6E60" w:rsidP="008B0856">
            <w:pPr>
              <w:widowControl w:val="0"/>
              <w:autoSpaceDE w:val="0"/>
              <w:ind w:left="212" w:right="80"/>
              <w:rPr>
                <w:rFonts w:ascii="Times" w:hAnsi="Times"/>
                <w:spacing w:val="-4"/>
                <w:sz w:val="28"/>
                <w:szCs w:val="28"/>
                <w:lang w:eastAsia="ru-RU"/>
              </w:rPr>
            </w:pPr>
            <w:r>
              <w:rPr>
                <w:rFonts w:ascii="Times" w:hAnsi="Times"/>
                <w:spacing w:val="-4"/>
                <w:sz w:val="28"/>
                <w:szCs w:val="28"/>
                <w:lang w:eastAsia="ru-RU"/>
              </w:rPr>
              <w:t>- внебюджетные средства – 0,00 тыс. рублей;</w:t>
            </w:r>
          </w:p>
          <w:p w:rsidR="00BE6E60" w:rsidRDefault="00BE6E60" w:rsidP="008B0856">
            <w:pPr>
              <w:widowControl w:val="0"/>
              <w:autoSpaceDE w:val="0"/>
              <w:ind w:left="212" w:right="80"/>
              <w:rPr>
                <w:rFonts w:ascii="Times" w:hAnsi="Times"/>
                <w:spacing w:val="-4"/>
                <w:sz w:val="28"/>
                <w:szCs w:val="28"/>
                <w:lang w:eastAsia="ru-RU"/>
              </w:rPr>
            </w:pPr>
            <w:r>
              <w:rPr>
                <w:rFonts w:ascii="Times" w:hAnsi="Times"/>
                <w:spacing w:val="-4"/>
                <w:sz w:val="28"/>
                <w:szCs w:val="28"/>
                <w:lang w:eastAsia="ru-RU"/>
              </w:rPr>
              <w:t>в 2024 году за счет всех источников финансирования –</w:t>
            </w:r>
            <w:r w:rsidR="008777AF">
              <w:rPr>
                <w:rFonts w:ascii="Times" w:hAnsi="Times"/>
                <w:spacing w:val="-4"/>
                <w:sz w:val="28"/>
                <w:szCs w:val="28"/>
                <w:lang w:eastAsia="ru-RU"/>
              </w:rPr>
              <w:t xml:space="preserve"> </w:t>
            </w:r>
            <w:r w:rsidR="007D2804">
              <w:rPr>
                <w:rFonts w:ascii="Times" w:hAnsi="Times"/>
                <w:spacing w:val="-4"/>
                <w:sz w:val="28"/>
                <w:szCs w:val="28"/>
                <w:lang w:eastAsia="ru-RU"/>
              </w:rPr>
              <w:t>374531,5</w:t>
            </w:r>
            <w:r>
              <w:rPr>
                <w:rFonts w:ascii="Times" w:hAnsi="Times"/>
                <w:spacing w:val="-4"/>
                <w:sz w:val="28"/>
                <w:szCs w:val="28"/>
                <w:lang w:eastAsia="ru-RU"/>
              </w:rPr>
              <w:t xml:space="preserve"> тыс. рублей, в том числе:</w:t>
            </w:r>
          </w:p>
          <w:p w:rsidR="00BE6E60" w:rsidRDefault="00BE6E60" w:rsidP="008B0856">
            <w:pPr>
              <w:widowControl w:val="0"/>
              <w:autoSpaceDE w:val="0"/>
              <w:ind w:left="212" w:right="80"/>
              <w:rPr>
                <w:rFonts w:ascii="Times" w:hAnsi="Times"/>
                <w:spacing w:val="-4"/>
                <w:sz w:val="28"/>
                <w:szCs w:val="28"/>
                <w:lang w:eastAsia="ru-RU"/>
              </w:rPr>
            </w:pPr>
            <w:r>
              <w:rPr>
                <w:rFonts w:ascii="Times" w:hAnsi="Times"/>
                <w:spacing w:val="-4"/>
                <w:sz w:val="28"/>
                <w:szCs w:val="28"/>
                <w:lang w:eastAsia="ru-RU"/>
              </w:rPr>
              <w:t xml:space="preserve">- федеральный бюджет </w:t>
            </w:r>
            <w:r w:rsidR="00C62E2D">
              <w:rPr>
                <w:rFonts w:ascii="Times" w:hAnsi="Times"/>
                <w:spacing w:val="-4"/>
                <w:sz w:val="28"/>
                <w:szCs w:val="28"/>
                <w:lang w:eastAsia="ru-RU"/>
              </w:rPr>
              <w:t>–</w:t>
            </w:r>
            <w:r>
              <w:rPr>
                <w:rFonts w:ascii="Times" w:hAnsi="Times"/>
                <w:spacing w:val="-4"/>
                <w:sz w:val="28"/>
                <w:szCs w:val="28"/>
                <w:lang w:eastAsia="ru-RU"/>
              </w:rPr>
              <w:t xml:space="preserve"> </w:t>
            </w:r>
            <w:r w:rsidR="007D2804">
              <w:rPr>
                <w:rFonts w:ascii="Times" w:hAnsi="Times"/>
                <w:spacing w:val="-4"/>
                <w:sz w:val="28"/>
                <w:szCs w:val="28"/>
                <w:lang w:eastAsia="ru-RU"/>
              </w:rPr>
              <w:t>359109,7</w:t>
            </w:r>
            <w:r>
              <w:rPr>
                <w:rFonts w:ascii="Times" w:hAnsi="Times"/>
                <w:spacing w:val="-4"/>
                <w:sz w:val="28"/>
                <w:szCs w:val="28"/>
                <w:lang w:eastAsia="ru-RU"/>
              </w:rPr>
              <w:t xml:space="preserve"> тыс. рублей;</w:t>
            </w:r>
          </w:p>
          <w:p w:rsidR="00BE6E60" w:rsidRDefault="00BE6E60" w:rsidP="008B0856">
            <w:pPr>
              <w:widowControl w:val="0"/>
              <w:autoSpaceDE w:val="0"/>
              <w:ind w:left="212" w:right="80"/>
              <w:rPr>
                <w:rFonts w:ascii="Times" w:hAnsi="Times"/>
                <w:spacing w:val="-4"/>
                <w:sz w:val="28"/>
                <w:szCs w:val="28"/>
                <w:lang w:eastAsia="ru-RU"/>
              </w:rPr>
            </w:pPr>
            <w:r>
              <w:rPr>
                <w:rFonts w:ascii="Times" w:hAnsi="Times"/>
                <w:spacing w:val="-4"/>
                <w:sz w:val="28"/>
                <w:szCs w:val="28"/>
                <w:lang w:eastAsia="ru-RU"/>
              </w:rPr>
              <w:t xml:space="preserve">- бюджет Астраханской области – </w:t>
            </w:r>
            <w:r w:rsidR="007D2804">
              <w:rPr>
                <w:rFonts w:ascii="Times" w:hAnsi="Times"/>
                <w:spacing w:val="-4"/>
                <w:sz w:val="28"/>
                <w:szCs w:val="28"/>
                <w:lang w:eastAsia="ru-RU"/>
              </w:rPr>
              <w:t>11106,5</w:t>
            </w:r>
            <w:r w:rsidR="008777AF">
              <w:rPr>
                <w:rFonts w:ascii="Times" w:hAnsi="Times"/>
                <w:spacing w:val="-4"/>
                <w:sz w:val="28"/>
                <w:szCs w:val="28"/>
                <w:lang w:eastAsia="ru-RU"/>
              </w:rPr>
              <w:t xml:space="preserve"> </w:t>
            </w:r>
            <w:r>
              <w:rPr>
                <w:rFonts w:ascii="Times" w:hAnsi="Times"/>
                <w:spacing w:val="-4"/>
                <w:sz w:val="28"/>
                <w:szCs w:val="28"/>
                <w:lang w:eastAsia="ru-RU"/>
              </w:rPr>
              <w:t>тыс. рублей;</w:t>
            </w:r>
          </w:p>
          <w:p w:rsidR="00BE6E60" w:rsidRDefault="00BE6E60" w:rsidP="008B0856">
            <w:pPr>
              <w:widowControl w:val="0"/>
              <w:autoSpaceDE w:val="0"/>
              <w:ind w:left="212" w:right="80"/>
              <w:rPr>
                <w:rFonts w:ascii="Times" w:hAnsi="Times"/>
                <w:spacing w:val="-4"/>
                <w:sz w:val="28"/>
                <w:szCs w:val="28"/>
                <w:lang w:eastAsia="ru-RU"/>
              </w:rPr>
            </w:pPr>
            <w:r>
              <w:rPr>
                <w:rFonts w:ascii="Times" w:hAnsi="Times"/>
                <w:spacing w:val="-4"/>
                <w:sz w:val="28"/>
                <w:szCs w:val="28"/>
                <w:lang w:eastAsia="ru-RU"/>
              </w:rPr>
              <w:t>- местные бюджеты</w:t>
            </w:r>
            <w:r w:rsidR="008777AF">
              <w:rPr>
                <w:rFonts w:ascii="Times" w:hAnsi="Times"/>
                <w:spacing w:val="-4"/>
                <w:sz w:val="28"/>
                <w:szCs w:val="28"/>
                <w:lang w:eastAsia="ru-RU"/>
              </w:rPr>
              <w:t xml:space="preserve"> </w:t>
            </w:r>
            <w:r>
              <w:rPr>
                <w:rFonts w:ascii="Times" w:hAnsi="Times"/>
                <w:spacing w:val="-4"/>
                <w:sz w:val="28"/>
                <w:szCs w:val="28"/>
                <w:lang w:eastAsia="ru-RU"/>
              </w:rPr>
              <w:t xml:space="preserve">– </w:t>
            </w:r>
            <w:r w:rsidR="00C62E2D">
              <w:rPr>
                <w:rFonts w:ascii="Times" w:hAnsi="Times"/>
                <w:spacing w:val="-4"/>
                <w:sz w:val="28"/>
                <w:szCs w:val="28"/>
                <w:lang w:eastAsia="ru-RU"/>
              </w:rPr>
              <w:t>4315,3</w:t>
            </w:r>
            <w:r>
              <w:rPr>
                <w:rFonts w:ascii="Times" w:hAnsi="Times"/>
                <w:spacing w:val="-4"/>
                <w:sz w:val="28"/>
                <w:szCs w:val="28"/>
                <w:lang w:eastAsia="ru-RU"/>
              </w:rPr>
              <w:t xml:space="preserve"> тыс. рублей;</w:t>
            </w:r>
          </w:p>
          <w:p w:rsidR="00BE6E60" w:rsidRDefault="00BE6E60" w:rsidP="008B0856">
            <w:pPr>
              <w:widowControl w:val="0"/>
              <w:autoSpaceDE w:val="0"/>
              <w:ind w:left="212" w:right="80"/>
              <w:rPr>
                <w:rFonts w:ascii="Times" w:hAnsi="Times"/>
                <w:spacing w:val="-4"/>
                <w:sz w:val="28"/>
                <w:szCs w:val="28"/>
                <w:lang w:eastAsia="ru-RU"/>
              </w:rPr>
            </w:pPr>
            <w:r>
              <w:rPr>
                <w:rFonts w:ascii="Times" w:hAnsi="Times"/>
                <w:spacing w:val="-4"/>
                <w:sz w:val="28"/>
                <w:szCs w:val="28"/>
                <w:lang w:eastAsia="ru-RU"/>
              </w:rPr>
              <w:t>- внебюджетные средства – 0,00 тыс. рублей.</w:t>
            </w:r>
          </w:p>
          <w:p w:rsidR="007D2804" w:rsidRDefault="007D2804" w:rsidP="007D2804">
            <w:pPr>
              <w:widowControl w:val="0"/>
              <w:autoSpaceDE w:val="0"/>
              <w:ind w:left="212"/>
              <w:rPr>
                <w:rFonts w:ascii="Times" w:hAnsi="Times"/>
                <w:spacing w:val="-4"/>
                <w:sz w:val="28"/>
                <w:szCs w:val="28"/>
                <w:lang w:eastAsia="ru-RU"/>
              </w:rPr>
            </w:pPr>
            <w:r>
              <w:rPr>
                <w:rFonts w:ascii="Times" w:hAnsi="Times"/>
                <w:spacing w:val="-4"/>
                <w:sz w:val="28"/>
                <w:szCs w:val="28"/>
                <w:lang w:eastAsia="ru-RU"/>
              </w:rPr>
              <w:t xml:space="preserve">Объем ресурсного обеспечения основного мероприятия </w:t>
            </w:r>
            <w:r w:rsidR="00455A4C">
              <w:rPr>
                <w:rFonts w:ascii="Times" w:hAnsi="Times"/>
                <w:spacing w:val="-4"/>
                <w:sz w:val="28"/>
                <w:szCs w:val="28"/>
                <w:lang w:eastAsia="ru-RU"/>
              </w:rPr>
              <w:t>«Р</w:t>
            </w:r>
            <w:r>
              <w:rPr>
                <w:rFonts w:ascii="Times" w:hAnsi="Times"/>
                <w:spacing w:val="-4"/>
                <w:sz w:val="28"/>
                <w:szCs w:val="28"/>
                <w:lang w:eastAsia="ru-RU"/>
              </w:rPr>
              <w:t>еализаци</w:t>
            </w:r>
            <w:r w:rsidR="00455A4C">
              <w:rPr>
                <w:rFonts w:ascii="Times" w:hAnsi="Times"/>
                <w:spacing w:val="-4"/>
                <w:sz w:val="28"/>
                <w:szCs w:val="28"/>
                <w:lang w:eastAsia="ru-RU"/>
              </w:rPr>
              <w:t>я п</w:t>
            </w:r>
            <w:r w:rsidRPr="007D2804">
              <w:rPr>
                <w:rFonts w:ascii="Times" w:hAnsi="Times"/>
                <w:spacing w:val="-4"/>
                <w:sz w:val="28"/>
                <w:szCs w:val="28"/>
                <w:lang w:eastAsia="ru-RU"/>
              </w:rPr>
              <w:t>рограмм социально-экономического развития Астраханской области</w:t>
            </w:r>
            <w:r w:rsidR="00455A4C">
              <w:rPr>
                <w:rFonts w:ascii="Times" w:hAnsi="Times"/>
                <w:spacing w:val="-4"/>
                <w:sz w:val="28"/>
                <w:szCs w:val="28"/>
                <w:lang w:eastAsia="ru-RU"/>
              </w:rPr>
              <w:t>»</w:t>
            </w:r>
            <w:r w:rsidRPr="007D2804">
              <w:rPr>
                <w:rFonts w:ascii="Times" w:hAnsi="Times"/>
                <w:spacing w:val="-4"/>
                <w:sz w:val="28"/>
                <w:szCs w:val="28"/>
                <w:lang w:eastAsia="ru-RU"/>
              </w:rPr>
              <w:t xml:space="preserve"> </w:t>
            </w:r>
            <w:r>
              <w:rPr>
                <w:rFonts w:ascii="Times" w:hAnsi="Times"/>
                <w:spacing w:val="-4"/>
                <w:sz w:val="28"/>
                <w:szCs w:val="28"/>
                <w:lang w:eastAsia="ru-RU"/>
              </w:rPr>
              <w:t>за весь период составит 1143096,94 тыс. рублей, в том числе средства:</w:t>
            </w:r>
          </w:p>
          <w:p w:rsidR="007D2804" w:rsidRDefault="007D2804" w:rsidP="007D2804">
            <w:pPr>
              <w:widowControl w:val="0"/>
              <w:autoSpaceDE w:val="0"/>
              <w:ind w:left="212"/>
              <w:rPr>
                <w:rFonts w:ascii="Times" w:hAnsi="Times"/>
                <w:spacing w:val="-4"/>
                <w:sz w:val="28"/>
                <w:szCs w:val="28"/>
                <w:lang w:eastAsia="ru-RU"/>
              </w:rPr>
            </w:pPr>
            <w:r>
              <w:rPr>
                <w:rFonts w:ascii="Times" w:hAnsi="Times"/>
                <w:spacing w:val="-4"/>
                <w:sz w:val="28"/>
                <w:szCs w:val="28"/>
                <w:lang w:eastAsia="ru-RU"/>
              </w:rPr>
              <w:t>- федерального бюджета –</w:t>
            </w:r>
            <w:r w:rsidR="008777AF">
              <w:rPr>
                <w:rFonts w:ascii="Times" w:hAnsi="Times"/>
                <w:spacing w:val="-4"/>
                <w:sz w:val="28"/>
                <w:szCs w:val="28"/>
                <w:lang w:eastAsia="ru-RU"/>
              </w:rPr>
              <w:t xml:space="preserve"> </w:t>
            </w:r>
            <w:r>
              <w:rPr>
                <w:rFonts w:ascii="Times" w:hAnsi="Times"/>
                <w:spacing w:val="-4"/>
                <w:sz w:val="28"/>
                <w:szCs w:val="28"/>
                <w:lang w:eastAsia="ru-RU"/>
              </w:rPr>
              <w:t>983063,37 тыс. рублей;</w:t>
            </w:r>
          </w:p>
          <w:p w:rsidR="007D2804" w:rsidRDefault="007D2804" w:rsidP="007D2804">
            <w:pPr>
              <w:widowControl w:val="0"/>
              <w:autoSpaceDE w:val="0"/>
              <w:ind w:left="212"/>
              <w:rPr>
                <w:rFonts w:ascii="Times" w:hAnsi="Times"/>
                <w:spacing w:val="-4"/>
                <w:sz w:val="28"/>
                <w:szCs w:val="28"/>
                <w:lang w:eastAsia="ru-RU"/>
              </w:rPr>
            </w:pPr>
            <w:r>
              <w:rPr>
                <w:rFonts w:ascii="Times" w:hAnsi="Times"/>
                <w:spacing w:val="-4"/>
                <w:sz w:val="28"/>
                <w:szCs w:val="28"/>
                <w:lang w:eastAsia="ru-RU"/>
              </w:rPr>
              <w:t>- бюджета Астраханской области –</w:t>
            </w:r>
            <w:r w:rsidR="008777AF">
              <w:rPr>
                <w:rFonts w:ascii="Times" w:hAnsi="Times"/>
                <w:spacing w:val="-4"/>
                <w:sz w:val="28"/>
                <w:szCs w:val="28"/>
                <w:lang w:eastAsia="ru-RU"/>
              </w:rPr>
              <w:t xml:space="preserve"> </w:t>
            </w:r>
            <w:r>
              <w:rPr>
                <w:rFonts w:ascii="Times" w:hAnsi="Times"/>
                <w:spacing w:val="-4"/>
                <w:sz w:val="28"/>
                <w:szCs w:val="28"/>
                <w:lang w:eastAsia="ru-RU"/>
              </w:rPr>
              <w:t>160033,57 тыс. рублей;</w:t>
            </w:r>
          </w:p>
          <w:p w:rsidR="007D2804" w:rsidRDefault="007D2804" w:rsidP="007D2804">
            <w:pPr>
              <w:widowControl w:val="0"/>
              <w:autoSpaceDE w:val="0"/>
              <w:ind w:left="212"/>
              <w:rPr>
                <w:rFonts w:ascii="Times" w:hAnsi="Times"/>
                <w:spacing w:val="-4"/>
                <w:sz w:val="28"/>
                <w:szCs w:val="28"/>
                <w:lang w:eastAsia="ru-RU"/>
              </w:rPr>
            </w:pPr>
            <w:r>
              <w:rPr>
                <w:rFonts w:ascii="Times" w:hAnsi="Times"/>
                <w:spacing w:val="-4"/>
                <w:sz w:val="28"/>
                <w:szCs w:val="28"/>
                <w:lang w:eastAsia="ru-RU"/>
              </w:rPr>
              <w:t>- местных бюджетов – 0,00 тыс. рублей;</w:t>
            </w:r>
          </w:p>
          <w:p w:rsidR="007D2804" w:rsidRDefault="007D2804" w:rsidP="007D2804">
            <w:pPr>
              <w:widowControl w:val="0"/>
              <w:autoSpaceDE w:val="0"/>
              <w:ind w:left="212"/>
              <w:rPr>
                <w:rFonts w:ascii="Times" w:hAnsi="Times"/>
                <w:spacing w:val="-4"/>
                <w:sz w:val="28"/>
                <w:szCs w:val="28"/>
                <w:lang w:eastAsia="ru-RU"/>
              </w:rPr>
            </w:pPr>
            <w:r>
              <w:rPr>
                <w:rFonts w:ascii="Times" w:hAnsi="Times"/>
                <w:spacing w:val="-4"/>
                <w:sz w:val="28"/>
                <w:szCs w:val="28"/>
                <w:lang w:eastAsia="ru-RU"/>
              </w:rPr>
              <w:t>- внебюджетных средств – 0,00 тыс. рублей,</w:t>
            </w:r>
          </w:p>
          <w:p w:rsidR="007D2804" w:rsidRDefault="007D2804" w:rsidP="007D2804">
            <w:pPr>
              <w:widowControl w:val="0"/>
              <w:autoSpaceDE w:val="0"/>
              <w:ind w:left="212"/>
              <w:rPr>
                <w:rFonts w:ascii="Times" w:hAnsi="Times"/>
                <w:spacing w:val="-4"/>
                <w:sz w:val="28"/>
                <w:szCs w:val="28"/>
                <w:lang w:eastAsia="ru-RU"/>
              </w:rPr>
            </w:pPr>
            <w:r>
              <w:rPr>
                <w:rFonts w:ascii="Times" w:hAnsi="Times"/>
                <w:spacing w:val="-4"/>
                <w:sz w:val="28"/>
                <w:szCs w:val="28"/>
                <w:lang w:eastAsia="ru-RU"/>
              </w:rPr>
              <w:t>в том числе по годам:</w:t>
            </w:r>
          </w:p>
          <w:p w:rsidR="007D2804" w:rsidRDefault="007D2804" w:rsidP="007D2804">
            <w:pPr>
              <w:widowControl w:val="0"/>
              <w:autoSpaceDE w:val="0"/>
              <w:ind w:left="212"/>
              <w:rPr>
                <w:rFonts w:ascii="Times" w:hAnsi="Times"/>
                <w:spacing w:val="-4"/>
                <w:sz w:val="28"/>
                <w:szCs w:val="28"/>
                <w:lang w:eastAsia="ru-RU"/>
              </w:rPr>
            </w:pPr>
            <w:r>
              <w:rPr>
                <w:rFonts w:ascii="Times" w:hAnsi="Times"/>
                <w:spacing w:val="-4"/>
                <w:sz w:val="28"/>
                <w:szCs w:val="28"/>
                <w:lang w:eastAsia="ru-RU"/>
              </w:rPr>
              <w:t>в 2022 году за счет всех источников финансирования – 402234,64 тыс. рублей, в том числе:</w:t>
            </w:r>
          </w:p>
          <w:p w:rsidR="007D2804" w:rsidRDefault="007D2804" w:rsidP="007D2804">
            <w:pPr>
              <w:widowControl w:val="0"/>
              <w:autoSpaceDE w:val="0"/>
              <w:ind w:left="212" w:right="80"/>
              <w:rPr>
                <w:rFonts w:ascii="Times" w:hAnsi="Times"/>
                <w:spacing w:val="-4"/>
                <w:sz w:val="28"/>
                <w:szCs w:val="28"/>
                <w:lang w:eastAsia="ru-RU"/>
              </w:rPr>
            </w:pPr>
            <w:r>
              <w:rPr>
                <w:rFonts w:ascii="Times" w:hAnsi="Times"/>
                <w:spacing w:val="-4"/>
                <w:sz w:val="28"/>
                <w:szCs w:val="28"/>
                <w:lang w:eastAsia="ru-RU"/>
              </w:rPr>
              <w:t>- федеральный бюджет – 345921,79 тыс. рублей;</w:t>
            </w:r>
          </w:p>
          <w:p w:rsidR="007D2804" w:rsidRDefault="007D2804" w:rsidP="007D2804">
            <w:pPr>
              <w:widowControl w:val="0"/>
              <w:autoSpaceDE w:val="0"/>
              <w:ind w:left="212" w:right="80"/>
              <w:rPr>
                <w:rFonts w:ascii="Times" w:hAnsi="Times"/>
                <w:spacing w:val="-4"/>
                <w:sz w:val="28"/>
                <w:szCs w:val="28"/>
                <w:lang w:eastAsia="ru-RU"/>
              </w:rPr>
            </w:pPr>
            <w:r>
              <w:rPr>
                <w:rFonts w:ascii="Times" w:hAnsi="Times"/>
                <w:spacing w:val="-4"/>
                <w:sz w:val="28"/>
                <w:szCs w:val="28"/>
                <w:lang w:eastAsia="ru-RU"/>
              </w:rPr>
              <w:t>- бюджет Астраханской области – 56312,85 тыс.</w:t>
            </w:r>
          </w:p>
          <w:p w:rsidR="007D2804" w:rsidRDefault="007D2804" w:rsidP="007D2804">
            <w:pPr>
              <w:widowControl w:val="0"/>
              <w:autoSpaceDE w:val="0"/>
              <w:ind w:left="212" w:right="80"/>
              <w:rPr>
                <w:rFonts w:ascii="Times" w:hAnsi="Times"/>
                <w:spacing w:val="-4"/>
                <w:sz w:val="28"/>
                <w:szCs w:val="28"/>
                <w:lang w:eastAsia="ru-RU"/>
              </w:rPr>
            </w:pPr>
            <w:r>
              <w:rPr>
                <w:rFonts w:ascii="Times" w:hAnsi="Times"/>
                <w:spacing w:val="-4"/>
                <w:sz w:val="28"/>
                <w:szCs w:val="28"/>
                <w:lang w:eastAsia="ru-RU"/>
              </w:rPr>
              <w:t xml:space="preserve"> рублей;</w:t>
            </w:r>
          </w:p>
          <w:p w:rsidR="007D2804" w:rsidRDefault="007D2804" w:rsidP="007D2804">
            <w:pPr>
              <w:widowControl w:val="0"/>
              <w:autoSpaceDE w:val="0"/>
              <w:ind w:left="212" w:right="80"/>
              <w:rPr>
                <w:rFonts w:ascii="Times" w:hAnsi="Times"/>
                <w:spacing w:val="-4"/>
                <w:sz w:val="28"/>
                <w:szCs w:val="28"/>
                <w:lang w:eastAsia="ru-RU"/>
              </w:rPr>
            </w:pPr>
            <w:r>
              <w:rPr>
                <w:rFonts w:ascii="Times" w:hAnsi="Times"/>
                <w:spacing w:val="-4"/>
                <w:sz w:val="28"/>
                <w:szCs w:val="28"/>
                <w:lang w:eastAsia="ru-RU"/>
              </w:rPr>
              <w:t>- местные бюджеты</w:t>
            </w:r>
            <w:r w:rsidR="008777AF">
              <w:rPr>
                <w:rFonts w:ascii="Times" w:hAnsi="Times"/>
                <w:spacing w:val="-4"/>
                <w:sz w:val="28"/>
                <w:szCs w:val="28"/>
                <w:lang w:eastAsia="ru-RU"/>
              </w:rPr>
              <w:t xml:space="preserve"> </w:t>
            </w:r>
            <w:r>
              <w:rPr>
                <w:rFonts w:ascii="Times" w:hAnsi="Times"/>
                <w:spacing w:val="-4"/>
                <w:sz w:val="28"/>
                <w:szCs w:val="28"/>
                <w:lang w:eastAsia="ru-RU"/>
              </w:rPr>
              <w:t>– 0,00 тыс. рублей;</w:t>
            </w:r>
          </w:p>
          <w:p w:rsidR="007D2804" w:rsidRDefault="007D2804" w:rsidP="007D2804">
            <w:pPr>
              <w:widowControl w:val="0"/>
              <w:autoSpaceDE w:val="0"/>
              <w:ind w:left="212" w:right="80"/>
              <w:rPr>
                <w:rFonts w:ascii="Times" w:hAnsi="Times"/>
                <w:spacing w:val="-4"/>
                <w:sz w:val="28"/>
                <w:szCs w:val="28"/>
                <w:lang w:eastAsia="ru-RU"/>
              </w:rPr>
            </w:pPr>
            <w:r>
              <w:rPr>
                <w:rFonts w:ascii="Times" w:hAnsi="Times"/>
                <w:spacing w:val="-4"/>
                <w:sz w:val="28"/>
                <w:szCs w:val="28"/>
                <w:lang w:eastAsia="ru-RU"/>
              </w:rPr>
              <w:t>- внебюджетные средства – 0,00 тыс. рублей;</w:t>
            </w:r>
          </w:p>
          <w:p w:rsidR="007D2804" w:rsidRDefault="007D2804" w:rsidP="007D2804">
            <w:pPr>
              <w:widowControl w:val="0"/>
              <w:autoSpaceDE w:val="0"/>
              <w:ind w:left="212" w:right="80"/>
              <w:rPr>
                <w:rFonts w:ascii="Times" w:hAnsi="Times"/>
                <w:spacing w:val="-4"/>
                <w:sz w:val="28"/>
                <w:szCs w:val="28"/>
                <w:lang w:eastAsia="ru-RU"/>
              </w:rPr>
            </w:pPr>
            <w:r>
              <w:rPr>
                <w:rFonts w:ascii="Times" w:hAnsi="Times"/>
                <w:spacing w:val="-4"/>
                <w:sz w:val="28"/>
                <w:szCs w:val="28"/>
                <w:lang w:eastAsia="ru-RU"/>
              </w:rPr>
              <w:t>в 2023 году за счет всех источников финансирования – 385393,71 тыс. рублей, в том числе:</w:t>
            </w:r>
          </w:p>
          <w:p w:rsidR="007D2804" w:rsidRDefault="007D2804" w:rsidP="007D2804">
            <w:pPr>
              <w:widowControl w:val="0"/>
              <w:autoSpaceDE w:val="0"/>
              <w:ind w:left="212" w:right="80"/>
              <w:rPr>
                <w:rFonts w:ascii="Times" w:hAnsi="Times"/>
                <w:spacing w:val="-4"/>
                <w:sz w:val="28"/>
                <w:szCs w:val="28"/>
                <w:lang w:eastAsia="ru-RU"/>
              </w:rPr>
            </w:pPr>
            <w:r>
              <w:rPr>
                <w:rFonts w:ascii="Times" w:hAnsi="Times"/>
                <w:spacing w:val="-4"/>
                <w:sz w:val="28"/>
                <w:szCs w:val="28"/>
                <w:lang w:eastAsia="ru-RU"/>
              </w:rPr>
              <w:t>- федеральный бюджет – 331438,59 тыс. рублей;</w:t>
            </w:r>
          </w:p>
          <w:p w:rsidR="007D2804" w:rsidRDefault="007D2804" w:rsidP="007D2804">
            <w:pPr>
              <w:widowControl w:val="0"/>
              <w:autoSpaceDE w:val="0"/>
              <w:ind w:left="212" w:right="80"/>
              <w:rPr>
                <w:rFonts w:ascii="Times" w:hAnsi="Times"/>
                <w:spacing w:val="-4"/>
                <w:sz w:val="28"/>
                <w:szCs w:val="28"/>
                <w:lang w:eastAsia="ru-RU"/>
              </w:rPr>
            </w:pPr>
            <w:r>
              <w:rPr>
                <w:rFonts w:ascii="Times" w:hAnsi="Times"/>
                <w:spacing w:val="-4"/>
                <w:sz w:val="28"/>
                <w:szCs w:val="28"/>
                <w:lang w:eastAsia="ru-RU"/>
              </w:rPr>
              <w:t>- бюджет Астраханской области – 53955,12 тыс. рублей;</w:t>
            </w:r>
          </w:p>
          <w:p w:rsidR="007D2804" w:rsidRDefault="007D2804" w:rsidP="007D2804">
            <w:pPr>
              <w:widowControl w:val="0"/>
              <w:autoSpaceDE w:val="0"/>
              <w:ind w:left="212" w:right="80"/>
              <w:rPr>
                <w:rFonts w:ascii="Times" w:hAnsi="Times"/>
                <w:spacing w:val="-4"/>
                <w:sz w:val="28"/>
                <w:szCs w:val="28"/>
                <w:lang w:eastAsia="ru-RU"/>
              </w:rPr>
            </w:pPr>
            <w:r>
              <w:rPr>
                <w:rFonts w:ascii="Times" w:hAnsi="Times"/>
                <w:spacing w:val="-4"/>
                <w:sz w:val="28"/>
                <w:szCs w:val="28"/>
                <w:lang w:eastAsia="ru-RU"/>
              </w:rPr>
              <w:t>- местные бюджеты</w:t>
            </w:r>
            <w:r w:rsidR="008777AF">
              <w:rPr>
                <w:rFonts w:ascii="Times" w:hAnsi="Times"/>
                <w:spacing w:val="-4"/>
                <w:sz w:val="28"/>
                <w:szCs w:val="28"/>
                <w:lang w:eastAsia="ru-RU"/>
              </w:rPr>
              <w:t xml:space="preserve"> </w:t>
            </w:r>
            <w:r>
              <w:rPr>
                <w:rFonts w:ascii="Times" w:hAnsi="Times"/>
                <w:spacing w:val="-4"/>
                <w:sz w:val="28"/>
                <w:szCs w:val="28"/>
                <w:lang w:eastAsia="ru-RU"/>
              </w:rPr>
              <w:t>– 0,00 тыс. рублей;</w:t>
            </w:r>
          </w:p>
          <w:p w:rsidR="007D2804" w:rsidRDefault="007D2804" w:rsidP="007D2804">
            <w:pPr>
              <w:widowControl w:val="0"/>
              <w:autoSpaceDE w:val="0"/>
              <w:ind w:left="212" w:right="80"/>
              <w:rPr>
                <w:rFonts w:ascii="Times" w:hAnsi="Times"/>
                <w:spacing w:val="-4"/>
                <w:sz w:val="28"/>
                <w:szCs w:val="28"/>
                <w:lang w:eastAsia="ru-RU"/>
              </w:rPr>
            </w:pPr>
            <w:r>
              <w:rPr>
                <w:rFonts w:ascii="Times" w:hAnsi="Times"/>
                <w:spacing w:val="-4"/>
                <w:sz w:val="28"/>
                <w:szCs w:val="28"/>
                <w:lang w:eastAsia="ru-RU"/>
              </w:rPr>
              <w:t>- внебюджетные средства – 0,00 тыс. рублей;</w:t>
            </w:r>
          </w:p>
          <w:p w:rsidR="007D2804" w:rsidRDefault="007D2804" w:rsidP="007D2804">
            <w:pPr>
              <w:widowControl w:val="0"/>
              <w:autoSpaceDE w:val="0"/>
              <w:ind w:left="212" w:right="80"/>
              <w:rPr>
                <w:rFonts w:ascii="Times" w:hAnsi="Times"/>
                <w:spacing w:val="-4"/>
                <w:sz w:val="28"/>
                <w:szCs w:val="28"/>
                <w:lang w:eastAsia="ru-RU"/>
              </w:rPr>
            </w:pPr>
            <w:r>
              <w:rPr>
                <w:rFonts w:ascii="Times" w:hAnsi="Times"/>
                <w:spacing w:val="-4"/>
                <w:sz w:val="28"/>
                <w:szCs w:val="28"/>
                <w:lang w:eastAsia="ru-RU"/>
              </w:rPr>
              <w:t>в 2024 году за счет всех источников финансирования – 355468,59 тыс. рублей, в том числе:</w:t>
            </w:r>
          </w:p>
          <w:p w:rsidR="007D2804" w:rsidRDefault="007D2804" w:rsidP="007D2804">
            <w:pPr>
              <w:widowControl w:val="0"/>
              <w:autoSpaceDE w:val="0"/>
              <w:ind w:left="212" w:right="80"/>
              <w:rPr>
                <w:rFonts w:ascii="Times" w:hAnsi="Times"/>
                <w:spacing w:val="-4"/>
                <w:sz w:val="28"/>
                <w:szCs w:val="28"/>
                <w:lang w:eastAsia="ru-RU"/>
              </w:rPr>
            </w:pPr>
            <w:r>
              <w:rPr>
                <w:rFonts w:ascii="Times" w:hAnsi="Times"/>
                <w:spacing w:val="-4"/>
                <w:sz w:val="28"/>
                <w:szCs w:val="28"/>
                <w:lang w:eastAsia="ru-RU"/>
              </w:rPr>
              <w:t>- федеральный бюджет –</w:t>
            </w:r>
            <w:r w:rsidR="008777AF">
              <w:rPr>
                <w:rFonts w:ascii="Times" w:hAnsi="Times"/>
                <w:spacing w:val="-4"/>
                <w:sz w:val="28"/>
                <w:szCs w:val="28"/>
                <w:lang w:eastAsia="ru-RU"/>
              </w:rPr>
              <w:t xml:space="preserve"> </w:t>
            </w:r>
            <w:r>
              <w:rPr>
                <w:rFonts w:ascii="Times" w:hAnsi="Times"/>
                <w:spacing w:val="-4"/>
                <w:sz w:val="28"/>
                <w:szCs w:val="28"/>
                <w:lang w:eastAsia="ru-RU"/>
              </w:rPr>
              <w:t>305702,99 тыс. рублей;</w:t>
            </w:r>
          </w:p>
          <w:p w:rsidR="007D2804" w:rsidRDefault="007D2804" w:rsidP="007D2804">
            <w:pPr>
              <w:widowControl w:val="0"/>
              <w:autoSpaceDE w:val="0"/>
              <w:ind w:left="212" w:right="80"/>
              <w:rPr>
                <w:rFonts w:ascii="Times" w:hAnsi="Times"/>
                <w:spacing w:val="-4"/>
                <w:sz w:val="28"/>
                <w:szCs w:val="28"/>
                <w:lang w:eastAsia="ru-RU"/>
              </w:rPr>
            </w:pPr>
            <w:r>
              <w:rPr>
                <w:rFonts w:ascii="Times" w:hAnsi="Times"/>
                <w:spacing w:val="-4"/>
                <w:sz w:val="28"/>
                <w:szCs w:val="28"/>
                <w:lang w:eastAsia="ru-RU"/>
              </w:rPr>
              <w:t>- бюджет Астраханской области – 49765,6 тыс. рублей;</w:t>
            </w:r>
          </w:p>
          <w:p w:rsidR="007D2804" w:rsidRDefault="007D2804" w:rsidP="007D2804">
            <w:pPr>
              <w:widowControl w:val="0"/>
              <w:autoSpaceDE w:val="0"/>
              <w:ind w:left="212" w:right="80"/>
              <w:rPr>
                <w:rFonts w:ascii="Times" w:hAnsi="Times"/>
                <w:spacing w:val="-4"/>
                <w:sz w:val="28"/>
                <w:szCs w:val="28"/>
                <w:lang w:eastAsia="ru-RU"/>
              </w:rPr>
            </w:pPr>
            <w:r>
              <w:rPr>
                <w:rFonts w:ascii="Times" w:hAnsi="Times"/>
                <w:spacing w:val="-4"/>
                <w:sz w:val="28"/>
                <w:szCs w:val="28"/>
                <w:lang w:eastAsia="ru-RU"/>
              </w:rPr>
              <w:t>- местные бюджеты</w:t>
            </w:r>
            <w:r w:rsidR="008777AF">
              <w:rPr>
                <w:rFonts w:ascii="Times" w:hAnsi="Times"/>
                <w:spacing w:val="-4"/>
                <w:sz w:val="28"/>
                <w:szCs w:val="28"/>
                <w:lang w:eastAsia="ru-RU"/>
              </w:rPr>
              <w:t xml:space="preserve"> </w:t>
            </w:r>
            <w:r>
              <w:rPr>
                <w:rFonts w:ascii="Times" w:hAnsi="Times"/>
                <w:spacing w:val="-4"/>
                <w:sz w:val="28"/>
                <w:szCs w:val="28"/>
                <w:lang w:eastAsia="ru-RU"/>
              </w:rPr>
              <w:t>– 0,00 тыс. рублей;</w:t>
            </w:r>
          </w:p>
          <w:p w:rsidR="007D2804" w:rsidRDefault="007D2804" w:rsidP="007D2804">
            <w:pPr>
              <w:widowControl w:val="0"/>
              <w:autoSpaceDE w:val="0"/>
              <w:ind w:left="212" w:right="80"/>
              <w:rPr>
                <w:rFonts w:ascii="Times" w:hAnsi="Times"/>
                <w:spacing w:val="-4"/>
                <w:sz w:val="28"/>
                <w:szCs w:val="28"/>
                <w:lang w:eastAsia="ru-RU"/>
              </w:rPr>
            </w:pPr>
            <w:r>
              <w:rPr>
                <w:rFonts w:ascii="Times" w:hAnsi="Times"/>
                <w:spacing w:val="-4"/>
                <w:sz w:val="28"/>
                <w:szCs w:val="28"/>
                <w:lang w:eastAsia="ru-RU"/>
              </w:rPr>
              <w:t>- внебюджетные средства – 0,00 тыс. рублей.</w:t>
            </w:r>
          </w:p>
          <w:p w:rsidR="00BE6E60" w:rsidRDefault="00BE6E60" w:rsidP="008B0856">
            <w:pPr>
              <w:widowControl w:val="0"/>
              <w:autoSpaceDE w:val="0"/>
              <w:ind w:left="212" w:right="80"/>
              <w:rPr>
                <w:rFonts w:ascii="Times" w:hAnsi="Times"/>
                <w:spacing w:val="-4"/>
                <w:sz w:val="28"/>
                <w:szCs w:val="28"/>
                <w:lang w:eastAsia="ru-RU"/>
              </w:rPr>
            </w:pPr>
            <w:r>
              <w:rPr>
                <w:rFonts w:ascii="Times" w:hAnsi="Times"/>
                <w:spacing w:val="-4"/>
                <w:sz w:val="28"/>
                <w:szCs w:val="28"/>
                <w:lang w:eastAsia="ru-RU"/>
              </w:rPr>
              <w:t>Объем ресурсного обеспечения подпрограммы «Благоустройство дворовых и общественных территорий в Астраханской области» государственной программы за 2018 год составит 596617,25 тыс. рублей, в том числе средства:</w:t>
            </w:r>
          </w:p>
          <w:p w:rsidR="00BE6E60" w:rsidRDefault="00BE6E60" w:rsidP="008B0856">
            <w:pPr>
              <w:widowControl w:val="0"/>
              <w:autoSpaceDE w:val="0"/>
              <w:ind w:left="212" w:right="80"/>
              <w:rPr>
                <w:rFonts w:ascii="Times" w:hAnsi="Times"/>
                <w:spacing w:val="-4"/>
                <w:sz w:val="28"/>
                <w:szCs w:val="28"/>
                <w:lang w:eastAsia="ru-RU"/>
              </w:rPr>
            </w:pPr>
            <w:r>
              <w:rPr>
                <w:rFonts w:ascii="Times" w:hAnsi="Times"/>
                <w:spacing w:val="-4"/>
                <w:sz w:val="28"/>
                <w:szCs w:val="28"/>
                <w:lang w:eastAsia="ru-RU"/>
              </w:rPr>
              <w:t>- федерального бюджета – 285882,90 тыс. рублей;</w:t>
            </w:r>
          </w:p>
          <w:p w:rsidR="00BE6E60" w:rsidRDefault="00BE6E60" w:rsidP="008B0856">
            <w:pPr>
              <w:widowControl w:val="0"/>
              <w:autoSpaceDE w:val="0"/>
              <w:ind w:left="212" w:right="80"/>
              <w:rPr>
                <w:rFonts w:ascii="Times" w:hAnsi="Times"/>
                <w:spacing w:val="-4"/>
                <w:sz w:val="28"/>
                <w:szCs w:val="28"/>
                <w:lang w:eastAsia="ru-RU"/>
              </w:rPr>
            </w:pPr>
            <w:r>
              <w:rPr>
                <w:rFonts w:ascii="Times" w:hAnsi="Times"/>
                <w:spacing w:val="-4"/>
                <w:sz w:val="28"/>
                <w:szCs w:val="28"/>
                <w:lang w:eastAsia="ru-RU"/>
              </w:rPr>
              <w:t>- бюджета Астраханской области – 119663,36 тыс. рублей;</w:t>
            </w:r>
          </w:p>
          <w:p w:rsidR="00BE6E60" w:rsidRDefault="00BE6E60" w:rsidP="008B0856">
            <w:pPr>
              <w:widowControl w:val="0"/>
              <w:autoSpaceDE w:val="0"/>
              <w:ind w:left="212" w:right="80"/>
              <w:rPr>
                <w:rFonts w:ascii="Times" w:hAnsi="Times"/>
                <w:spacing w:val="-4"/>
                <w:sz w:val="28"/>
                <w:szCs w:val="28"/>
                <w:lang w:eastAsia="ru-RU"/>
              </w:rPr>
            </w:pPr>
            <w:r>
              <w:rPr>
                <w:rFonts w:ascii="Times" w:hAnsi="Times"/>
                <w:spacing w:val="-4"/>
                <w:sz w:val="28"/>
                <w:szCs w:val="28"/>
                <w:lang w:eastAsia="ru-RU"/>
              </w:rPr>
              <w:t>- местных бюджетов</w:t>
            </w:r>
            <w:r w:rsidR="008777AF">
              <w:rPr>
                <w:rFonts w:ascii="Times" w:hAnsi="Times"/>
                <w:spacing w:val="-4"/>
                <w:sz w:val="28"/>
                <w:szCs w:val="28"/>
                <w:lang w:eastAsia="ru-RU"/>
              </w:rPr>
              <w:t xml:space="preserve"> </w:t>
            </w:r>
            <w:r>
              <w:rPr>
                <w:rFonts w:ascii="Times" w:hAnsi="Times"/>
                <w:spacing w:val="-4"/>
                <w:sz w:val="28"/>
                <w:szCs w:val="28"/>
                <w:lang w:eastAsia="ru-RU"/>
              </w:rPr>
              <w:t>– 167859,77 тыс. рублей;</w:t>
            </w:r>
          </w:p>
          <w:p w:rsidR="00BE6E60" w:rsidRDefault="00BE6E60" w:rsidP="008B0856">
            <w:pPr>
              <w:widowControl w:val="0"/>
              <w:autoSpaceDE w:val="0"/>
              <w:ind w:left="212" w:right="80"/>
              <w:rPr>
                <w:rFonts w:ascii="Times" w:hAnsi="Times"/>
                <w:spacing w:val="-4"/>
                <w:sz w:val="28"/>
                <w:szCs w:val="28"/>
                <w:lang w:eastAsia="ru-RU"/>
              </w:rPr>
            </w:pPr>
            <w:r>
              <w:rPr>
                <w:rFonts w:ascii="Times" w:hAnsi="Times"/>
                <w:spacing w:val="-4"/>
                <w:sz w:val="28"/>
                <w:szCs w:val="28"/>
                <w:lang w:eastAsia="ru-RU"/>
              </w:rPr>
              <w:t xml:space="preserve">- внебюджетных </w:t>
            </w:r>
            <w:r w:rsidR="00BE145F">
              <w:rPr>
                <w:rFonts w:ascii="Times" w:hAnsi="Times"/>
                <w:spacing w:val="-4"/>
                <w:sz w:val="28"/>
                <w:szCs w:val="28"/>
                <w:lang w:eastAsia="ru-RU"/>
              </w:rPr>
              <w:t>средств – 23211,22 тыс. рублей»;</w:t>
            </w:r>
          </w:p>
        </w:tc>
      </w:tr>
    </w:tbl>
    <w:p w:rsidR="00BE6E60" w:rsidRDefault="004C583C" w:rsidP="008B0856">
      <w:pPr>
        <w:widowControl w:val="0"/>
        <w:autoSpaceDE w:val="0"/>
        <w:ind w:right="141" w:firstLine="708"/>
        <w:rPr>
          <w:rFonts w:ascii="Times New Roman" w:hAnsi="Times New Roman"/>
          <w:sz w:val="28"/>
          <w:szCs w:val="28"/>
        </w:rPr>
      </w:pPr>
      <w:r>
        <w:rPr>
          <w:rFonts w:ascii="Times New Roman" w:eastAsia="Times New Roman" w:hAnsi="Times New Roman"/>
          <w:color w:val="000000" w:themeColor="text1"/>
          <w:sz w:val="28"/>
          <w:szCs w:val="28"/>
          <w:lang w:eastAsia="ru-RU"/>
        </w:rPr>
        <w:t xml:space="preserve">- </w:t>
      </w:r>
      <w:r w:rsidR="00BE6E60">
        <w:rPr>
          <w:rFonts w:ascii="Times New Roman" w:eastAsia="Times New Roman" w:hAnsi="Times New Roman"/>
          <w:color w:val="000000" w:themeColor="text1"/>
          <w:sz w:val="28"/>
          <w:szCs w:val="28"/>
          <w:lang w:eastAsia="ru-RU"/>
        </w:rPr>
        <w:t>с</w:t>
      </w:r>
      <w:r w:rsidR="00BE6E60">
        <w:rPr>
          <w:rFonts w:ascii="Times" w:hAnsi="Times"/>
          <w:spacing w:val="-4"/>
          <w:sz w:val="28"/>
          <w:szCs w:val="28"/>
          <w:lang w:eastAsia="ru-RU"/>
        </w:rPr>
        <w:t>трок</w:t>
      </w:r>
      <w:r>
        <w:rPr>
          <w:rFonts w:ascii="Times" w:hAnsi="Times"/>
          <w:spacing w:val="-4"/>
          <w:sz w:val="28"/>
          <w:szCs w:val="28"/>
          <w:lang w:eastAsia="ru-RU"/>
        </w:rPr>
        <w:t>у</w:t>
      </w:r>
      <w:r w:rsidR="00BE6E60">
        <w:rPr>
          <w:rFonts w:ascii="Times" w:hAnsi="Times"/>
          <w:spacing w:val="-4"/>
          <w:sz w:val="28"/>
          <w:szCs w:val="28"/>
          <w:lang w:eastAsia="ru-RU"/>
        </w:rPr>
        <w:t xml:space="preserve"> «Ожидаемые конечные результаты реализации государственной программы (по целям и задачам государственной программы, показателям основных мероприятий)»</w:t>
      </w:r>
      <w:r w:rsidRPr="004C583C">
        <w:rPr>
          <w:rFonts w:ascii="Times" w:hAnsi="Times"/>
          <w:spacing w:val="-4"/>
          <w:sz w:val="28"/>
          <w:szCs w:val="28"/>
          <w:lang w:eastAsia="ru-RU"/>
        </w:rPr>
        <w:t xml:space="preserve"> </w:t>
      </w:r>
      <w:r>
        <w:rPr>
          <w:rFonts w:ascii="Times" w:hAnsi="Times"/>
          <w:spacing w:val="-4"/>
          <w:sz w:val="28"/>
          <w:szCs w:val="28"/>
          <w:lang w:eastAsia="ru-RU"/>
        </w:rPr>
        <w:t>изложить в новой редакции</w:t>
      </w:r>
      <w:r w:rsidR="00BE6E60">
        <w:rPr>
          <w:rFonts w:ascii="Times New Roman" w:hAnsi="Times New Roman"/>
          <w:sz w:val="28"/>
          <w:szCs w:val="28"/>
        </w:rPr>
        <w:t>:</w:t>
      </w:r>
    </w:p>
    <w:tbl>
      <w:tblPr>
        <w:tblW w:w="9152" w:type="dxa"/>
        <w:tblInd w:w="62" w:type="dxa"/>
        <w:tblLayout w:type="fixed"/>
        <w:tblCellMar>
          <w:top w:w="102" w:type="dxa"/>
          <w:left w:w="62" w:type="dxa"/>
          <w:bottom w:w="102" w:type="dxa"/>
          <w:right w:w="62" w:type="dxa"/>
        </w:tblCellMar>
        <w:tblLook w:val="04A0" w:firstRow="1" w:lastRow="0" w:firstColumn="1" w:lastColumn="0" w:noHBand="0" w:noVBand="1"/>
      </w:tblPr>
      <w:tblGrid>
        <w:gridCol w:w="3345"/>
        <w:gridCol w:w="5807"/>
      </w:tblGrid>
      <w:tr w:rsidR="00BE145F" w:rsidTr="00455A4C">
        <w:trPr>
          <w:trHeight w:val="538"/>
        </w:trPr>
        <w:tc>
          <w:tcPr>
            <w:tcW w:w="3345" w:type="dxa"/>
            <w:hideMark/>
          </w:tcPr>
          <w:p w:rsidR="00BE145F" w:rsidRDefault="00BE145F" w:rsidP="00455A4C">
            <w:pPr>
              <w:widowControl w:val="0"/>
              <w:autoSpaceDE w:val="0"/>
              <w:ind w:right="-57"/>
              <w:rPr>
                <w:rFonts w:ascii="Times" w:hAnsi="Times"/>
                <w:spacing w:val="-4"/>
                <w:sz w:val="28"/>
                <w:szCs w:val="28"/>
                <w:lang w:eastAsia="ru-RU"/>
              </w:rPr>
            </w:pPr>
            <w:r>
              <w:rPr>
                <w:rFonts w:ascii="Times" w:hAnsi="Times"/>
                <w:spacing w:val="-4"/>
                <w:sz w:val="28"/>
                <w:szCs w:val="28"/>
                <w:lang w:eastAsia="ru-RU"/>
              </w:rPr>
              <w:t>«Ожидаемые конечные результаты реализации государственной программы (по целям и задачам государственной программы, показателям основных мероприятий)</w:t>
            </w:r>
          </w:p>
        </w:tc>
        <w:tc>
          <w:tcPr>
            <w:tcW w:w="5807" w:type="dxa"/>
            <w:hideMark/>
          </w:tcPr>
          <w:p w:rsidR="00BE145F" w:rsidRPr="00BE145F" w:rsidRDefault="00BE145F" w:rsidP="00BE145F">
            <w:pPr>
              <w:widowControl w:val="0"/>
              <w:autoSpaceDE w:val="0"/>
              <w:ind w:left="212"/>
              <w:rPr>
                <w:rFonts w:ascii="Times" w:hAnsi="Times"/>
                <w:spacing w:val="-4"/>
                <w:sz w:val="28"/>
                <w:szCs w:val="28"/>
                <w:lang w:eastAsia="ru-RU"/>
              </w:rPr>
            </w:pPr>
            <w:r w:rsidRPr="00BE145F">
              <w:rPr>
                <w:rFonts w:ascii="Times" w:hAnsi="Times"/>
                <w:spacing w:val="-4"/>
                <w:sz w:val="28"/>
                <w:szCs w:val="28"/>
                <w:lang w:eastAsia="ru-RU"/>
              </w:rPr>
              <w:t>- количество городов с благоприятной городской средой увеличится до 4 ед.</w:t>
            </w:r>
            <w:r w:rsidR="00455A4C">
              <w:rPr>
                <w:rFonts w:ascii="Times" w:hAnsi="Times"/>
                <w:spacing w:val="-4"/>
                <w:sz w:val="28"/>
                <w:szCs w:val="28"/>
                <w:lang w:eastAsia="ru-RU"/>
              </w:rPr>
              <w:t xml:space="preserve"> к 2024 году</w:t>
            </w:r>
            <w:r w:rsidRPr="00BE145F">
              <w:rPr>
                <w:rFonts w:ascii="Times" w:hAnsi="Times"/>
                <w:spacing w:val="-4"/>
                <w:sz w:val="28"/>
                <w:szCs w:val="28"/>
                <w:lang w:eastAsia="ru-RU"/>
              </w:rPr>
              <w:t>;</w:t>
            </w:r>
          </w:p>
          <w:p w:rsidR="00BE145F" w:rsidRPr="00BE145F" w:rsidRDefault="00BE145F" w:rsidP="00BE145F">
            <w:pPr>
              <w:widowControl w:val="0"/>
              <w:autoSpaceDE w:val="0"/>
              <w:ind w:left="212"/>
              <w:rPr>
                <w:rFonts w:ascii="Times" w:hAnsi="Times"/>
                <w:spacing w:val="-4"/>
                <w:sz w:val="28"/>
                <w:szCs w:val="28"/>
                <w:lang w:eastAsia="ru-RU"/>
              </w:rPr>
            </w:pPr>
            <w:r w:rsidRPr="00BE145F">
              <w:rPr>
                <w:rFonts w:ascii="Times" w:hAnsi="Times"/>
                <w:spacing w:val="-4"/>
                <w:sz w:val="28"/>
                <w:szCs w:val="28"/>
                <w:lang w:eastAsia="ru-RU"/>
              </w:rPr>
              <w:t>- 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 возрастет с 5 до 30 процентов;</w:t>
            </w:r>
          </w:p>
          <w:p w:rsidR="00BE145F" w:rsidRPr="00BE145F" w:rsidRDefault="00BE145F" w:rsidP="00BE145F">
            <w:pPr>
              <w:widowControl w:val="0"/>
              <w:autoSpaceDE w:val="0"/>
              <w:ind w:left="212"/>
              <w:rPr>
                <w:rFonts w:ascii="Times" w:hAnsi="Times"/>
                <w:spacing w:val="-4"/>
                <w:sz w:val="28"/>
                <w:szCs w:val="28"/>
                <w:lang w:eastAsia="ru-RU"/>
              </w:rPr>
            </w:pPr>
            <w:r w:rsidRPr="00BE145F">
              <w:rPr>
                <w:rFonts w:ascii="Times" w:hAnsi="Times"/>
                <w:spacing w:val="-4"/>
                <w:sz w:val="28"/>
                <w:szCs w:val="28"/>
                <w:lang w:eastAsia="ru-RU"/>
              </w:rPr>
              <w:t>- прирост среднего индекса качества городской среды по отношению к 2019 году увеличится с 2 до 24 процентов;</w:t>
            </w:r>
          </w:p>
          <w:p w:rsidR="00BE145F" w:rsidRPr="00BE145F" w:rsidRDefault="00BE145F" w:rsidP="00BE145F">
            <w:pPr>
              <w:widowControl w:val="0"/>
              <w:autoSpaceDE w:val="0"/>
              <w:ind w:left="212"/>
              <w:rPr>
                <w:rFonts w:ascii="Times" w:hAnsi="Times"/>
                <w:spacing w:val="-4"/>
                <w:sz w:val="28"/>
                <w:szCs w:val="28"/>
                <w:lang w:eastAsia="ru-RU"/>
              </w:rPr>
            </w:pPr>
            <w:r w:rsidRPr="00BE145F">
              <w:rPr>
                <w:rFonts w:ascii="Times" w:hAnsi="Times"/>
                <w:spacing w:val="-4"/>
                <w:sz w:val="28"/>
                <w:szCs w:val="28"/>
                <w:lang w:eastAsia="ru-RU"/>
              </w:rPr>
              <w:t>- количество благоустроенных общественных территорий, включенных в государственные (муниципальные) программы формирования современной городской среды, увеличится с 49 до 294 ед.</w:t>
            </w:r>
            <w:r w:rsidR="00455A4C">
              <w:rPr>
                <w:rFonts w:ascii="Times" w:hAnsi="Times"/>
                <w:spacing w:val="-4"/>
                <w:sz w:val="28"/>
                <w:szCs w:val="28"/>
                <w:lang w:eastAsia="ru-RU"/>
              </w:rPr>
              <w:t xml:space="preserve"> к 2024 году</w:t>
            </w:r>
            <w:r w:rsidRPr="00BE145F">
              <w:rPr>
                <w:rFonts w:ascii="Times" w:hAnsi="Times"/>
                <w:spacing w:val="-4"/>
                <w:sz w:val="28"/>
                <w:szCs w:val="28"/>
                <w:lang w:eastAsia="ru-RU"/>
              </w:rPr>
              <w:t>;</w:t>
            </w:r>
          </w:p>
          <w:p w:rsidR="00BE145F" w:rsidRPr="00BE145F" w:rsidRDefault="00BE145F" w:rsidP="00BE145F">
            <w:pPr>
              <w:widowControl w:val="0"/>
              <w:autoSpaceDE w:val="0"/>
              <w:ind w:left="212"/>
              <w:rPr>
                <w:rFonts w:ascii="Times" w:hAnsi="Times"/>
                <w:spacing w:val="-4"/>
                <w:sz w:val="28"/>
                <w:szCs w:val="28"/>
                <w:lang w:eastAsia="ru-RU"/>
              </w:rPr>
            </w:pPr>
            <w:r w:rsidRPr="00BE145F">
              <w:rPr>
                <w:rFonts w:ascii="Times" w:hAnsi="Times"/>
                <w:spacing w:val="-4"/>
                <w:sz w:val="28"/>
                <w:szCs w:val="28"/>
                <w:lang w:eastAsia="ru-RU"/>
              </w:rPr>
              <w:t>- доля объема закупок оборудования, имеющего российское происхождение, в том числе оборудования, закупаемого при выполнении работ, в общем объеме оборудования, закупленного в рамках реализации мероприятий, составит не менее 90%;</w:t>
            </w:r>
          </w:p>
          <w:p w:rsidR="00BE145F" w:rsidRPr="00BE145F" w:rsidRDefault="00BE145F" w:rsidP="00BE145F">
            <w:pPr>
              <w:widowControl w:val="0"/>
              <w:autoSpaceDE w:val="0"/>
              <w:ind w:left="212"/>
              <w:rPr>
                <w:rFonts w:ascii="Times" w:hAnsi="Times"/>
                <w:spacing w:val="-4"/>
                <w:sz w:val="28"/>
                <w:szCs w:val="28"/>
                <w:lang w:eastAsia="ru-RU"/>
              </w:rPr>
            </w:pPr>
            <w:r w:rsidRPr="00BE145F">
              <w:rPr>
                <w:rFonts w:ascii="Times" w:hAnsi="Times"/>
                <w:spacing w:val="-4"/>
                <w:sz w:val="28"/>
                <w:szCs w:val="28"/>
                <w:lang w:eastAsia="ru-RU"/>
              </w:rPr>
              <w:t>- индекс качества городской среды увеличится с 161 балла до 200 баллов;</w:t>
            </w:r>
          </w:p>
          <w:p w:rsidR="00BE145F" w:rsidRDefault="00BE145F" w:rsidP="00455A4C">
            <w:pPr>
              <w:widowControl w:val="0"/>
              <w:autoSpaceDE w:val="0"/>
              <w:ind w:left="212" w:right="80"/>
              <w:rPr>
                <w:rFonts w:ascii="Times" w:hAnsi="Times"/>
                <w:spacing w:val="-4"/>
                <w:sz w:val="28"/>
                <w:szCs w:val="28"/>
                <w:lang w:eastAsia="ru-RU"/>
              </w:rPr>
            </w:pPr>
            <w:r w:rsidRPr="00BE145F">
              <w:rPr>
                <w:rFonts w:ascii="Times" w:hAnsi="Times"/>
                <w:spacing w:val="-4"/>
                <w:sz w:val="28"/>
                <w:szCs w:val="28"/>
                <w:lang w:eastAsia="ru-RU"/>
              </w:rPr>
              <w:t>- реализация проектов победителей Всероссийского конкурса лучших проектов создания комфортной городской среды в малых городах и исторических поселениях по отношению к 2019 году увеличится до 2 ед.</w:t>
            </w:r>
            <w:r w:rsidR="00455A4C">
              <w:rPr>
                <w:rFonts w:ascii="Times" w:hAnsi="Times"/>
                <w:spacing w:val="-4"/>
                <w:sz w:val="28"/>
                <w:szCs w:val="28"/>
                <w:lang w:eastAsia="ru-RU"/>
              </w:rPr>
              <w:t xml:space="preserve"> к 2024 году</w:t>
            </w:r>
            <w:r w:rsidRPr="00BE145F">
              <w:rPr>
                <w:rFonts w:ascii="Times" w:hAnsi="Times"/>
                <w:spacing w:val="-4"/>
                <w:sz w:val="28"/>
                <w:szCs w:val="28"/>
                <w:lang w:eastAsia="ru-RU"/>
              </w:rPr>
              <w:t>».</w:t>
            </w:r>
          </w:p>
        </w:tc>
      </w:tr>
    </w:tbl>
    <w:p w:rsidR="00A3575C" w:rsidRDefault="00A3575C" w:rsidP="008B0856">
      <w:pPr>
        <w:ind w:right="141" w:firstLine="709"/>
        <w:rPr>
          <w:rFonts w:ascii="Times New Roman" w:hAnsi="Times New Roman"/>
          <w:sz w:val="28"/>
          <w:szCs w:val="28"/>
        </w:rPr>
      </w:pPr>
      <w:r>
        <w:rPr>
          <w:rFonts w:ascii="Times New Roman" w:hAnsi="Times New Roman"/>
          <w:sz w:val="28"/>
          <w:szCs w:val="28"/>
        </w:rPr>
        <w:t>1.2. В разделе 8 «Ресурсное обеспечение государственной программы» государственной программы:</w:t>
      </w:r>
    </w:p>
    <w:p w:rsidR="00A3575C" w:rsidRDefault="00A3575C" w:rsidP="008B0856">
      <w:pPr>
        <w:ind w:right="141" w:firstLine="709"/>
        <w:rPr>
          <w:rFonts w:ascii="Times New Roman" w:hAnsi="Times New Roman"/>
          <w:sz w:val="28"/>
          <w:szCs w:val="28"/>
        </w:rPr>
      </w:pPr>
      <w:r>
        <w:rPr>
          <w:rFonts w:ascii="Times New Roman" w:hAnsi="Times New Roman"/>
          <w:sz w:val="28"/>
          <w:szCs w:val="28"/>
        </w:rPr>
        <w:t>- в абзаце третьем цифры «2555611,49» заменить цифрами «4078023,04»;</w:t>
      </w:r>
    </w:p>
    <w:p w:rsidR="00A3575C" w:rsidRDefault="00A3575C" w:rsidP="008B0856">
      <w:pPr>
        <w:ind w:right="141" w:firstLine="709"/>
        <w:rPr>
          <w:rFonts w:ascii="Times New Roman" w:hAnsi="Times New Roman"/>
          <w:sz w:val="28"/>
          <w:szCs w:val="28"/>
        </w:rPr>
      </w:pPr>
      <w:r>
        <w:rPr>
          <w:rFonts w:ascii="Times New Roman" w:hAnsi="Times New Roman"/>
          <w:sz w:val="28"/>
          <w:szCs w:val="28"/>
        </w:rPr>
        <w:t>- в</w:t>
      </w:r>
      <w:r w:rsidR="00BE145F">
        <w:rPr>
          <w:rFonts w:ascii="Times New Roman" w:hAnsi="Times New Roman"/>
          <w:sz w:val="28"/>
          <w:szCs w:val="28"/>
        </w:rPr>
        <w:t xml:space="preserve"> </w:t>
      </w:r>
      <w:r>
        <w:rPr>
          <w:rFonts w:ascii="Times New Roman" w:hAnsi="Times New Roman"/>
          <w:sz w:val="28"/>
          <w:szCs w:val="28"/>
        </w:rPr>
        <w:t xml:space="preserve"> </w:t>
      </w:r>
      <w:r w:rsidR="00BE145F">
        <w:rPr>
          <w:rFonts w:ascii="Times New Roman" w:hAnsi="Times New Roman"/>
          <w:sz w:val="28"/>
          <w:szCs w:val="28"/>
        </w:rPr>
        <w:t xml:space="preserve">  </w:t>
      </w:r>
      <w:r>
        <w:rPr>
          <w:rFonts w:ascii="Times New Roman" w:hAnsi="Times New Roman"/>
          <w:sz w:val="28"/>
          <w:szCs w:val="28"/>
        </w:rPr>
        <w:t>абзаце</w:t>
      </w:r>
      <w:r w:rsidR="00BE145F">
        <w:rPr>
          <w:rFonts w:ascii="Times New Roman" w:hAnsi="Times New Roman"/>
          <w:sz w:val="28"/>
          <w:szCs w:val="28"/>
        </w:rPr>
        <w:t xml:space="preserve">  </w:t>
      </w:r>
      <w:r>
        <w:rPr>
          <w:rFonts w:ascii="Times New Roman" w:hAnsi="Times New Roman"/>
          <w:sz w:val="28"/>
          <w:szCs w:val="28"/>
        </w:rPr>
        <w:t xml:space="preserve"> </w:t>
      </w:r>
      <w:r w:rsidR="00BE145F">
        <w:rPr>
          <w:rFonts w:ascii="Times New Roman" w:hAnsi="Times New Roman"/>
          <w:sz w:val="28"/>
          <w:szCs w:val="28"/>
        </w:rPr>
        <w:t xml:space="preserve"> </w:t>
      </w:r>
      <w:r>
        <w:rPr>
          <w:rFonts w:ascii="Times New Roman" w:hAnsi="Times New Roman"/>
          <w:sz w:val="28"/>
          <w:szCs w:val="28"/>
        </w:rPr>
        <w:t>четвертом</w:t>
      </w:r>
      <w:r w:rsidR="00BE145F">
        <w:rPr>
          <w:rFonts w:ascii="Times New Roman" w:hAnsi="Times New Roman"/>
          <w:sz w:val="28"/>
          <w:szCs w:val="28"/>
        </w:rPr>
        <w:t xml:space="preserve"> </w:t>
      </w:r>
      <w:r>
        <w:rPr>
          <w:rFonts w:ascii="Times New Roman" w:hAnsi="Times New Roman"/>
          <w:sz w:val="28"/>
          <w:szCs w:val="28"/>
        </w:rPr>
        <w:t xml:space="preserve"> </w:t>
      </w:r>
      <w:r w:rsidR="00BE145F">
        <w:rPr>
          <w:rFonts w:ascii="Times New Roman" w:hAnsi="Times New Roman"/>
          <w:sz w:val="28"/>
          <w:szCs w:val="28"/>
        </w:rPr>
        <w:t xml:space="preserve">  </w:t>
      </w:r>
      <w:r>
        <w:rPr>
          <w:rFonts w:ascii="Times New Roman" w:hAnsi="Times New Roman"/>
          <w:sz w:val="28"/>
          <w:szCs w:val="28"/>
        </w:rPr>
        <w:t xml:space="preserve">цифры </w:t>
      </w:r>
      <w:r w:rsidR="00BE145F">
        <w:rPr>
          <w:rFonts w:ascii="Times New Roman" w:hAnsi="Times New Roman"/>
          <w:sz w:val="28"/>
          <w:szCs w:val="28"/>
        </w:rPr>
        <w:t xml:space="preserve">   </w:t>
      </w:r>
      <w:r>
        <w:rPr>
          <w:rFonts w:ascii="Times New Roman" w:hAnsi="Times New Roman"/>
          <w:sz w:val="28"/>
          <w:szCs w:val="28"/>
        </w:rPr>
        <w:t xml:space="preserve">«1985708,10» </w:t>
      </w:r>
      <w:r w:rsidR="00BE145F">
        <w:rPr>
          <w:rFonts w:ascii="Times New Roman" w:hAnsi="Times New Roman"/>
          <w:sz w:val="28"/>
          <w:szCs w:val="28"/>
        </w:rPr>
        <w:t xml:space="preserve">   </w:t>
      </w:r>
      <w:r>
        <w:rPr>
          <w:rFonts w:ascii="Times New Roman" w:hAnsi="Times New Roman"/>
          <w:sz w:val="28"/>
          <w:szCs w:val="28"/>
        </w:rPr>
        <w:t xml:space="preserve">заменить </w:t>
      </w:r>
      <w:r w:rsidR="00BE145F">
        <w:rPr>
          <w:rFonts w:ascii="Times New Roman" w:hAnsi="Times New Roman"/>
          <w:sz w:val="28"/>
          <w:szCs w:val="28"/>
        </w:rPr>
        <w:t xml:space="preserve">   </w:t>
      </w:r>
      <w:r>
        <w:rPr>
          <w:rFonts w:ascii="Times New Roman" w:hAnsi="Times New Roman"/>
          <w:sz w:val="28"/>
          <w:szCs w:val="28"/>
        </w:rPr>
        <w:t>цифрами «3391025,57»;</w:t>
      </w:r>
    </w:p>
    <w:p w:rsidR="00A3575C" w:rsidRDefault="00A3575C" w:rsidP="008B0856">
      <w:pPr>
        <w:ind w:right="141" w:firstLine="709"/>
        <w:rPr>
          <w:rFonts w:ascii="Times New Roman" w:hAnsi="Times New Roman"/>
          <w:sz w:val="28"/>
          <w:szCs w:val="28"/>
        </w:rPr>
      </w:pPr>
      <w:r>
        <w:rPr>
          <w:rFonts w:ascii="Times New Roman" w:hAnsi="Times New Roman"/>
          <w:sz w:val="28"/>
          <w:szCs w:val="28"/>
        </w:rPr>
        <w:t>- в абзаце пятом цифры «304081,48» заменить цифрами «</w:t>
      </w:r>
      <w:r w:rsidR="001A6779">
        <w:rPr>
          <w:rFonts w:ascii="Times New Roman" w:hAnsi="Times New Roman"/>
          <w:sz w:val="28"/>
          <w:szCs w:val="28"/>
        </w:rPr>
        <w:t>423543,61</w:t>
      </w:r>
      <w:r>
        <w:rPr>
          <w:rFonts w:ascii="Times New Roman" w:hAnsi="Times New Roman"/>
          <w:sz w:val="28"/>
          <w:szCs w:val="28"/>
        </w:rPr>
        <w:t>»;</w:t>
      </w:r>
    </w:p>
    <w:p w:rsidR="00A3575C" w:rsidRDefault="00A3575C" w:rsidP="008B0856">
      <w:pPr>
        <w:ind w:right="141" w:firstLine="709"/>
        <w:rPr>
          <w:rFonts w:ascii="Times New Roman" w:hAnsi="Times New Roman"/>
          <w:sz w:val="28"/>
          <w:szCs w:val="28"/>
        </w:rPr>
      </w:pPr>
      <w:r>
        <w:rPr>
          <w:rFonts w:ascii="Times New Roman" w:hAnsi="Times New Roman"/>
          <w:sz w:val="28"/>
          <w:szCs w:val="28"/>
        </w:rPr>
        <w:t>- в абзаце шестом цифры «242610,69» заменить цифрами «</w:t>
      </w:r>
      <w:r w:rsidR="001A6779">
        <w:rPr>
          <w:rFonts w:ascii="Times New Roman" w:hAnsi="Times New Roman"/>
          <w:sz w:val="28"/>
          <w:szCs w:val="28"/>
        </w:rPr>
        <w:t>240242,64».</w:t>
      </w:r>
    </w:p>
    <w:p w:rsidR="00A3575C" w:rsidRDefault="001A6779" w:rsidP="008B0856">
      <w:pPr>
        <w:widowControl w:val="0"/>
        <w:autoSpaceDE w:val="0"/>
        <w:ind w:right="141"/>
        <w:rPr>
          <w:rFonts w:ascii="Times New Roman" w:hAnsi="Times New Roman"/>
          <w:sz w:val="28"/>
          <w:szCs w:val="28"/>
        </w:rPr>
      </w:pPr>
      <w:r>
        <w:rPr>
          <w:rFonts w:ascii="Times New Roman" w:hAnsi="Times New Roman"/>
          <w:sz w:val="28"/>
          <w:szCs w:val="28"/>
        </w:rPr>
        <w:tab/>
        <w:t xml:space="preserve">1.3. </w:t>
      </w:r>
      <w:r w:rsidR="00BE145F">
        <w:rPr>
          <w:rFonts w:ascii="Times New Roman" w:hAnsi="Times New Roman"/>
          <w:sz w:val="28"/>
          <w:szCs w:val="28"/>
        </w:rPr>
        <w:t>Р</w:t>
      </w:r>
      <w:r>
        <w:rPr>
          <w:rFonts w:ascii="Times New Roman" w:hAnsi="Times New Roman"/>
          <w:sz w:val="28"/>
          <w:szCs w:val="28"/>
        </w:rPr>
        <w:t>аздел 9 «</w:t>
      </w:r>
      <w:r w:rsidRPr="001A6779">
        <w:rPr>
          <w:rFonts w:ascii="Times New Roman" w:hAnsi="Times New Roman"/>
          <w:sz w:val="28"/>
          <w:szCs w:val="28"/>
        </w:rPr>
        <w:t>Механизм реализации государственной программы</w:t>
      </w:r>
      <w:r>
        <w:rPr>
          <w:rFonts w:ascii="Times New Roman" w:hAnsi="Times New Roman"/>
          <w:sz w:val="28"/>
          <w:szCs w:val="28"/>
        </w:rPr>
        <w:t>» дополнить абзацем девятым следующего содержания:</w:t>
      </w:r>
    </w:p>
    <w:p w:rsidR="001A6779" w:rsidRDefault="001A6779" w:rsidP="008B0856">
      <w:pPr>
        <w:widowControl w:val="0"/>
        <w:autoSpaceDE w:val="0"/>
        <w:ind w:right="141" w:firstLine="708"/>
        <w:rPr>
          <w:rFonts w:ascii="Times New Roman" w:hAnsi="Times New Roman"/>
          <w:sz w:val="28"/>
          <w:szCs w:val="28"/>
        </w:rPr>
      </w:pPr>
      <w:r>
        <w:rPr>
          <w:rFonts w:ascii="Times New Roman" w:hAnsi="Times New Roman"/>
          <w:sz w:val="28"/>
          <w:szCs w:val="28"/>
        </w:rPr>
        <w:t>«</w:t>
      </w:r>
      <w:r w:rsidR="006461E2">
        <w:rPr>
          <w:rFonts w:ascii="Times New Roman" w:hAnsi="Times New Roman"/>
          <w:sz w:val="28"/>
          <w:szCs w:val="28"/>
        </w:rPr>
        <w:t xml:space="preserve">- </w:t>
      </w:r>
      <w:r w:rsidR="006461E2" w:rsidRPr="006461E2">
        <w:rPr>
          <w:rFonts w:ascii="Times New Roman" w:hAnsi="Times New Roman"/>
          <w:sz w:val="28"/>
          <w:szCs w:val="28"/>
        </w:rPr>
        <w:t>Правила</w:t>
      </w:r>
      <w:r w:rsidR="006461E2">
        <w:rPr>
          <w:rFonts w:ascii="Times New Roman" w:hAnsi="Times New Roman"/>
          <w:sz w:val="28"/>
          <w:szCs w:val="28"/>
        </w:rPr>
        <w:t xml:space="preserve">ми </w:t>
      </w:r>
      <w:r w:rsidR="003808D6">
        <w:rPr>
          <w:rFonts w:ascii="Times New Roman" w:hAnsi="Times New Roman"/>
          <w:sz w:val="28"/>
          <w:szCs w:val="28"/>
        </w:rPr>
        <w:t>п</w:t>
      </w:r>
      <w:r w:rsidR="003808D6" w:rsidRPr="007E6E72">
        <w:rPr>
          <w:rFonts w:ascii="Times New Roman" w:hAnsi="Times New Roman"/>
          <w:sz w:val="28"/>
          <w:szCs w:val="28"/>
        </w:rPr>
        <w:t>редоставления</w:t>
      </w:r>
      <w:r w:rsidR="003808D6">
        <w:rPr>
          <w:rFonts w:ascii="Times New Roman" w:hAnsi="Times New Roman"/>
          <w:sz w:val="28"/>
          <w:szCs w:val="28"/>
        </w:rPr>
        <w:t xml:space="preserve"> в 2022 году</w:t>
      </w:r>
      <w:r w:rsidR="003808D6" w:rsidRPr="007E6E72">
        <w:rPr>
          <w:rFonts w:ascii="Times New Roman" w:hAnsi="Times New Roman"/>
          <w:sz w:val="28"/>
          <w:szCs w:val="28"/>
        </w:rPr>
        <w:t xml:space="preserve"> иных межбюджетных трансфертов муниципальным образованиям Астраханской области на создани</w:t>
      </w:r>
      <w:r w:rsidR="003808D6">
        <w:rPr>
          <w:rFonts w:ascii="Times New Roman" w:hAnsi="Times New Roman"/>
          <w:sz w:val="28"/>
          <w:szCs w:val="28"/>
        </w:rPr>
        <w:t>е</w:t>
      </w:r>
      <w:r w:rsidR="003808D6" w:rsidRPr="007E6E72">
        <w:rPr>
          <w:rFonts w:ascii="Times New Roman" w:hAnsi="Times New Roman"/>
          <w:sz w:val="28"/>
          <w:szCs w:val="28"/>
        </w:rPr>
        <w:t xml:space="preserve">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w:t>
      </w:r>
      <w:r w:rsidR="001E7514" w:rsidRPr="001E7514">
        <w:rPr>
          <w:rFonts w:ascii="Times New Roman" w:hAnsi="Times New Roman"/>
          <w:sz w:val="28"/>
          <w:szCs w:val="28"/>
        </w:rPr>
        <w:t xml:space="preserve">согласно приложению </w:t>
      </w:r>
      <w:r w:rsidR="00D056E3">
        <w:rPr>
          <w:rFonts w:ascii="Times New Roman" w:hAnsi="Times New Roman"/>
          <w:sz w:val="28"/>
          <w:szCs w:val="28"/>
        </w:rPr>
        <w:t>№</w:t>
      </w:r>
      <w:r w:rsidR="001E7514" w:rsidRPr="001E7514">
        <w:rPr>
          <w:rFonts w:ascii="Times New Roman" w:hAnsi="Times New Roman"/>
          <w:sz w:val="28"/>
          <w:szCs w:val="28"/>
        </w:rPr>
        <w:t xml:space="preserve"> 1</w:t>
      </w:r>
      <w:r w:rsidR="001E7514">
        <w:rPr>
          <w:rFonts w:ascii="Times New Roman" w:hAnsi="Times New Roman"/>
          <w:sz w:val="28"/>
          <w:szCs w:val="28"/>
        </w:rPr>
        <w:t>3</w:t>
      </w:r>
      <w:r w:rsidR="001E7514" w:rsidRPr="001E7514">
        <w:rPr>
          <w:rFonts w:ascii="Times New Roman" w:hAnsi="Times New Roman"/>
          <w:sz w:val="28"/>
          <w:szCs w:val="28"/>
        </w:rPr>
        <w:t xml:space="preserve"> к государственной программе</w:t>
      </w:r>
      <w:r w:rsidR="006461E2" w:rsidRPr="006461E2">
        <w:rPr>
          <w:rFonts w:ascii="Times New Roman" w:hAnsi="Times New Roman"/>
          <w:sz w:val="28"/>
          <w:szCs w:val="28"/>
        </w:rPr>
        <w:t>»</w:t>
      </w:r>
      <w:r w:rsidR="006461E2">
        <w:rPr>
          <w:rFonts w:ascii="Times New Roman" w:hAnsi="Times New Roman"/>
          <w:sz w:val="28"/>
          <w:szCs w:val="28"/>
        </w:rPr>
        <w:t>.</w:t>
      </w:r>
    </w:p>
    <w:p w:rsidR="00D021FD" w:rsidRPr="00C55DDB" w:rsidRDefault="00D021FD" w:rsidP="00D021FD">
      <w:pPr>
        <w:widowControl w:val="0"/>
        <w:autoSpaceDE w:val="0"/>
        <w:ind w:right="141" w:firstLine="708"/>
        <w:rPr>
          <w:rFonts w:ascii="Times New Roman" w:hAnsi="Times New Roman"/>
          <w:sz w:val="28"/>
          <w:szCs w:val="28"/>
        </w:rPr>
      </w:pPr>
      <w:r w:rsidRPr="00C55DDB">
        <w:rPr>
          <w:rFonts w:ascii="Times New Roman" w:hAnsi="Times New Roman"/>
          <w:sz w:val="28"/>
          <w:szCs w:val="28"/>
        </w:rPr>
        <w:t>1.4. Раздел 11 «Оценка эффективности реализации государственной</w:t>
      </w:r>
    </w:p>
    <w:p w:rsidR="00D021FD" w:rsidRPr="00C55DDB" w:rsidRDefault="00D021FD" w:rsidP="00D021FD">
      <w:pPr>
        <w:widowControl w:val="0"/>
        <w:autoSpaceDE w:val="0"/>
        <w:ind w:right="141"/>
        <w:rPr>
          <w:rFonts w:ascii="Times New Roman" w:hAnsi="Times New Roman"/>
          <w:sz w:val="28"/>
          <w:szCs w:val="28"/>
        </w:rPr>
      </w:pPr>
      <w:r w:rsidRPr="00C55DDB">
        <w:rPr>
          <w:rFonts w:ascii="Times New Roman" w:hAnsi="Times New Roman"/>
          <w:sz w:val="28"/>
          <w:szCs w:val="28"/>
        </w:rPr>
        <w:t>программы» дополнить абзацами следующего содержания:</w:t>
      </w:r>
    </w:p>
    <w:p w:rsidR="00D021FD" w:rsidRPr="00C55DDB" w:rsidRDefault="00D021FD" w:rsidP="00D021FD">
      <w:pPr>
        <w:autoSpaceDE w:val="0"/>
        <w:autoSpaceDN w:val="0"/>
        <w:adjustRightInd w:val="0"/>
        <w:outlineLvl w:val="0"/>
        <w:rPr>
          <w:rFonts w:ascii="Times New Roman" w:eastAsiaTheme="minorHAnsi" w:hAnsi="Times New Roman"/>
          <w:bCs/>
          <w:sz w:val="28"/>
          <w:szCs w:val="28"/>
        </w:rPr>
      </w:pPr>
      <w:r w:rsidRPr="00C55DDB">
        <w:rPr>
          <w:rFonts w:ascii="Times New Roman" w:eastAsiaTheme="minorHAnsi" w:hAnsi="Times New Roman"/>
          <w:bCs/>
          <w:sz w:val="28"/>
          <w:szCs w:val="28"/>
        </w:rPr>
        <w:t>«Методика оценки эффективности реализации государственной программы.</w:t>
      </w:r>
    </w:p>
    <w:p w:rsidR="00D021FD" w:rsidRPr="00C55DDB" w:rsidRDefault="00D021FD" w:rsidP="00D021FD">
      <w:pPr>
        <w:autoSpaceDE w:val="0"/>
        <w:autoSpaceDN w:val="0"/>
        <w:adjustRightInd w:val="0"/>
        <w:ind w:firstLine="540"/>
        <w:rPr>
          <w:rFonts w:ascii="Times New Roman" w:eastAsiaTheme="minorHAnsi" w:hAnsi="Times New Roman"/>
          <w:sz w:val="28"/>
          <w:szCs w:val="28"/>
        </w:rPr>
      </w:pPr>
      <w:r w:rsidRPr="00C55DDB">
        <w:rPr>
          <w:rFonts w:ascii="Times New Roman" w:eastAsiaTheme="minorHAnsi" w:hAnsi="Times New Roman"/>
          <w:sz w:val="28"/>
          <w:szCs w:val="28"/>
        </w:rPr>
        <w:t>Оценка эффективности выполнения государственной программы проводится за текущий год в целом.</w:t>
      </w:r>
    </w:p>
    <w:p w:rsidR="00D021FD" w:rsidRPr="00C55DDB" w:rsidRDefault="00D021FD" w:rsidP="00D021FD">
      <w:pPr>
        <w:autoSpaceDE w:val="0"/>
        <w:autoSpaceDN w:val="0"/>
        <w:adjustRightInd w:val="0"/>
        <w:ind w:firstLine="540"/>
        <w:rPr>
          <w:rFonts w:ascii="Times New Roman" w:eastAsiaTheme="minorHAnsi" w:hAnsi="Times New Roman"/>
          <w:sz w:val="28"/>
          <w:szCs w:val="28"/>
        </w:rPr>
      </w:pPr>
      <w:r w:rsidRPr="00C55DDB">
        <w:rPr>
          <w:rFonts w:ascii="Times New Roman" w:eastAsiaTheme="minorHAnsi" w:hAnsi="Times New Roman"/>
          <w:sz w:val="28"/>
          <w:szCs w:val="28"/>
        </w:rPr>
        <w:t>Оценка эффективности реализации государственной программы осуществляется государственным заказчиком - координатором государственной программы – министерством строительства и жилищно-коммунального хозяйства Астраханской области исходя из достижения установленных значений каждого из основных показателей как по годам по отношению к предыдущему году, так и нарастающим итогом к базовому году.</w:t>
      </w:r>
    </w:p>
    <w:p w:rsidR="00D021FD" w:rsidRPr="00C55DDB" w:rsidRDefault="00D021FD" w:rsidP="00D021FD">
      <w:pPr>
        <w:autoSpaceDE w:val="0"/>
        <w:autoSpaceDN w:val="0"/>
        <w:adjustRightInd w:val="0"/>
        <w:ind w:firstLine="540"/>
        <w:rPr>
          <w:rFonts w:ascii="Times New Roman" w:eastAsiaTheme="minorHAnsi" w:hAnsi="Times New Roman"/>
          <w:sz w:val="28"/>
          <w:szCs w:val="28"/>
        </w:rPr>
      </w:pPr>
      <w:r w:rsidRPr="00C55DDB">
        <w:rPr>
          <w:rFonts w:ascii="Times New Roman" w:eastAsiaTheme="minorHAnsi" w:hAnsi="Times New Roman"/>
          <w:sz w:val="28"/>
          <w:szCs w:val="28"/>
        </w:rPr>
        <w:t>Оценка эффективности реализации государственной программы проводится на основе определения:</w:t>
      </w:r>
    </w:p>
    <w:p w:rsidR="00D021FD" w:rsidRPr="00C55DDB" w:rsidRDefault="00D021FD" w:rsidP="00D021FD">
      <w:pPr>
        <w:autoSpaceDE w:val="0"/>
        <w:autoSpaceDN w:val="0"/>
        <w:adjustRightInd w:val="0"/>
        <w:ind w:firstLine="540"/>
        <w:rPr>
          <w:rFonts w:ascii="Times New Roman" w:eastAsiaTheme="minorHAnsi" w:hAnsi="Times New Roman"/>
          <w:sz w:val="28"/>
          <w:szCs w:val="28"/>
        </w:rPr>
      </w:pPr>
      <w:r w:rsidRPr="00C55DDB">
        <w:rPr>
          <w:rFonts w:ascii="Times New Roman" w:eastAsiaTheme="minorHAnsi" w:hAnsi="Times New Roman"/>
          <w:sz w:val="28"/>
          <w:szCs w:val="28"/>
        </w:rPr>
        <w:t>- степени достижения целей и решения задач подпрограмм и государственной программы в целом;</w:t>
      </w:r>
    </w:p>
    <w:p w:rsidR="00D021FD" w:rsidRPr="00C55DDB" w:rsidRDefault="00D021FD" w:rsidP="00D021FD">
      <w:pPr>
        <w:autoSpaceDE w:val="0"/>
        <w:autoSpaceDN w:val="0"/>
        <w:adjustRightInd w:val="0"/>
        <w:ind w:firstLine="540"/>
        <w:rPr>
          <w:rFonts w:ascii="Times New Roman" w:eastAsiaTheme="minorHAnsi" w:hAnsi="Times New Roman"/>
          <w:sz w:val="28"/>
          <w:szCs w:val="28"/>
        </w:rPr>
      </w:pPr>
      <w:r w:rsidRPr="00C55DDB">
        <w:rPr>
          <w:rFonts w:ascii="Times New Roman" w:eastAsiaTheme="minorHAnsi" w:hAnsi="Times New Roman"/>
          <w:sz w:val="28"/>
          <w:szCs w:val="28"/>
        </w:rPr>
        <w:t>- степени соответствия запланированному уровню финансирования и эффективности использования бюджетных средств;</w:t>
      </w:r>
    </w:p>
    <w:p w:rsidR="00D021FD" w:rsidRPr="00C55DDB" w:rsidRDefault="00D021FD" w:rsidP="00D021FD">
      <w:pPr>
        <w:autoSpaceDE w:val="0"/>
        <w:autoSpaceDN w:val="0"/>
        <w:adjustRightInd w:val="0"/>
        <w:ind w:firstLine="540"/>
        <w:rPr>
          <w:rFonts w:ascii="Times New Roman" w:eastAsiaTheme="minorHAnsi" w:hAnsi="Times New Roman"/>
          <w:sz w:val="28"/>
          <w:szCs w:val="28"/>
        </w:rPr>
      </w:pPr>
      <w:r w:rsidRPr="00C55DDB">
        <w:rPr>
          <w:rFonts w:ascii="Times New Roman" w:eastAsiaTheme="minorHAnsi" w:hAnsi="Times New Roman"/>
          <w:sz w:val="28"/>
          <w:szCs w:val="28"/>
        </w:rPr>
        <w:t>- степени реализации мероприятий, решения задач и достижения цели государственной программы (достижение ожидаемых непосредственных результатов реализации).</w:t>
      </w:r>
    </w:p>
    <w:p w:rsidR="00D021FD" w:rsidRDefault="00D021FD" w:rsidP="00D021FD">
      <w:pPr>
        <w:autoSpaceDE w:val="0"/>
        <w:autoSpaceDN w:val="0"/>
        <w:adjustRightInd w:val="0"/>
        <w:ind w:firstLine="540"/>
        <w:rPr>
          <w:rFonts w:ascii="Times New Roman" w:eastAsiaTheme="minorHAnsi" w:hAnsi="Times New Roman"/>
          <w:sz w:val="28"/>
          <w:szCs w:val="28"/>
        </w:rPr>
      </w:pPr>
      <w:r w:rsidRPr="00C55DDB">
        <w:rPr>
          <w:rFonts w:ascii="Times New Roman" w:eastAsiaTheme="minorHAnsi" w:hAnsi="Times New Roman"/>
          <w:sz w:val="28"/>
          <w:szCs w:val="28"/>
        </w:rPr>
        <w:t>Степень достижения целей и решения задач подпрограмм и государственной программы (СД) определяется по формуле:</w:t>
      </w:r>
    </w:p>
    <w:p w:rsidR="00E34BA1" w:rsidRPr="00C55DDB" w:rsidRDefault="00E34BA1" w:rsidP="00D021FD">
      <w:pPr>
        <w:autoSpaceDE w:val="0"/>
        <w:autoSpaceDN w:val="0"/>
        <w:adjustRightInd w:val="0"/>
        <w:ind w:firstLine="540"/>
        <w:rPr>
          <w:rFonts w:ascii="Times New Roman" w:eastAsiaTheme="minorHAnsi" w:hAnsi="Times New Roman"/>
          <w:sz w:val="28"/>
          <w:szCs w:val="28"/>
        </w:rPr>
      </w:pPr>
    </w:p>
    <w:p w:rsidR="00D021FD" w:rsidRPr="00C55DDB" w:rsidRDefault="00D021FD" w:rsidP="00D021FD">
      <w:pPr>
        <w:autoSpaceDE w:val="0"/>
        <w:autoSpaceDN w:val="0"/>
        <w:adjustRightInd w:val="0"/>
        <w:jc w:val="center"/>
        <w:rPr>
          <w:rFonts w:ascii="Times New Roman" w:eastAsiaTheme="minorHAnsi" w:hAnsi="Times New Roman"/>
          <w:sz w:val="28"/>
          <w:szCs w:val="28"/>
        </w:rPr>
      </w:pPr>
      <w:r w:rsidRPr="00C55DDB">
        <w:rPr>
          <w:rFonts w:ascii="Times New Roman" w:eastAsiaTheme="minorHAnsi" w:hAnsi="Times New Roman"/>
          <w:noProof/>
          <w:position w:val="-29"/>
          <w:sz w:val="28"/>
          <w:szCs w:val="28"/>
          <w:lang w:eastAsia="ru-RU"/>
        </w:rPr>
        <w:drawing>
          <wp:inline distT="0" distB="0" distL="0" distR="0">
            <wp:extent cx="1628775" cy="5524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28775" cy="552450"/>
                    </a:xfrm>
                    <a:prstGeom prst="rect">
                      <a:avLst/>
                    </a:prstGeom>
                    <a:noFill/>
                    <a:ln>
                      <a:noFill/>
                    </a:ln>
                  </pic:spPr>
                </pic:pic>
              </a:graphicData>
            </a:graphic>
          </wp:inline>
        </w:drawing>
      </w:r>
      <w:r w:rsidRPr="00C55DDB">
        <w:rPr>
          <w:rFonts w:ascii="Times New Roman" w:eastAsiaTheme="minorHAnsi" w:hAnsi="Times New Roman"/>
          <w:sz w:val="28"/>
          <w:szCs w:val="28"/>
        </w:rPr>
        <w:t>,</w:t>
      </w:r>
    </w:p>
    <w:p w:rsidR="00D021FD" w:rsidRPr="00C55DDB" w:rsidRDefault="00D021FD" w:rsidP="00D021FD">
      <w:pPr>
        <w:autoSpaceDE w:val="0"/>
        <w:autoSpaceDN w:val="0"/>
        <w:adjustRightInd w:val="0"/>
        <w:ind w:firstLine="540"/>
        <w:rPr>
          <w:rFonts w:ascii="Times New Roman" w:eastAsiaTheme="minorHAnsi" w:hAnsi="Times New Roman"/>
          <w:sz w:val="28"/>
          <w:szCs w:val="28"/>
        </w:rPr>
      </w:pPr>
      <w:r w:rsidRPr="00C55DDB">
        <w:rPr>
          <w:rFonts w:ascii="Times New Roman" w:eastAsiaTheme="minorHAnsi" w:hAnsi="Times New Roman"/>
          <w:sz w:val="28"/>
          <w:szCs w:val="28"/>
        </w:rPr>
        <w:t>где:</w:t>
      </w:r>
    </w:p>
    <w:p w:rsidR="00D021FD" w:rsidRPr="00C55DDB" w:rsidRDefault="00D021FD" w:rsidP="00D021FD">
      <w:pPr>
        <w:autoSpaceDE w:val="0"/>
        <w:autoSpaceDN w:val="0"/>
        <w:adjustRightInd w:val="0"/>
        <w:ind w:firstLine="540"/>
        <w:rPr>
          <w:rFonts w:ascii="Times New Roman" w:eastAsiaTheme="minorHAnsi" w:hAnsi="Times New Roman"/>
          <w:sz w:val="28"/>
          <w:szCs w:val="28"/>
        </w:rPr>
      </w:pPr>
      <w:r w:rsidRPr="00C55DDB">
        <w:rPr>
          <w:rFonts w:ascii="Times New Roman" w:eastAsiaTheme="minorHAnsi" w:hAnsi="Times New Roman"/>
          <w:sz w:val="28"/>
          <w:szCs w:val="28"/>
        </w:rPr>
        <w:t>ЗФ - фактическое значение показателя государственной программы;</w:t>
      </w:r>
    </w:p>
    <w:p w:rsidR="00D021FD" w:rsidRPr="00C55DDB" w:rsidRDefault="00D021FD" w:rsidP="00D021FD">
      <w:pPr>
        <w:autoSpaceDE w:val="0"/>
        <w:autoSpaceDN w:val="0"/>
        <w:adjustRightInd w:val="0"/>
        <w:ind w:firstLine="540"/>
        <w:rPr>
          <w:rFonts w:ascii="Times New Roman" w:eastAsiaTheme="minorHAnsi" w:hAnsi="Times New Roman"/>
          <w:sz w:val="28"/>
          <w:szCs w:val="28"/>
        </w:rPr>
      </w:pPr>
      <w:proofErr w:type="spellStart"/>
      <w:r w:rsidRPr="00C55DDB">
        <w:rPr>
          <w:rFonts w:ascii="Times New Roman" w:eastAsiaTheme="minorHAnsi" w:hAnsi="Times New Roman"/>
          <w:sz w:val="28"/>
          <w:szCs w:val="28"/>
        </w:rPr>
        <w:t>Зп</w:t>
      </w:r>
      <w:proofErr w:type="spellEnd"/>
      <w:r w:rsidRPr="00C55DDB">
        <w:rPr>
          <w:rFonts w:ascii="Times New Roman" w:eastAsiaTheme="minorHAnsi" w:hAnsi="Times New Roman"/>
          <w:sz w:val="28"/>
          <w:szCs w:val="28"/>
        </w:rPr>
        <w:t xml:space="preserve"> - плановое значение показателя государственной программы (для показателей, желаемой тенденцией развития которых является рост значений).</w:t>
      </w:r>
    </w:p>
    <w:p w:rsidR="00D021FD" w:rsidRPr="00C55DDB" w:rsidRDefault="00D021FD" w:rsidP="00D021FD">
      <w:pPr>
        <w:autoSpaceDE w:val="0"/>
        <w:autoSpaceDN w:val="0"/>
        <w:adjustRightInd w:val="0"/>
        <w:ind w:firstLine="540"/>
        <w:rPr>
          <w:rFonts w:ascii="Times New Roman" w:eastAsiaTheme="minorHAnsi" w:hAnsi="Times New Roman"/>
          <w:sz w:val="28"/>
          <w:szCs w:val="28"/>
        </w:rPr>
      </w:pPr>
      <w:r w:rsidRPr="00C55DDB">
        <w:rPr>
          <w:rFonts w:ascii="Times New Roman" w:eastAsiaTheme="minorHAnsi" w:hAnsi="Times New Roman"/>
          <w:sz w:val="28"/>
          <w:szCs w:val="28"/>
        </w:rPr>
        <w:t>В целях оценки степени достижения целей и решения задач подпрограмм и государственной программы применяется следующая балльная система:</w:t>
      </w:r>
    </w:p>
    <w:p w:rsidR="00D021FD" w:rsidRPr="00C55DDB" w:rsidRDefault="00D021FD" w:rsidP="00D021FD">
      <w:pPr>
        <w:autoSpaceDE w:val="0"/>
        <w:autoSpaceDN w:val="0"/>
        <w:adjustRightInd w:val="0"/>
        <w:ind w:firstLine="540"/>
        <w:rPr>
          <w:rFonts w:ascii="Times New Roman" w:eastAsiaTheme="minorHAnsi" w:hAnsi="Times New Roman"/>
          <w:sz w:val="28"/>
          <w:szCs w:val="28"/>
        </w:rPr>
      </w:pPr>
      <w:r w:rsidRPr="00C55DDB">
        <w:rPr>
          <w:rFonts w:ascii="Times New Roman" w:eastAsiaTheme="minorHAnsi" w:hAnsi="Times New Roman"/>
          <w:sz w:val="28"/>
          <w:szCs w:val="28"/>
        </w:rPr>
        <w:t>10 баллов при значении СД 100% и более;</w:t>
      </w:r>
    </w:p>
    <w:p w:rsidR="00D021FD" w:rsidRPr="00C55DDB" w:rsidRDefault="00D021FD" w:rsidP="00D021FD">
      <w:pPr>
        <w:autoSpaceDE w:val="0"/>
        <w:autoSpaceDN w:val="0"/>
        <w:adjustRightInd w:val="0"/>
        <w:ind w:firstLine="540"/>
        <w:rPr>
          <w:rFonts w:ascii="Times New Roman" w:eastAsiaTheme="minorHAnsi" w:hAnsi="Times New Roman"/>
          <w:sz w:val="28"/>
          <w:szCs w:val="28"/>
        </w:rPr>
      </w:pPr>
      <w:r w:rsidRPr="00C55DDB">
        <w:rPr>
          <w:rFonts w:ascii="Times New Roman" w:eastAsiaTheme="minorHAnsi" w:hAnsi="Times New Roman"/>
          <w:sz w:val="28"/>
          <w:szCs w:val="28"/>
        </w:rPr>
        <w:t>8 баллов при значении СД от 91 до 100%;</w:t>
      </w:r>
    </w:p>
    <w:p w:rsidR="00D021FD" w:rsidRPr="00C55DDB" w:rsidRDefault="00D021FD" w:rsidP="00D021FD">
      <w:pPr>
        <w:autoSpaceDE w:val="0"/>
        <w:autoSpaceDN w:val="0"/>
        <w:adjustRightInd w:val="0"/>
        <w:ind w:firstLine="540"/>
        <w:rPr>
          <w:rFonts w:ascii="Times New Roman" w:eastAsiaTheme="minorHAnsi" w:hAnsi="Times New Roman"/>
          <w:sz w:val="28"/>
          <w:szCs w:val="28"/>
        </w:rPr>
      </w:pPr>
      <w:r w:rsidRPr="00C55DDB">
        <w:rPr>
          <w:rFonts w:ascii="Times New Roman" w:eastAsiaTheme="minorHAnsi" w:hAnsi="Times New Roman"/>
          <w:sz w:val="28"/>
          <w:szCs w:val="28"/>
        </w:rPr>
        <w:t>5 баллов при значении СД от 71 до 90%;</w:t>
      </w:r>
    </w:p>
    <w:p w:rsidR="00D021FD" w:rsidRPr="00C55DDB" w:rsidRDefault="00D021FD" w:rsidP="00D021FD">
      <w:pPr>
        <w:autoSpaceDE w:val="0"/>
        <w:autoSpaceDN w:val="0"/>
        <w:adjustRightInd w:val="0"/>
        <w:ind w:firstLine="540"/>
        <w:rPr>
          <w:rFonts w:ascii="Times New Roman" w:eastAsiaTheme="minorHAnsi" w:hAnsi="Times New Roman"/>
          <w:sz w:val="28"/>
          <w:szCs w:val="28"/>
        </w:rPr>
      </w:pPr>
      <w:r w:rsidRPr="00C55DDB">
        <w:rPr>
          <w:rFonts w:ascii="Times New Roman" w:eastAsiaTheme="minorHAnsi" w:hAnsi="Times New Roman"/>
          <w:sz w:val="28"/>
          <w:szCs w:val="28"/>
        </w:rPr>
        <w:t>3 балла при значении СД от 50 до 70%;</w:t>
      </w:r>
    </w:p>
    <w:p w:rsidR="00D021FD" w:rsidRPr="00C55DDB" w:rsidRDefault="00D021FD" w:rsidP="00D021FD">
      <w:pPr>
        <w:autoSpaceDE w:val="0"/>
        <w:autoSpaceDN w:val="0"/>
        <w:adjustRightInd w:val="0"/>
        <w:ind w:firstLine="540"/>
        <w:rPr>
          <w:rFonts w:ascii="Times New Roman" w:eastAsiaTheme="minorHAnsi" w:hAnsi="Times New Roman"/>
          <w:sz w:val="28"/>
          <w:szCs w:val="28"/>
        </w:rPr>
      </w:pPr>
      <w:r w:rsidRPr="00C55DDB">
        <w:rPr>
          <w:rFonts w:ascii="Times New Roman" w:eastAsiaTheme="minorHAnsi" w:hAnsi="Times New Roman"/>
          <w:sz w:val="28"/>
          <w:szCs w:val="28"/>
        </w:rPr>
        <w:t>0 баллов при значении СД менее 50%.</w:t>
      </w:r>
    </w:p>
    <w:p w:rsidR="00D021FD" w:rsidRPr="00C55DDB" w:rsidRDefault="00D021FD" w:rsidP="00D021FD">
      <w:pPr>
        <w:autoSpaceDE w:val="0"/>
        <w:autoSpaceDN w:val="0"/>
        <w:adjustRightInd w:val="0"/>
        <w:ind w:firstLine="540"/>
        <w:rPr>
          <w:rFonts w:ascii="Times New Roman" w:eastAsiaTheme="minorHAnsi" w:hAnsi="Times New Roman"/>
          <w:sz w:val="28"/>
          <w:szCs w:val="28"/>
        </w:rPr>
      </w:pPr>
      <w:r w:rsidRPr="00C55DDB">
        <w:rPr>
          <w:rFonts w:ascii="Times New Roman" w:eastAsiaTheme="minorHAnsi" w:hAnsi="Times New Roman"/>
          <w:sz w:val="28"/>
          <w:szCs w:val="28"/>
        </w:rPr>
        <w:t>Уровень финансирования реализации основных мероприятий государственной программы (Уф) определяется по формуле:</w:t>
      </w:r>
    </w:p>
    <w:p w:rsidR="00D021FD" w:rsidRPr="00C55DDB" w:rsidRDefault="00D021FD" w:rsidP="00D021FD">
      <w:pPr>
        <w:autoSpaceDE w:val="0"/>
        <w:autoSpaceDN w:val="0"/>
        <w:adjustRightInd w:val="0"/>
        <w:rPr>
          <w:rFonts w:ascii="Times New Roman" w:eastAsiaTheme="minorHAnsi" w:hAnsi="Times New Roman"/>
          <w:sz w:val="28"/>
          <w:szCs w:val="28"/>
        </w:rPr>
      </w:pPr>
    </w:p>
    <w:p w:rsidR="00D021FD" w:rsidRPr="00C55DDB" w:rsidRDefault="00D021FD" w:rsidP="00D021FD">
      <w:pPr>
        <w:autoSpaceDE w:val="0"/>
        <w:autoSpaceDN w:val="0"/>
        <w:adjustRightInd w:val="0"/>
        <w:jc w:val="center"/>
        <w:rPr>
          <w:rFonts w:ascii="Times New Roman" w:eastAsiaTheme="minorHAnsi" w:hAnsi="Times New Roman"/>
          <w:sz w:val="28"/>
          <w:szCs w:val="28"/>
        </w:rPr>
      </w:pPr>
      <w:r w:rsidRPr="00C55DDB">
        <w:rPr>
          <w:rFonts w:ascii="Times New Roman" w:eastAsiaTheme="minorHAnsi" w:hAnsi="Times New Roman"/>
          <w:noProof/>
          <w:position w:val="-29"/>
          <w:sz w:val="28"/>
          <w:szCs w:val="28"/>
          <w:lang w:eastAsia="ru-RU"/>
        </w:rPr>
        <w:drawing>
          <wp:inline distT="0" distB="0" distL="0" distR="0">
            <wp:extent cx="1704975" cy="5524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04975" cy="552450"/>
                    </a:xfrm>
                    <a:prstGeom prst="rect">
                      <a:avLst/>
                    </a:prstGeom>
                    <a:noFill/>
                    <a:ln>
                      <a:noFill/>
                    </a:ln>
                  </pic:spPr>
                </pic:pic>
              </a:graphicData>
            </a:graphic>
          </wp:inline>
        </w:drawing>
      </w:r>
      <w:r w:rsidRPr="00C55DDB">
        <w:rPr>
          <w:rFonts w:ascii="Times New Roman" w:eastAsiaTheme="minorHAnsi" w:hAnsi="Times New Roman"/>
          <w:sz w:val="28"/>
          <w:szCs w:val="28"/>
        </w:rPr>
        <w:t>,</w:t>
      </w:r>
    </w:p>
    <w:p w:rsidR="00D021FD" w:rsidRPr="00C55DDB" w:rsidRDefault="00D021FD" w:rsidP="00D021FD">
      <w:pPr>
        <w:autoSpaceDE w:val="0"/>
        <w:autoSpaceDN w:val="0"/>
        <w:adjustRightInd w:val="0"/>
        <w:ind w:firstLine="540"/>
        <w:rPr>
          <w:rFonts w:ascii="Times New Roman" w:eastAsiaTheme="minorHAnsi" w:hAnsi="Times New Roman"/>
          <w:sz w:val="28"/>
          <w:szCs w:val="28"/>
        </w:rPr>
      </w:pPr>
      <w:r w:rsidRPr="00C55DDB">
        <w:rPr>
          <w:rFonts w:ascii="Times New Roman" w:eastAsiaTheme="minorHAnsi" w:hAnsi="Times New Roman"/>
          <w:sz w:val="28"/>
          <w:szCs w:val="28"/>
        </w:rPr>
        <w:t>где:</w:t>
      </w:r>
    </w:p>
    <w:p w:rsidR="00D021FD" w:rsidRPr="00C55DDB" w:rsidRDefault="00D021FD" w:rsidP="00D021FD">
      <w:pPr>
        <w:autoSpaceDE w:val="0"/>
        <w:autoSpaceDN w:val="0"/>
        <w:adjustRightInd w:val="0"/>
        <w:ind w:firstLine="540"/>
        <w:rPr>
          <w:rFonts w:ascii="Times New Roman" w:eastAsiaTheme="minorHAnsi" w:hAnsi="Times New Roman"/>
          <w:sz w:val="28"/>
          <w:szCs w:val="28"/>
        </w:rPr>
      </w:pPr>
      <w:proofErr w:type="spellStart"/>
      <w:r w:rsidRPr="00C55DDB">
        <w:rPr>
          <w:rFonts w:ascii="Times New Roman" w:eastAsiaTheme="minorHAnsi" w:hAnsi="Times New Roman"/>
          <w:sz w:val="28"/>
          <w:szCs w:val="28"/>
        </w:rPr>
        <w:t>Фф</w:t>
      </w:r>
      <w:proofErr w:type="spellEnd"/>
      <w:r w:rsidRPr="00C55DDB">
        <w:rPr>
          <w:rFonts w:ascii="Times New Roman" w:eastAsiaTheme="minorHAnsi" w:hAnsi="Times New Roman"/>
          <w:sz w:val="28"/>
          <w:szCs w:val="28"/>
        </w:rPr>
        <w:t xml:space="preserve"> - фактический объем финансовых ресурсов, направленных на реализацию мероприятий государственной программы;</w:t>
      </w:r>
    </w:p>
    <w:p w:rsidR="00D021FD" w:rsidRPr="00C55DDB" w:rsidRDefault="00D021FD" w:rsidP="00D021FD">
      <w:pPr>
        <w:autoSpaceDE w:val="0"/>
        <w:autoSpaceDN w:val="0"/>
        <w:adjustRightInd w:val="0"/>
        <w:ind w:firstLine="540"/>
        <w:rPr>
          <w:rFonts w:ascii="Times New Roman" w:eastAsiaTheme="minorHAnsi" w:hAnsi="Times New Roman"/>
          <w:sz w:val="28"/>
          <w:szCs w:val="28"/>
        </w:rPr>
      </w:pPr>
      <w:proofErr w:type="spellStart"/>
      <w:r w:rsidRPr="00C55DDB">
        <w:rPr>
          <w:rFonts w:ascii="Times New Roman" w:eastAsiaTheme="minorHAnsi" w:hAnsi="Times New Roman"/>
          <w:sz w:val="28"/>
          <w:szCs w:val="28"/>
        </w:rPr>
        <w:t>Фп</w:t>
      </w:r>
      <w:proofErr w:type="spellEnd"/>
      <w:r w:rsidRPr="00C55DDB">
        <w:rPr>
          <w:rFonts w:ascii="Times New Roman" w:eastAsiaTheme="minorHAnsi" w:hAnsi="Times New Roman"/>
          <w:sz w:val="28"/>
          <w:szCs w:val="28"/>
        </w:rPr>
        <w:t xml:space="preserve"> - плановый объем финансовых средств на соответствующий отчетный период.</w:t>
      </w:r>
    </w:p>
    <w:p w:rsidR="00D021FD" w:rsidRPr="00C55DDB" w:rsidRDefault="00D021FD" w:rsidP="00D021FD">
      <w:pPr>
        <w:autoSpaceDE w:val="0"/>
        <w:autoSpaceDN w:val="0"/>
        <w:adjustRightInd w:val="0"/>
        <w:ind w:firstLine="540"/>
        <w:rPr>
          <w:rFonts w:ascii="Times New Roman" w:eastAsiaTheme="minorHAnsi" w:hAnsi="Times New Roman"/>
          <w:sz w:val="28"/>
          <w:szCs w:val="28"/>
        </w:rPr>
      </w:pPr>
      <w:r w:rsidRPr="00C55DDB">
        <w:rPr>
          <w:rFonts w:ascii="Times New Roman" w:eastAsiaTheme="minorHAnsi" w:hAnsi="Times New Roman"/>
          <w:sz w:val="28"/>
          <w:szCs w:val="28"/>
        </w:rPr>
        <w:t>В целях оценки уровня финансирования реализации основных мероприятий государственной программы применяется следующая балльная система:</w:t>
      </w:r>
    </w:p>
    <w:p w:rsidR="00D021FD" w:rsidRPr="00C55DDB" w:rsidRDefault="00D021FD" w:rsidP="00D021FD">
      <w:pPr>
        <w:autoSpaceDE w:val="0"/>
        <w:autoSpaceDN w:val="0"/>
        <w:adjustRightInd w:val="0"/>
        <w:ind w:firstLine="540"/>
        <w:rPr>
          <w:rFonts w:ascii="Times New Roman" w:eastAsiaTheme="minorHAnsi" w:hAnsi="Times New Roman"/>
          <w:sz w:val="28"/>
          <w:szCs w:val="28"/>
        </w:rPr>
      </w:pPr>
      <w:r w:rsidRPr="00C55DDB">
        <w:rPr>
          <w:rFonts w:ascii="Times New Roman" w:eastAsiaTheme="minorHAnsi" w:hAnsi="Times New Roman"/>
          <w:sz w:val="28"/>
          <w:szCs w:val="28"/>
        </w:rPr>
        <w:t xml:space="preserve">10 баллов при значении </w:t>
      </w:r>
      <w:proofErr w:type="gramStart"/>
      <w:r w:rsidRPr="00C55DDB">
        <w:rPr>
          <w:rFonts w:ascii="Times New Roman" w:eastAsiaTheme="minorHAnsi" w:hAnsi="Times New Roman"/>
          <w:sz w:val="28"/>
          <w:szCs w:val="28"/>
        </w:rPr>
        <w:t>Уф</w:t>
      </w:r>
      <w:proofErr w:type="gramEnd"/>
      <w:r w:rsidRPr="00C55DDB">
        <w:rPr>
          <w:rFonts w:ascii="Times New Roman" w:eastAsiaTheme="minorHAnsi" w:hAnsi="Times New Roman"/>
          <w:sz w:val="28"/>
          <w:szCs w:val="28"/>
        </w:rPr>
        <w:t xml:space="preserve"> 100% и более;</w:t>
      </w:r>
    </w:p>
    <w:p w:rsidR="00D021FD" w:rsidRPr="00C55DDB" w:rsidRDefault="00D021FD" w:rsidP="00D021FD">
      <w:pPr>
        <w:autoSpaceDE w:val="0"/>
        <w:autoSpaceDN w:val="0"/>
        <w:adjustRightInd w:val="0"/>
        <w:ind w:firstLine="540"/>
        <w:rPr>
          <w:rFonts w:ascii="Times New Roman" w:eastAsiaTheme="minorHAnsi" w:hAnsi="Times New Roman"/>
          <w:sz w:val="28"/>
          <w:szCs w:val="28"/>
        </w:rPr>
      </w:pPr>
      <w:r w:rsidRPr="00C55DDB">
        <w:rPr>
          <w:rFonts w:ascii="Times New Roman" w:eastAsiaTheme="minorHAnsi" w:hAnsi="Times New Roman"/>
          <w:sz w:val="28"/>
          <w:szCs w:val="28"/>
        </w:rPr>
        <w:t xml:space="preserve">8 баллов при значении </w:t>
      </w:r>
      <w:proofErr w:type="gramStart"/>
      <w:r w:rsidRPr="00C55DDB">
        <w:rPr>
          <w:rFonts w:ascii="Times New Roman" w:eastAsiaTheme="minorHAnsi" w:hAnsi="Times New Roman"/>
          <w:sz w:val="28"/>
          <w:szCs w:val="28"/>
        </w:rPr>
        <w:t>Уф</w:t>
      </w:r>
      <w:proofErr w:type="gramEnd"/>
      <w:r w:rsidRPr="00C55DDB">
        <w:rPr>
          <w:rFonts w:ascii="Times New Roman" w:eastAsiaTheme="minorHAnsi" w:hAnsi="Times New Roman"/>
          <w:sz w:val="28"/>
          <w:szCs w:val="28"/>
        </w:rPr>
        <w:t xml:space="preserve"> от 91 до 100%;</w:t>
      </w:r>
    </w:p>
    <w:p w:rsidR="00D021FD" w:rsidRPr="00C55DDB" w:rsidRDefault="00D021FD" w:rsidP="00D021FD">
      <w:pPr>
        <w:autoSpaceDE w:val="0"/>
        <w:autoSpaceDN w:val="0"/>
        <w:adjustRightInd w:val="0"/>
        <w:ind w:firstLine="540"/>
        <w:rPr>
          <w:rFonts w:ascii="Times New Roman" w:eastAsiaTheme="minorHAnsi" w:hAnsi="Times New Roman"/>
          <w:sz w:val="28"/>
          <w:szCs w:val="28"/>
        </w:rPr>
      </w:pPr>
      <w:r w:rsidRPr="00C55DDB">
        <w:rPr>
          <w:rFonts w:ascii="Times New Roman" w:eastAsiaTheme="minorHAnsi" w:hAnsi="Times New Roman"/>
          <w:sz w:val="28"/>
          <w:szCs w:val="28"/>
        </w:rPr>
        <w:t xml:space="preserve">5 баллов при значении </w:t>
      </w:r>
      <w:proofErr w:type="gramStart"/>
      <w:r w:rsidRPr="00C55DDB">
        <w:rPr>
          <w:rFonts w:ascii="Times New Roman" w:eastAsiaTheme="minorHAnsi" w:hAnsi="Times New Roman"/>
          <w:sz w:val="28"/>
          <w:szCs w:val="28"/>
        </w:rPr>
        <w:t>Уф</w:t>
      </w:r>
      <w:proofErr w:type="gramEnd"/>
      <w:r w:rsidRPr="00C55DDB">
        <w:rPr>
          <w:rFonts w:ascii="Times New Roman" w:eastAsiaTheme="minorHAnsi" w:hAnsi="Times New Roman"/>
          <w:sz w:val="28"/>
          <w:szCs w:val="28"/>
        </w:rPr>
        <w:t xml:space="preserve"> от 71 до 90%;</w:t>
      </w:r>
    </w:p>
    <w:p w:rsidR="00D021FD" w:rsidRPr="00C55DDB" w:rsidRDefault="00D021FD" w:rsidP="00D021FD">
      <w:pPr>
        <w:autoSpaceDE w:val="0"/>
        <w:autoSpaceDN w:val="0"/>
        <w:adjustRightInd w:val="0"/>
        <w:ind w:firstLine="540"/>
        <w:rPr>
          <w:rFonts w:ascii="Times New Roman" w:eastAsiaTheme="minorHAnsi" w:hAnsi="Times New Roman"/>
          <w:sz w:val="28"/>
          <w:szCs w:val="28"/>
        </w:rPr>
      </w:pPr>
      <w:r w:rsidRPr="00C55DDB">
        <w:rPr>
          <w:rFonts w:ascii="Times New Roman" w:eastAsiaTheme="minorHAnsi" w:hAnsi="Times New Roman"/>
          <w:sz w:val="28"/>
          <w:szCs w:val="28"/>
        </w:rPr>
        <w:t xml:space="preserve">3 балла при значении </w:t>
      </w:r>
      <w:proofErr w:type="gramStart"/>
      <w:r w:rsidRPr="00C55DDB">
        <w:rPr>
          <w:rFonts w:ascii="Times New Roman" w:eastAsiaTheme="minorHAnsi" w:hAnsi="Times New Roman"/>
          <w:sz w:val="28"/>
          <w:szCs w:val="28"/>
        </w:rPr>
        <w:t>Уф</w:t>
      </w:r>
      <w:proofErr w:type="gramEnd"/>
      <w:r w:rsidRPr="00C55DDB">
        <w:rPr>
          <w:rFonts w:ascii="Times New Roman" w:eastAsiaTheme="minorHAnsi" w:hAnsi="Times New Roman"/>
          <w:sz w:val="28"/>
          <w:szCs w:val="28"/>
        </w:rPr>
        <w:t xml:space="preserve"> от 50 до 70%;</w:t>
      </w:r>
    </w:p>
    <w:p w:rsidR="00D021FD" w:rsidRPr="00C55DDB" w:rsidRDefault="00D021FD" w:rsidP="00D021FD">
      <w:pPr>
        <w:autoSpaceDE w:val="0"/>
        <w:autoSpaceDN w:val="0"/>
        <w:adjustRightInd w:val="0"/>
        <w:ind w:firstLine="540"/>
        <w:rPr>
          <w:rFonts w:ascii="Times New Roman" w:eastAsiaTheme="minorHAnsi" w:hAnsi="Times New Roman"/>
          <w:sz w:val="28"/>
          <w:szCs w:val="28"/>
        </w:rPr>
      </w:pPr>
      <w:r w:rsidRPr="00C55DDB">
        <w:rPr>
          <w:rFonts w:ascii="Times New Roman" w:eastAsiaTheme="minorHAnsi" w:hAnsi="Times New Roman"/>
          <w:sz w:val="28"/>
          <w:szCs w:val="28"/>
        </w:rPr>
        <w:t xml:space="preserve">0 баллов при значении </w:t>
      </w:r>
      <w:proofErr w:type="gramStart"/>
      <w:r w:rsidRPr="00C55DDB">
        <w:rPr>
          <w:rFonts w:ascii="Times New Roman" w:eastAsiaTheme="minorHAnsi" w:hAnsi="Times New Roman"/>
          <w:sz w:val="28"/>
          <w:szCs w:val="28"/>
        </w:rPr>
        <w:t>Уф</w:t>
      </w:r>
      <w:proofErr w:type="gramEnd"/>
      <w:r w:rsidRPr="00C55DDB">
        <w:rPr>
          <w:rFonts w:ascii="Times New Roman" w:eastAsiaTheme="minorHAnsi" w:hAnsi="Times New Roman"/>
          <w:sz w:val="28"/>
          <w:szCs w:val="28"/>
        </w:rPr>
        <w:t xml:space="preserve"> менее 50%.</w:t>
      </w:r>
    </w:p>
    <w:p w:rsidR="00D021FD" w:rsidRPr="00C55DDB" w:rsidRDefault="00D021FD" w:rsidP="00D021FD">
      <w:pPr>
        <w:autoSpaceDE w:val="0"/>
        <w:autoSpaceDN w:val="0"/>
        <w:adjustRightInd w:val="0"/>
        <w:ind w:firstLine="540"/>
        <w:rPr>
          <w:rFonts w:ascii="Times New Roman" w:eastAsiaTheme="minorHAnsi" w:hAnsi="Times New Roman"/>
          <w:sz w:val="28"/>
          <w:szCs w:val="28"/>
        </w:rPr>
      </w:pPr>
      <w:r w:rsidRPr="00C55DDB">
        <w:rPr>
          <w:rFonts w:ascii="Times New Roman" w:eastAsiaTheme="minorHAnsi" w:hAnsi="Times New Roman"/>
          <w:sz w:val="28"/>
          <w:szCs w:val="28"/>
        </w:rPr>
        <w:t>Эффективность использования бюджетных средств государственной программы, оценка полноты использования финансовых средств, предусмотренных на реализацию государственной программы, определяется по формуле:</w:t>
      </w:r>
    </w:p>
    <w:p w:rsidR="00D021FD" w:rsidRPr="00C55DDB" w:rsidRDefault="00D021FD" w:rsidP="00D021FD">
      <w:pPr>
        <w:autoSpaceDE w:val="0"/>
        <w:autoSpaceDN w:val="0"/>
        <w:adjustRightInd w:val="0"/>
        <w:rPr>
          <w:rFonts w:ascii="Times New Roman" w:eastAsiaTheme="minorHAnsi" w:hAnsi="Times New Roman"/>
          <w:sz w:val="28"/>
          <w:szCs w:val="28"/>
        </w:rPr>
      </w:pPr>
    </w:p>
    <w:p w:rsidR="00D021FD" w:rsidRPr="00C55DDB" w:rsidRDefault="00D021FD" w:rsidP="00D021FD">
      <w:pPr>
        <w:autoSpaceDE w:val="0"/>
        <w:autoSpaceDN w:val="0"/>
        <w:adjustRightInd w:val="0"/>
        <w:jc w:val="center"/>
        <w:rPr>
          <w:rFonts w:ascii="Times New Roman" w:eastAsiaTheme="minorHAnsi" w:hAnsi="Times New Roman"/>
          <w:sz w:val="28"/>
          <w:szCs w:val="28"/>
        </w:rPr>
      </w:pPr>
      <w:r w:rsidRPr="00C55DDB">
        <w:rPr>
          <w:rFonts w:ascii="Times New Roman" w:eastAsiaTheme="minorHAnsi" w:hAnsi="Times New Roman"/>
          <w:noProof/>
          <w:position w:val="-29"/>
          <w:sz w:val="28"/>
          <w:szCs w:val="28"/>
          <w:lang w:eastAsia="ru-RU"/>
        </w:rPr>
        <w:drawing>
          <wp:inline distT="0" distB="0" distL="0" distR="0">
            <wp:extent cx="2162175" cy="5524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62175" cy="552450"/>
                    </a:xfrm>
                    <a:prstGeom prst="rect">
                      <a:avLst/>
                    </a:prstGeom>
                    <a:noFill/>
                    <a:ln>
                      <a:noFill/>
                    </a:ln>
                  </pic:spPr>
                </pic:pic>
              </a:graphicData>
            </a:graphic>
          </wp:inline>
        </w:drawing>
      </w:r>
      <w:r w:rsidRPr="00C55DDB">
        <w:rPr>
          <w:rFonts w:ascii="Times New Roman" w:eastAsiaTheme="minorHAnsi" w:hAnsi="Times New Roman"/>
          <w:sz w:val="28"/>
          <w:szCs w:val="28"/>
        </w:rPr>
        <w:t>,</w:t>
      </w:r>
    </w:p>
    <w:p w:rsidR="00D021FD" w:rsidRPr="00C55DDB" w:rsidRDefault="00D021FD" w:rsidP="00D021FD">
      <w:pPr>
        <w:autoSpaceDE w:val="0"/>
        <w:autoSpaceDN w:val="0"/>
        <w:adjustRightInd w:val="0"/>
        <w:rPr>
          <w:rFonts w:ascii="Times New Roman" w:eastAsiaTheme="minorHAnsi" w:hAnsi="Times New Roman"/>
          <w:sz w:val="28"/>
          <w:szCs w:val="28"/>
        </w:rPr>
      </w:pPr>
    </w:p>
    <w:p w:rsidR="00D021FD" w:rsidRPr="00C55DDB" w:rsidRDefault="00D021FD" w:rsidP="00D021FD">
      <w:pPr>
        <w:autoSpaceDE w:val="0"/>
        <w:autoSpaceDN w:val="0"/>
        <w:adjustRightInd w:val="0"/>
        <w:ind w:firstLine="540"/>
        <w:rPr>
          <w:rFonts w:ascii="Times New Roman" w:eastAsiaTheme="minorHAnsi" w:hAnsi="Times New Roman"/>
          <w:sz w:val="28"/>
          <w:szCs w:val="28"/>
        </w:rPr>
      </w:pPr>
      <w:r w:rsidRPr="00C55DDB">
        <w:rPr>
          <w:rFonts w:ascii="Times New Roman" w:eastAsiaTheme="minorHAnsi" w:hAnsi="Times New Roman"/>
          <w:sz w:val="28"/>
          <w:szCs w:val="28"/>
        </w:rPr>
        <w:t>где:</w:t>
      </w:r>
    </w:p>
    <w:p w:rsidR="00D021FD" w:rsidRPr="00C55DDB" w:rsidRDefault="00D021FD" w:rsidP="00D021FD">
      <w:pPr>
        <w:autoSpaceDE w:val="0"/>
        <w:autoSpaceDN w:val="0"/>
        <w:adjustRightInd w:val="0"/>
        <w:ind w:firstLine="540"/>
        <w:rPr>
          <w:rFonts w:ascii="Times New Roman" w:eastAsiaTheme="minorHAnsi" w:hAnsi="Times New Roman"/>
          <w:sz w:val="28"/>
          <w:szCs w:val="28"/>
        </w:rPr>
      </w:pPr>
      <w:proofErr w:type="spellStart"/>
      <w:r w:rsidRPr="00C55DDB">
        <w:rPr>
          <w:rFonts w:ascii="Times New Roman" w:eastAsiaTheme="minorHAnsi" w:hAnsi="Times New Roman"/>
          <w:sz w:val="28"/>
          <w:szCs w:val="28"/>
        </w:rPr>
        <w:t>Ифс</w:t>
      </w:r>
      <w:proofErr w:type="spellEnd"/>
      <w:r w:rsidRPr="00C55DDB">
        <w:rPr>
          <w:rFonts w:ascii="Times New Roman" w:eastAsiaTheme="minorHAnsi" w:hAnsi="Times New Roman"/>
          <w:sz w:val="28"/>
          <w:szCs w:val="28"/>
        </w:rPr>
        <w:t xml:space="preserve"> - оценка эффективности использования финансовых средств;</w:t>
      </w:r>
    </w:p>
    <w:p w:rsidR="00D021FD" w:rsidRPr="00C55DDB" w:rsidRDefault="00D021FD" w:rsidP="00D021FD">
      <w:pPr>
        <w:autoSpaceDE w:val="0"/>
        <w:autoSpaceDN w:val="0"/>
        <w:adjustRightInd w:val="0"/>
        <w:ind w:firstLine="540"/>
        <w:rPr>
          <w:rFonts w:ascii="Times New Roman" w:eastAsiaTheme="minorHAnsi" w:hAnsi="Times New Roman"/>
          <w:sz w:val="28"/>
          <w:szCs w:val="28"/>
        </w:rPr>
      </w:pPr>
      <w:proofErr w:type="spellStart"/>
      <w:r w:rsidRPr="00C55DDB">
        <w:rPr>
          <w:rFonts w:ascii="Times New Roman" w:eastAsiaTheme="minorHAnsi" w:hAnsi="Times New Roman"/>
          <w:sz w:val="28"/>
          <w:szCs w:val="28"/>
        </w:rPr>
        <w:t>Рф</w:t>
      </w:r>
      <w:proofErr w:type="spellEnd"/>
      <w:r w:rsidRPr="00C55DDB">
        <w:rPr>
          <w:rFonts w:ascii="Times New Roman" w:eastAsiaTheme="minorHAnsi" w:hAnsi="Times New Roman"/>
          <w:sz w:val="28"/>
          <w:szCs w:val="28"/>
        </w:rPr>
        <w:t xml:space="preserve"> - фактические расходы бюджета;</w:t>
      </w:r>
    </w:p>
    <w:p w:rsidR="00D021FD" w:rsidRPr="00C55DDB" w:rsidRDefault="00D021FD" w:rsidP="00D021FD">
      <w:pPr>
        <w:autoSpaceDE w:val="0"/>
        <w:autoSpaceDN w:val="0"/>
        <w:adjustRightInd w:val="0"/>
        <w:ind w:firstLine="540"/>
        <w:rPr>
          <w:rFonts w:ascii="Times New Roman" w:eastAsiaTheme="minorHAnsi" w:hAnsi="Times New Roman"/>
          <w:sz w:val="28"/>
          <w:szCs w:val="28"/>
        </w:rPr>
      </w:pPr>
      <w:proofErr w:type="spellStart"/>
      <w:r w:rsidRPr="00C55DDB">
        <w:rPr>
          <w:rFonts w:ascii="Times New Roman" w:eastAsiaTheme="minorHAnsi" w:hAnsi="Times New Roman"/>
          <w:sz w:val="28"/>
          <w:szCs w:val="28"/>
        </w:rPr>
        <w:t>Рп</w:t>
      </w:r>
      <w:proofErr w:type="spellEnd"/>
      <w:r w:rsidRPr="00C55DDB">
        <w:rPr>
          <w:rFonts w:ascii="Times New Roman" w:eastAsiaTheme="minorHAnsi" w:hAnsi="Times New Roman"/>
          <w:sz w:val="28"/>
          <w:szCs w:val="28"/>
        </w:rPr>
        <w:t xml:space="preserve"> - финансовые средства, запланированные бюджетом;</w:t>
      </w:r>
    </w:p>
    <w:p w:rsidR="00D021FD" w:rsidRPr="00C55DDB" w:rsidRDefault="00D021FD" w:rsidP="00D021FD">
      <w:pPr>
        <w:autoSpaceDE w:val="0"/>
        <w:autoSpaceDN w:val="0"/>
        <w:adjustRightInd w:val="0"/>
        <w:ind w:firstLine="540"/>
        <w:rPr>
          <w:rFonts w:ascii="Times New Roman" w:eastAsiaTheme="minorHAnsi" w:hAnsi="Times New Roman"/>
          <w:sz w:val="28"/>
          <w:szCs w:val="28"/>
        </w:rPr>
      </w:pPr>
      <w:r w:rsidRPr="00C55DDB">
        <w:rPr>
          <w:rFonts w:ascii="Times New Roman" w:eastAsiaTheme="minorHAnsi" w:hAnsi="Times New Roman"/>
          <w:sz w:val="28"/>
          <w:szCs w:val="28"/>
        </w:rPr>
        <w:t>Эк - экономия бюджетных средств, образовавшаяся в результате торгов.</w:t>
      </w:r>
    </w:p>
    <w:p w:rsidR="00D021FD" w:rsidRPr="00C55DDB" w:rsidRDefault="00D021FD" w:rsidP="00D021FD">
      <w:pPr>
        <w:autoSpaceDE w:val="0"/>
        <w:autoSpaceDN w:val="0"/>
        <w:adjustRightInd w:val="0"/>
        <w:ind w:firstLine="540"/>
        <w:rPr>
          <w:rFonts w:ascii="Times New Roman" w:eastAsiaTheme="minorHAnsi" w:hAnsi="Times New Roman"/>
          <w:sz w:val="28"/>
          <w:szCs w:val="28"/>
        </w:rPr>
      </w:pPr>
      <w:r w:rsidRPr="00C55DDB">
        <w:rPr>
          <w:rFonts w:ascii="Times New Roman" w:eastAsiaTheme="minorHAnsi" w:hAnsi="Times New Roman"/>
          <w:sz w:val="28"/>
          <w:szCs w:val="28"/>
        </w:rPr>
        <w:t>В целях оценки эффективности использования бюджетных средств применяется следующая балльная система:</w:t>
      </w:r>
    </w:p>
    <w:p w:rsidR="00D021FD" w:rsidRPr="00C55DDB" w:rsidRDefault="00D021FD" w:rsidP="00D021FD">
      <w:pPr>
        <w:autoSpaceDE w:val="0"/>
        <w:autoSpaceDN w:val="0"/>
        <w:adjustRightInd w:val="0"/>
        <w:ind w:firstLine="540"/>
        <w:rPr>
          <w:rFonts w:ascii="Times New Roman" w:eastAsiaTheme="minorHAnsi" w:hAnsi="Times New Roman"/>
          <w:sz w:val="28"/>
          <w:szCs w:val="28"/>
        </w:rPr>
      </w:pPr>
      <w:r w:rsidRPr="00C55DDB">
        <w:rPr>
          <w:rFonts w:ascii="Times New Roman" w:eastAsiaTheme="minorHAnsi" w:hAnsi="Times New Roman"/>
          <w:sz w:val="28"/>
          <w:szCs w:val="28"/>
        </w:rPr>
        <w:t>10 баллов при значении Эф 100% и более;</w:t>
      </w:r>
    </w:p>
    <w:p w:rsidR="00D021FD" w:rsidRPr="00C55DDB" w:rsidRDefault="00D021FD" w:rsidP="00D021FD">
      <w:pPr>
        <w:autoSpaceDE w:val="0"/>
        <w:autoSpaceDN w:val="0"/>
        <w:adjustRightInd w:val="0"/>
        <w:ind w:firstLine="540"/>
        <w:rPr>
          <w:rFonts w:ascii="Times New Roman" w:eastAsiaTheme="minorHAnsi" w:hAnsi="Times New Roman"/>
          <w:sz w:val="28"/>
          <w:szCs w:val="28"/>
        </w:rPr>
      </w:pPr>
      <w:r w:rsidRPr="00C55DDB">
        <w:rPr>
          <w:rFonts w:ascii="Times New Roman" w:eastAsiaTheme="minorHAnsi" w:hAnsi="Times New Roman"/>
          <w:sz w:val="28"/>
          <w:szCs w:val="28"/>
        </w:rPr>
        <w:t>8 баллов при значении Эф от 91 до 100%;</w:t>
      </w:r>
    </w:p>
    <w:p w:rsidR="00D021FD" w:rsidRPr="00C55DDB" w:rsidRDefault="00D021FD" w:rsidP="00D021FD">
      <w:pPr>
        <w:autoSpaceDE w:val="0"/>
        <w:autoSpaceDN w:val="0"/>
        <w:adjustRightInd w:val="0"/>
        <w:ind w:firstLine="540"/>
        <w:rPr>
          <w:rFonts w:ascii="Times New Roman" w:eastAsiaTheme="minorHAnsi" w:hAnsi="Times New Roman"/>
          <w:sz w:val="28"/>
          <w:szCs w:val="28"/>
        </w:rPr>
      </w:pPr>
      <w:r w:rsidRPr="00C55DDB">
        <w:rPr>
          <w:rFonts w:ascii="Times New Roman" w:eastAsiaTheme="minorHAnsi" w:hAnsi="Times New Roman"/>
          <w:sz w:val="28"/>
          <w:szCs w:val="28"/>
        </w:rPr>
        <w:t>5 баллов при значении Эф от 71 до 90%;</w:t>
      </w:r>
    </w:p>
    <w:p w:rsidR="00D021FD" w:rsidRPr="00C55DDB" w:rsidRDefault="00D021FD" w:rsidP="00D021FD">
      <w:pPr>
        <w:autoSpaceDE w:val="0"/>
        <w:autoSpaceDN w:val="0"/>
        <w:adjustRightInd w:val="0"/>
        <w:ind w:firstLine="540"/>
        <w:rPr>
          <w:rFonts w:ascii="Times New Roman" w:eastAsiaTheme="minorHAnsi" w:hAnsi="Times New Roman"/>
          <w:sz w:val="28"/>
          <w:szCs w:val="28"/>
        </w:rPr>
      </w:pPr>
      <w:r w:rsidRPr="00C55DDB">
        <w:rPr>
          <w:rFonts w:ascii="Times New Roman" w:eastAsiaTheme="minorHAnsi" w:hAnsi="Times New Roman"/>
          <w:sz w:val="28"/>
          <w:szCs w:val="28"/>
        </w:rPr>
        <w:t>3 балла при значении Эф от 50 до 70%;</w:t>
      </w:r>
    </w:p>
    <w:p w:rsidR="00D021FD" w:rsidRPr="00C55DDB" w:rsidRDefault="00D021FD" w:rsidP="00D021FD">
      <w:pPr>
        <w:autoSpaceDE w:val="0"/>
        <w:autoSpaceDN w:val="0"/>
        <w:adjustRightInd w:val="0"/>
        <w:ind w:firstLine="540"/>
        <w:rPr>
          <w:rFonts w:ascii="Times New Roman" w:eastAsiaTheme="minorHAnsi" w:hAnsi="Times New Roman"/>
          <w:sz w:val="28"/>
          <w:szCs w:val="28"/>
        </w:rPr>
      </w:pPr>
      <w:r w:rsidRPr="00C55DDB">
        <w:rPr>
          <w:rFonts w:ascii="Times New Roman" w:eastAsiaTheme="minorHAnsi" w:hAnsi="Times New Roman"/>
          <w:sz w:val="28"/>
          <w:szCs w:val="28"/>
        </w:rPr>
        <w:t>0 баллов при значении Эф менее 50%.</w:t>
      </w:r>
    </w:p>
    <w:p w:rsidR="00D021FD" w:rsidRPr="00C55DDB" w:rsidRDefault="00D021FD" w:rsidP="00D021FD">
      <w:pPr>
        <w:autoSpaceDE w:val="0"/>
        <w:autoSpaceDN w:val="0"/>
        <w:adjustRightInd w:val="0"/>
        <w:ind w:firstLine="540"/>
        <w:rPr>
          <w:rFonts w:ascii="Times New Roman" w:eastAsiaTheme="minorHAnsi" w:hAnsi="Times New Roman"/>
          <w:sz w:val="28"/>
          <w:szCs w:val="28"/>
        </w:rPr>
      </w:pPr>
      <w:r w:rsidRPr="00C55DDB">
        <w:rPr>
          <w:rFonts w:ascii="Times New Roman" w:eastAsiaTheme="minorHAnsi" w:hAnsi="Times New Roman"/>
          <w:sz w:val="28"/>
          <w:szCs w:val="28"/>
        </w:rPr>
        <w:t>Степень реализации мероприятий, решения задач и достижения цели государственной программы (достижение ожидаемых непосредственных результатов реализации (Ср) определяется на основе сопоставления ожидаемых и фактически полученных непосредственных результатов реализации основных мероприятий государственной программы за год.</w:t>
      </w:r>
    </w:p>
    <w:p w:rsidR="00D021FD" w:rsidRPr="00C55DDB" w:rsidRDefault="00D021FD" w:rsidP="00D021FD">
      <w:pPr>
        <w:autoSpaceDE w:val="0"/>
        <w:autoSpaceDN w:val="0"/>
        <w:adjustRightInd w:val="0"/>
        <w:ind w:firstLine="540"/>
        <w:rPr>
          <w:rFonts w:ascii="Times New Roman" w:eastAsiaTheme="minorHAnsi" w:hAnsi="Times New Roman"/>
          <w:sz w:val="28"/>
          <w:szCs w:val="28"/>
        </w:rPr>
      </w:pPr>
      <w:r w:rsidRPr="00C55DDB">
        <w:rPr>
          <w:rFonts w:ascii="Times New Roman" w:eastAsiaTheme="minorHAnsi" w:hAnsi="Times New Roman"/>
          <w:sz w:val="28"/>
          <w:szCs w:val="28"/>
        </w:rPr>
        <w:t>В целях оценки степени реализации мероприятий, решения задач и достижения цели государственной программы (достижение ожидаемых непосредственных результатов реализации (Ср) применяется следующая балльная система:</w:t>
      </w:r>
    </w:p>
    <w:p w:rsidR="00D021FD" w:rsidRPr="00C55DDB" w:rsidRDefault="00D021FD" w:rsidP="00D021FD">
      <w:pPr>
        <w:autoSpaceDE w:val="0"/>
        <w:autoSpaceDN w:val="0"/>
        <w:adjustRightInd w:val="0"/>
        <w:ind w:firstLine="540"/>
        <w:rPr>
          <w:rFonts w:ascii="Times New Roman" w:eastAsiaTheme="minorHAnsi" w:hAnsi="Times New Roman"/>
          <w:sz w:val="28"/>
          <w:szCs w:val="28"/>
        </w:rPr>
      </w:pPr>
      <w:r w:rsidRPr="00C55DDB">
        <w:rPr>
          <w:rFonts w:ascii="Times New Roman" w:eastAsiaTheme="minorHAnsi" w:hAnsi="Times New Roman"/>
          <w:sz w:val="28"/>
          <w:szCs w:val="28"/>
        </w:rPr>
        <w:t>10 баллов при значении Ср 100% и более;</w:t>
      </w:r>
    </w:p>
    <w:p w:rsidR="00D021FD" w:rsidRPr="00C55DDB" w:rsidRDefault="00D021FD" w:rsidP="00D021FD">
      <w:pPr>
        <w:autoSpaceDE w:val="0"/>
        <w:autoSpaceDN w:val="0"/>
        <w:adjustRightInd w:val="0"/>
        <w:ind w:firstLine="540"/>
        <w:rPr>
          <w:rFonts w:ascii="Times New Roman" w:eastAsiaTheme="minorHAnsi" w:hAnsi="Times New Roman"/>
          <w:sz w:val="28"/>
          <w:szCs w:val="28"/>
        </w:rPr>
      </w:pPr>
      <w:r w:rsidRPr="00C55DDB">
        <w:rPr>
          <w:rFonts w:ascii="Times New Roman" w:eastAsiaTheme="minorHAnsi" w:hAnsi="Times New Roman"/>
          <w:sz w:val="28"/>
          <w:szCs w:val="28"/>
        </w:rPr>
        <w:t>8 баллов при значении Ср от 91 до 100%;</w:t>
      </w:r>
    </w:p>
    <w:p w:rsidR="00D021FD" w:rsidRPr="00C55DDB" w:rsidRDefault="00D021FD" w:rsidP="00D021FD">
      <w:pPr>
        <w:autoSpaceDE w:val="0"/>
        <w:autoSpaceDN w:val="0"/>
        <w:adjustRightInd w:val="0"/>
        <w:ind w:firstLine="540"/>
        <w:rPr>
          <w:rFonts w:ascii="Times New Roman" w:eastAsiaTheme="minorHAnsi" w:hAnsi="Times New Roman"/>
          <w:sz w:val="28"/>
          <w:szCs w:val="28"/>
        </w:rPr>
      </w:pPr>
      <w:r w:rsidRPr="00C55DDB">
        <w:rPr>
          <w:rFonts w:ascii="Times New Roman" w:eastAsiaTheme="minorHAnsi" w:hAnsi="Times New Roman"/>
          <w:sz w:val="28"/>
          <w:szCs w:val="28"/>
        </w:rPr>
        <w:t>5 баллов при значении Ср от 71 до 90%;</w:t>
      </w:r>
    </w:p>
    <w:p w:rsidR="00D021FD" w:rsidRPr="00C55DDB" w:rsidRDefault="00D021FD" w:rsidP="00D021FD">
      <w:pPr>
        <w:autoSpaceDE w:val="0"/>
        <w:autoSpaceDN w:val="0"/>
        <w:adjustRightInd w:val="0"/>
        <w:ind w:firstLine="540"/>
        <w:rPr>
          <w:rFonts w:ascii="Times New Roman" w:eastAsiaTheme="minorHAnsi" w:hAnsi="Times New Roman"/>
          <w:sz w:val="28"/>
          <w:szCs w:val="28"/>
        </w:rPr>
      </w:pPr>
      <w:r w:rsidRPr="00C55DDB">
        <w:rPr>
          <w:rFonts w:ascii="Times New Roman" w:eastAsiaTheme="minorHAnsi" w:hAnsi="Times New Roman"/>
          <w:sz w:val="28"/>
          <w:szCs w:val="28"/>
        </w:rPr>
        <w:t>3 балла при значении Ср от 50 до 70%;</w:t>
      </w:r>
    </w:p>
    <w:p w:rsidR="00D021FD" w:rsidRPr="00C55DDB" w:rsidRDefault="00D021FD" w:rsidP="00D021FD">
      <w:pPr>
        <w:autoSpaceDE w:val="0"/>
        <w:autoSpaceDN w:val="0"/>
        <w:adjustRightInd w:val="0"/>
        <w:ind w:firstLine="540"/>
        <w:rPr>
          <w:rFonts w:ascii="Times New Roman" w:eastAsiaTheme="minorHAnsi" w:hAnsi="Times New Roman"/>
          <w:sz w:val="28"/>
          <w:szCs w:val="28"/>
        </w:rPr>
      </w:pPr>
      <w:r w:rsidRPr="00C55DDB">
        <w:rPr>
          <w:rFonts w:ascii="Times New Roman" w:eastAsiaTheme="minorHAnsi" w:hAnsi="Times New Roman"/>
          <w:sz w:val="28"/>
          <w:szCs w:val="28"/>
        </w:rPr>
        <w:t>0 баллов при значении Ср менее 50%.</w:t>
      </w:r>
    </w:p>
    <w:p w:rsidR="00D021FD" w:rsidRPr="00C55DDB" w:rsidRDefault="00D021FD" w:rsidP="00D021FD">
      <w:pPr>
        <w:autoSpaceDE w:val="0"/>
        <w:autoSpaceDN w:val="0"/>
        <w:adjustRightInd w:val="0"/>
        <w:ind w:firstLine="540"/>
        <w:rPr>
          <w:rFonts w:ascii="Times New Roman" w:eastAsiaTheme="minorHAnsi" w:hAnsi="Times New Roman"/>
          <w:sz w:val="28"/>
          <w:szCs w:val="28"/>
        </w:rPr>
      </w:pPr>
      <w:r w:rsidRPr="00C55DDB">
        <w:rPr>
          <w:rFonts w:ascii="Times New Roman" w:eastAsiaTheme="minorHAnsi" w:hAnsi="Times New Roman"/>
          <w:sz w:val="28"/>
          <w:szCs w:val="28"/>
        </w:rPr>
        <w:t>Оценка эффективности реализации государственной программы в целом (оценка экономической эффективности достижения результатов государственной программы (Эф) осуществляется путем сложения баллов, набранных в результате оценки степени достижения целей и решения задач подпрограмм и государственной программы, оценки уровня финансирования реализации основных мероприятий государственной программы, оценки эффективности использования бюджетных средств, оценки полноты использования бюджетных средств, оценки степени реализации мероприятий, решения задач и достижения цели государственной программы (достижение ожидаемых непосредственных результатов реализации):</w:t>
      </w:r>
    </w:p>
    <w:p w:rsidR="00D021FD" w:rsidRPr="00C55DDB" w:rsidRDefault="00D021FD" w:rsidP="00D021FD">
      <w:pPr>
        <w:autoSpaceDE w:val="0"/>
        <w:autoSpaceDN w:val="0"/>
        <w:adjustRightInd w:val="0"/>
        <w:jc w:val="center"/>
        <w:rPr>
          <w:rFonts w:ascii="Times New Roman" w:eastAsiaTheme="minorHAnsi" w:hAnsi="Times New Roman"/>
          <w:sz w:val="28"/>
          <w:szCs w:val="28"/>
        </w:rPr>
      </w:pPr>
      <w:r w:rsidRPr="00C55DDB">
        <w:rPr>
          <w:rFonts w:ascii="Times New Roman" w:eastAsiaTheme="minorHAnsi" w:hAnsi="Times New Roman"/>
          <w:noProof/>
          <w:position w:val="-33"/>
          <w:sz w:val="28"/>
          <w:szCs w:val="28"/>
          <w:lang w:eastAsia="ru-RU"/>
        </w:rPr>
        <w:drawing>
          <wp:inline distT="0" distB="0" distL="0" distR="0">
            <wp:extent cx="5829300" cy="6096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29300" cy="609600"/>
                    </a:xfrm>
                    <a:prstGeom prst="rect">
                      <a:avLst/>
                    </a:prstGeom>
                    <a:noFill/>
                    <a:ln>
                      <a:noFill/>
                    </a:ln>
                  </pic:spPr>
                </pic:pic>
              </a:graphicData>
            </a:graphic>
          </wp:inline>
        </w:drawing>
      </w:r>
      <w:r w:rsidRPr="00C55DDB">
        <w:rPr>
          <w:rFonts w:ascii="Times New Roman" w:eastAsiaTheme="minorHAnsi" w:hAnsi="Times New Roman"/>
          <w:sz w:val="28"/>
          <w:szCs w:val="28"/>
        </w:rPr>
        <w:t>,</w:t>
      </w:r>
    </w:p>
    <w:p w:rsidR="00D021FD" w:rsidRPr="00C55DDB" w:rsidRDefault="00D021FD" w:rsidP="00D021FD">
      <w:pPr>
        <w:autoSpaceDE w:val="0"/>
        <w:autoSpaceDN w:val="0"/>
        <w:adjustRightInd w:val="0"/>
        <w:ind w:firstLine="540"/>
        <w:rPr>
          <w:rFonts w:ascii="Times New Roman" w:eastAsiaTheme="minorHAnsi" w:hAnsi="Times New Roman"/>
          <w:sz w:val="28"/>
          <w:szCs w:val="28"/>
        </w:rPr>
      </w:pPr>
      <w:r w:rsidRPr="00C55DDB">
        <w:rPr>
          <w:rFonts w:ascii="Times New Roman" w:eastAsiaTheme="minorHAnsi" w:hAnsi="Times New Roman"/>
          <w:sz w:val="28"/>
          <w:szCs w:val="28"/>
        </w:rPr>
        <w:t>где n, k, l, m - количество показателей по каждому направлению.</w:t>
      </w:r>
    </w:p>
    <w:p w:rsidR="00D021FD" w:rsidRPr="00C55DDB" w:rsidRDefault="00D021FD" w:rsidP="00D021FD">
      <w:pPr>
        <w:autoSpaceDE w:val="0"/>
        <w:autoSpaceDN w:val="0"/>
        <w:adjustRightInd w:val="0"/>
        <w:ind w:firstLine="540"/>
        <w:rPr>
          <w:rFonts w:ascii="Times New Roman" w:eastAsiaTheme="minorHAnsi" w:hAnsi="Times New Roman"/>
          <w:sz w:val="28"/>
          <w:szCs w:val="28"/>
        </w:rPr>
      </w:pPr>
      <w:r w:rsidRPr="00C55DDB">
        <w:rPr>
          <w:rFonts w:ascii="Times New Roman" w:eastAsiaTheme="minorHAnsi" w:hAnsi="Times New Roman"/>
          <w:sz w:val="28"/>
          <w:szCs w:val="28"/>
        </w:rPr>
        <w:t>В целях оценки эффективности реализации государственной программы устанавливаются следующие критерии:</w:t>
      </w:r>
    </w:p>
    <w:p w:rsidR="00D021FD" w:rsidRPr="00C55DDB" w:rsidRDefault="00D021FD" w:rsidP="00D021FD">
      <w:pPr>
        <w:autoSpaceDE w:val="0"/>
        <w:autoSpaceDN w:val="0"/>
        <w:adjustRightInd w:val="0"/>
        <w:ind w:firstLine="540"/>
        <w:rPr>
          <w:rFonts w:ascii="Times New Roman" w:eastAsiaTheme="minorHAnsi" w:hAnsi="Times New Roman"/>
          <w:sz w:val="28"/>
          <w:szCs w:val="28"/>
        </w:rPr>
      </w:pPr>
      <w:r w:rsidRPr="00C55DDB">
        <w:rPr>
          <w:rFonts w:ascii="Times New Roman" w:eastAsiaTheme="minorHAnsi" w:hAnsi="Times New Roman"/>
          <w:sz w:val="28"/>
          <w:szCs w:val="28"/>
        </w:rPr>
        <w:t>если значение экономической эффективности достижения результатов государственной программы (Эф) составит от 30 до 40 баллов, то уровень эффективности реализации государственной программы оценивается как высокий;</w:t>
      </w:r>
    </w:p>
    <w:p w:rsidR="00D021FD" w:rsidRPr="00C55DDB" w:rsidRDefault="00D021FD" w:rsidP="00D021FD">
      <w:pPr>
        <w:autoSpaceDE w:val="0"/>
        <w:autoSpaceDN w:val="0"/>
        <w:adjustRightInd w:val="0"/>
        <w:ind w:firstLine="540"/>
        <w:rPr>
          <w:rFonts w:ascii="Times New Roman" w:eastAsiaTheme="minorHAnsi" w:hAnsi="Times New Roman"/>
          <w:sz w:val="28"/>
          <w:szCs w:val="28"/>
        </w:rPr>
      </w:pPr>
      <w:r w:rsidRPr="00C55DDB">
        <w:rPr>
          <w:rFonts w:ascii="Times New Roman" w:eastAsiaTheme="minorHAnsi" w:hAnsi="Times New Roman"/>
          <w:sz w:val="28"/>
          <w:szCs w:val="28"/>
        </w:rPr>
        <w:t>если значение экономической эффективности достижения результатов государственной программы (Эф) составит от 10 до 30 баллов, то уровень эффективности реализации государственной программы оценивается как удовлетворительный;</w:t>
      </w:r>
    </w:p>
    <w:p w:rsidR="00D021FD" w:rsidRPr="00C55DDB" w:rsidRDefault="00D021FD" w:rsidP="00D021FD">
      <w:pPr>
        <w:autoSpaceDE w:val="0"/>
        <w:autoSpaceDN w:val="0"/>
        <w:adjustRightInd w:val="0"/>
        <w:ind w:firstLine="540"/>
        <w:rPr>
          <w:rFonts w:ascii="Times New Roman" w:eastAsiaTheme="minorHAnsi" w:hAnsi="Times New Roman"/>
          <w:sz w:val="28"/>
          <w:szCs w:val="28"/>
        </w:rPr>
      </w:pPr>
      <w:r w:rsidRPr="00C55DDB">
        <w:rPr>
          <w:rFonts w:ascii="Times New Roman" w:eastAsiaTheme="minorHAnsi" w:hAnsi="Times New Roman"/>
          <w:sz w:val="28"/>
          <w:szCs w:val="28"/>
        </w:rPr>
        <w:t>если значение экономической эффективности достижения результатов государственной программы (Эф) составит 10 баллов и менее, то уровень эффективности ее реализации признается неудовлетворительным.</w:t>
      </w:r>
    </w:p>
    <w:p w:rsidR="00D021FD" w:rsidRPr="00C55DDB" w:rsidRDefault="00D021FD" w:rsidP="00D021FD">
      <w:pPr>
        <w:autoSpaceDE w:val="0"/>
        <w:autoSpaceDN w:val="0"/>
        <w:adjustRightInd w:val="0"/>
        <w:ind w:firstLine="540"/>
        <w:rPr>
          <w:rFonts w:ascii="Times New Roman" w:eastAsiaTheme="minorHAnsi" w:hAnsi="Times New Roman"/>
          <w:sz w:val="28"/>
          <w:szCs w:val="28"/>
        </w:rPr>
      </w:pPr>
      <w:r w:rsidRPr="00C55DDB">
        <w:rPr>
          <w:rFonts w:ascii="Times New Roman" w:eastAsiaTheme="minorHAnsi" w:hAnsi="Times New Roman"/>
          <w:sz w:val="28"/>
          <w:szCs w:val="28"/>
        </w:rPr>
        <w:t>Оценка эффективности государственной программы осуществляется государственным заказчиком - координатором государственной программы по итогам года.</w:t>
      </w:r>
      <w:r w:rsidR="005311DB" w:rsidRPr="00C55DDB">
        <w:rPr>
          <w:rFonts w:ascii="Times New Roman" w:eastAsiaTheme="minorHAnsi" w:hAnsi="Times New Roman"/>
          <w:sz w:val="28"/>
          <w:szCs w:val="28"/>
        </w:rPr>
        <w:t>».</w:t>
      </w:r>
    </w:p>
    <w:p w:rsidR="00C552D9" w:rsidRDefault="00C552D9" w:rsidP="008B0856">
      <w:pPr>
        <w:widowControl w:val="0"/>
        <w:autoSpaceDE w:val="0"/>
        <w:ind w:right="141" w:firstLine="708"/>
        <w:rPr>
          <w:rFonts w:ascii="Times New Roman" w:hAnsi="Times New Roman"/>
          <w:sz w:val="28"/>
          <w:szCs w:val="28"/>
        </w:rPr>
      </w:pPr>
      <w:r>
        <w:rPr>
          <w:rFonts w:ascii="Times New Roman" w:hAnsi="Times New Roman"/>
          <w:sz w:val="28"/>
          <w:szCs w:val="28"/>
        </w:rPr>
        <w:t>1.</w:t>
      </w:r>
      <w:r w:rsidR="00D021FD">
        <w:rPr>
          <w:rFonts w:ascii="Times New Roman" w:hAnsi="Times New Roman"/>
          <w:sz w:val="28"/>
          <w:szCs w:val="28"/>
        </w:rPr>
        <w:t>5</w:t>
      </w:r>
      <w:r>
        <w:rPr>
          <w:rFonts w:ascii="Times New Roman" w:hAnsi="Times New Roman"/>
          <w:sz w:val="28"/>
          <w:szCs w:val="28"/>
        </w:rPr>
        <w:t xml:space="preserve">. </w:t>
      </w:r>
      <w:r w:rsidRPr="00C552D9">
        <w:rPr>
          <w:rFonts w:ascii="Times New Roman" w:hAnsi="Times New Roman"/>
          <w:sz w:val="28"/>
          <w:szCs w:val="28"/>
        </w:rPr>
        <w:t xml:space="preserve">Приложения № </w:t>
      </w:r>
      <w:r>
        <w:rPr>
          <w:rFonts w:ascii="Times New Roman" w:hAnsi="Times New Roman"/>
          <w:sz w:val="28"/>
          <w:szCs w:val="28"/>
        </w:rPr>
        <w:t>1 – 3, 8</w:t>
      </w:r>
      <w:r w:rsidRPr="00C552D9">
        <w:rPr>
          <w:rFonts w:ascii="Times New Roman" w:hAnsi="Times New Roman"/>
          <w:sz w:val="28"/>
          <w:szCs w:val="28"/>
        </w:rPr>
        <w:t xml:space="preserve"> к государственной программе изложить в новой редакции согласно приложениям № </w:t>
      </w:r>
      <w:r>
        <w:rPr>
          <w:rFonts w:ascii="Times New Roman" w:hAnsi="Times New Roman"/>
          <w:sz w:val="28"/>
          <w:szCs w:val="28"/>
        </w:rPr>
        <w:t>1</w:t>
      </w:r>
      <w:r w:rsidRPr="00C552D9">
        <w:rPr>
          <w:rFonts w:ascii="Times New Roman" w:hAnsi="Times New Roman"/>
          <w:sz w:val="28"/>
          <w:szCs w:val="28"/>
        </w:rPr>
        <w:t xml:space="preserve"> – </w:t>
      </w:r>
      <w:r>
        <w:rPr>
          <w:rFonts w:ascii="Times New Roman" w:hAnsi="Times New Roman"/>
          <w:sz w:val="28"/>
          <w:szCs w:val="28"/>
        </w:rPr>
        <w:t>4</w:t>
      </w:r>
      <w:r w:rsidRPr="00C552D9">
        <w:rPr>
          <w:rFonts w:ascii="Times New Roman" w:hAnsi="Times New Roman"/>
          <w:sz w:val="28"/>
          <w:szCs w:val="28"/>
        </w:rPr>
        <w:t xml:space="preserve"> к настоящему постановлению</w:t>
      </w:r>
      <w:r>
        <w:rPr>
          <w:rFonts w:ascii="Times New Roman" w:hAnsi="Times New Roman"/>
          <w:sz w:val="28"/>
          <w:szCs w:val="28"/>
        </w:rPr>
        <w:t>.</w:t>
      </w:r>
    </w:p>
    <w:p w:rsidR="00226531" w:rsidRPr="00C822B3" w:rsidRDefault="00DC175F" w:rsidP="008B0856">
      <w:pPr>
        <w:widowControl w:val="0"/>
        <w:autoSpaceDE w:val="0"/>
        <w:ind w:right="141" w:firstLine="708"/>
        <w:rPr>
          <w:rFonts w:ascii="Times New Roman" w:hAnsi="Times New Roman"/>
          <w:sz w:val="28"/>
          <w:szCs w:val="28"/>
        </w:rPr>
      </w:pPr>
      <w:r w:rsidRPr="00C822B3">
        <w:rPr>
          <w:rFonts w:ascii="Times New Roman" w:hAnsi="Times New Roman"/>
          <w:sz w:val="28"/>
          <w:szCs w:val="28"/>
        </w:rPr>
        <w:t>1.6</w:t>
      </w:r>
      <w:r w:rsidR="00226531" w:rsidRPr="00C822B3">
        <w:rPr>
          <w:rFonts w:ascii="Times New Roman" w:hAnsi="Times New Roman"/>
          <w:sz w:val="28"/>
          <w:szCs w:val="28"/>
        </w:rPr>
        <w:t>. В п</w:t>
      </w:r>
      <w:r w:rsidRPr="00C822B3">
        <w:rPr>
          <w:rFonts w:ascii="Times New Roman" w:hAnsi="Times New Roman"/>
          <w:sz w:val="28"/>
          <w:szCs w:val="28"/>
        </w:rPr>
        <w:t>риложени</w:t>
      </w:r>
      <w:r w:rsidR="00226531" w:rsidRPr="00C822B3">
        <w:rPr>
          <w:rFonts w:ascii="Times New Roman" w:hAnsi="Times New Roman"/>
          <w:sz w:val="28"/>
          <w:szCs w:val="28"/>
        </w:rPr>
        <w:t>и</w:t>
      </w:r>
      <w:r w:rsidRPr="00C822B3">
        <w:rPr>
          <w:rFonts w:ascii="Times New Roman" w:hAnsi="Times New Roman"/>
          <w:sz w:val="28"/>
          <w:szCs w:val="28"/>
        </w:rPr>
        <w:t xml:space="preserve"> </w:t>
      </w:r>
      <w:r w:rsidR="000341B2" w:rsidRPr="00C822B3">
        <w:rPr>
          <w:rFonts w:ascii="Times New Roman" w:hAnsi="Times New Roman"/>
          <w:sz w:val="28"/>
          <w:szCs w:val="28"/>
        </w:rPr>
        <w:t>11 к государственной программе</w:t>
      </w:r>
      <w:r w:rsidR="00226531" w:rsidRPr="00C822B3">
        <w:rPr>
          <w:rFonts w:ascii="Times New Roman" w:hAnsi="Times New Roman"/>
          <w:sz w:val="28"/>
          <w:szCs w:val="28"/>
        </w:rPr>
        <w:t>:</w:t>
      </w:r>
    </w:p>
    <w:p w:rsidR="00DC175F" w:rsidRPr="00C822B3" w:rsidRDefault="00226531" w:rsidP="008B0856">
      <w:pPr>
        <w:widowControl w:val="0"/>
        <w:autoSpaceDE w:val="0"/>
        <w:ind w:right="141" w:firstLine="708"/>
        <w:rPr>
          <w:rFonts w:ascii="Times New Roman" w:hAnsi="Times New Roman"/>
          <w:sz w:val="28"/>
          <w:szCs w:val="28"/>
        </w:rPr>
      </w:pPr>
      <w:r w:rsidRPr="00C822B3">
        <w:rPr>
          <w:rFonts w:ascii="Times New Roman" w:hAnsi="Times New Roman"/>
          <w:sz w:val="28"/>
          <w:szCs w:val="28"/>
        </w:rPr>
        <w:t xml:space="preserve">- пункт 13 </w:t>
      </w:r>
      <w:r w:rsidR="000341B2" w:rsidRPr="00C822B3">
        <w:rPr>
          <w:rFonts w:ascii="Times New Roman" w:hAnsi="Times New Roman"/>
          <w:sz w:val="28"/>
          <w:szCs w:val="28"/>
        </w:rPr>
        <w:t>дополнить словами «</w:t>
      </w:r>
      <w:r w:rsidRPr="00C822B3">
        <w:rPr>
          <w:rFonts w:ascii="Times New Roman" w:hAnsi="Times New Roman"/>
          <w:sz w:val="28"/>
          <w:szCs w:val="28"/>
        </w:rPr>
        <w:t>до 15 февраля очередного финансового года (далее – соглашение).</w:t>
      </w:r>
      <w:r w:rsidR="00675287" w:rsidRPr="00C822B3">
        <w:rPr>
          <w:rFonts w:ascii="Times New Roman" w:hAnsi="Times New Roman"/>
          <w:sz w:val="28"/>
          <w:szCs w:val="28"/>
        </w:rPr>
        <w:t>»</w:t>
      </w:r>
      <w:r w:rsidRPr="00C822B3">
        <w:rPr>
          <w:rFonts w:ascii="Times New Roman" w:hAnsi="Times New Roman"/>
          <w:sz w:val="28"/>
          <w:szCs w:val="28"/>
        </w:rPr>
        <w:t>;</w:t>
      </w:r>
    </w:p>
    <w:p w:rsidR="00226531" w:rsidRPr="00C822B3" w:rsidRDefault="00226531" w:rsidP="008B0856">
      <w:pPr>
        <w:widowControl w:val="0"/>
        <w:autoSpaceDE w:val="0"/>
        <w:ind w:right="141" w:firstLine="708"/>
        <w:rPr>
          <w:rFonts w:ascii="Times New Roman" w:hAnsi="Times New Roman"/>
          <w:sz w:val="28"/>
          <w:szCs w:val="28"/>
        </w:rPr>
      </w:pPr>
      <w:r w:rsidRPr="00C822B3">
        <w:rPr>
          <w:rFonts w:ascii="Times New Roman" w:hAnsi="Times New Roman"/>
          <w:sz w:val="28"/>
          <w:szCs w:val="28"/>
        </w:rPr>
        <w:t xml:space="preserve">- пункт 14 изложить в новой редакции: </w:t>
      </w:r>
    </w:p>
    <w:p w:rsidR="008545B4" w:rsidRDefault="008545B4" w:rsidP="008B0856">
      <w:pPr>
        <w:widowControl w:val="0"/>
        <w:autoSpaceDE w:val="0"/>
        <w:ind w:right="141" w:firstLine="708"/>
        <w:rPr>
          <w:rFonts w:ascii="Times New Roman" w:hAnsi="Times New Roman"/>
          <w:sz w:val="28"/>
          <w:szCs w:val="28"/>
        </w:rPr>
      </w:pPr>
      <w:r w:rsidRPr="00C822B3">
        <w:rPr>
          <w:rFonts w:ascii="Times New Roman" w:hAnsi="Times New Roman"/>
          <w:sz w:val="28"/>
          <w:szCs w:val="28"/>
        </w:rPr>
        <w:t xml:space="preserve">«Перечисление субсидии осуществляется на основании соглашения после предоставления в Управление Федерального казначейства по Астра-ханской области копии правового акта министерства об осуществлении полномочий получателя средств бюджета субъекта Российской Федерации по перечислению субсидии из бюджета субъекта Российской Федерации в бюджет муниципального образования в пределах суммы, необходимой для оплаты денежных обязательств по расходам получателя средств бюджета муниципального образования, в целях </w:t>
      </w:r>
      <w:proofErr w:type="spellStart"/>
      <w:r w:rsidRPr="00C822B3">
        <w:rPr>
          <w:rFonts w:ascii="Times New Roman" w:hAnsi="Times New Roman"/>
          <w:sz w:val="28"/>
          <w:szCs w:val="28"/>
        </w:rPr>
        <w:t>софинансирования</w:t>
      </w:r>
      <w:proofErr w:type="spellEnd"/>
      <w:r w:rsidRPr="00C822B3">
        <w:rPr>
          <w:rFonts w:ascii="Times New Roman" w:hAnsi="Times New Roman"/>
          <w:sz w:val="28"/>
          <w:szCs w:val="28"/>
        </w:rPr>
        <w:t xml:space="preserve"> которых предоставляются субсидии бюджетам муниципальных образований в порядке, установленном Федеральным казначейством»</w:t>
      </w:r>
      <w:r w:rsidR="00226531" w:rsidRPr="00C822B3">
        <w:rPr>
          <w:rFonts w:ascii="Times New Roman" w:hAnsi="Times New Roman"/>
          <w:sz w:val="28"/>
          <w:szCs w:val="28"/>
        </w:rPr>
        <w:t>.</w:t>
      </w:r>
    </w:p>
    <w:p w:rsidR="00C552D9" w:rsidRDefault="00C552D9" w:rsidP="008B0856">
      <w:pPr>
        <w:widowControl w:val="0"/>
        <w:autoSpaceDE w:val="0"/>
        <w:ind w:right="141" w:firstLine="708"/>
        <w:rPr>
          <w:rFonts w:ascii="Times New Roman" w:hAnsi="Times New Roman"/>
          <w:sz w:val="28"/>
          <w:szCs w:val="28"/>
        </w:rPr>
      </w:pPr>
      <w:r>
        <w:rPr>
          <w:rFonts w:ascii="Times New Roman" w:hAnsi="Times New Roman"/>
          <w:sz w:val="28"/>
          <w:szCs w:val="28"/>
        </w:rPr>
        <w:t>1.</w:t>
      </w:r>
      <w:r w:rsidR="00675287">
        <w:rPr>
          <w:rFonts w:ascii="Times New Roman" w:hAnsi="Times New Roman"/>
          <w:sz w:val="28"/>
          <w:szCs w:val="28"/>
        </w:rPr>
        <w:t>7</w:t>
      </w:r>
      <w:r>
        <w:rPr>
          <w:rFonts w:ascii="Times New Roman" w:hAnsi="Times New Roman"/>
          <w:sz w:val="28"/>
          <w:szCs w:val="28"/>
        </w:rPr>
        <w:t xml:space="preserve">. </w:t>
      </w:r>
      <w:r w:rsidR="003808D6">
        <w:rPr>
          <w:rFonts w:ascii="Times New Roman" w:hAnsi="Times New Roman"/>
          <w:sz w:val="28"/>
          <w:szCs w:val="28"/>
        </w:rPr>
        <w:t>Г</w:t>
      </w:r>
      <w:r w:rsidR="00D056E3">
        <w:rPr>
          <w:rFonts w:ascii="Times New Roman" w:hAnsi="Times New Roman"/>
          <w:sz w:val="28"/>
          <w:szCs w:val="28"/>
        </w:rPr>
        <w:t xml:space="preserve">осударственную программу </w:t>
      </w:r>
      <w:r w:rsidR="003808D6">
        <w:rPr>
          <w:rFonts w:ascii="Times New Roman" w:hAnsi="Times New Roman"/>
          <w:sz w:val="28"/>
          <w:szCs w:val="28"/>
        </w:rPr>
        <w:t xml:space="preserve">дополнить </w:t>
      </w:r>
      <w:r w:rsidR="00D056E3">
        <w:rPr>
          <w:rFonts w:ascii="Times New Roman" w:hAnsi="Times New Roman"/>
          <w:sz w:val="28"/>
          <w:szCs w:val="28"/>
        </w:rPr>
        <w:t>п</w:t>
      </w:r>
      <w:r>
        <w:rPr>
          <w:rFonts w:ascii="Times New Roman" w:hAnsi="Times New Roman"/>
          <w:sz w:val="28"/>
          <w:szCs w:val="28"/>
        </w:rPr>
        <w:t>риложение</w:t>
      </w:r>
      <w:r w:rsidR="00D056E3">
        <w:rPr>
          <w:rFonts w:ascii="Times New Roman" w:hAnsi="Times New Roman"/>
          <w:sz w:val="28"/>
          <w:szCs w:val="28"/>
        </w:rPr>
        <w:t>м</w:t>
      </w:r>
      <w:r>
        <w:rPr>
          <w:rFonts w:ascii="Times New Roman" w:hAnsi="Times New Roman"/>
          <w:sz w:val="28"/>
          <w:szCs w:val="28"/>
        </w:rPr>
        <w:t xml:space="preserve"> № 13 </w:t>
      </w:r>
      <w:r w:rsidR="003808D6">
        <w:rPr>
          <w:rFonts w:ascii="Times New Roman" w:hAnsi="Times New Roman"/>
          <w:sz w:val="28"/>
          <w:szCs w:val="28"/>
        </w:rPr>
        <w:t xml:space="preserve">к государственной программе </w:t>
      </w:r>
      <w:r>
        <w:rPr>
          <w:rFonts w:ascii="Times New Roman" w:hAnsi="Times New Roman"/>
          <w:sz w:val="28"/>
          <w:szCs w:val="28"/>
        </w:rPr>
        <w:t>согла</w:t>
      </w:r>
      <w:r w:rsidR="00A61BAE">
        <w:rPr>
          <w:rFonts w:ascii="Times New Roman" w:hAnsi="Times New Roman"/>
          <w:sz w:val="28"/>
          <w:szCs w:val="28"/>
        </w:rPr>
        <w:t>сно приложению № 5 к настоящему постановлению.</w:t>
      </w:r>
    </w:p>
    <w:p w:rsidR="00DC0616" w:rsidRDefault="00DC0616" w:rsidP="008B0856">
      <w:pPr>
        <w:widowControl w:val="0"/>
        <w:autoSpaceDE w:val="0"/>
        <w:ind w:right="141" w:firstLine="709"/>
        <w:rPr>
          <w:rFonts w:ascii="Times New Roman" w:eastAsia="Times New Roman" w:hAnsi="Times New Roman"/>
          <w:sz w:val="28"/>
          <w:szCs w:val="28"/>
          <w:lang w:eastAsia="ru-RU"/>
        </w:rPr>
      </w:pPr>
      <w:r>
        <w:rPr>
          <w:rFonts w:ascii="Times New Roman" w:hAnsi="Times New Roman"/>
          <w:sz w:val="28"/>
          <w:szCs w:val="28"/>
        </w:rPr>
        <w:t xml:space="preserve">2. Постановление вступает в силу со дня </w:t>
      </w:r>
      <w:r w:rsidR="00455A4C">
        <w:rPr>
          <w:rFonts w:ascii="Times New Roman" w:hAnsi="Times New Roman"/>
          <w:sz w:val="28"/>
          <w:szCs w:val="28"/>
        </w:rPr>
        <w:t xml:space="preserve">вступления в силу Закона Астраханской области </w:t>
      </w:r>
      <w:r w:rsidR="00226531">
        <w:rPr>
          <w:rFonts w:ascii="Times New Roman" w:hAnsi="Times New Roman"/>
          <w:sz w:val="28"/>
          <w:szCs w:val="28"/>
        </w:rPr>
        <w:t xml:space="preserve">о 17.12.2021 №128/2021-ОЗ </w:t>
      </w:r>
      <w:r w:rsidR="00455A4C">
        <w:rPr>
          <w:rFonts w:ascii="Times New Roman" w:hAnsi="Times New Roman"/>
          <w:sz w:val="28"/>
          <w:szCs w:val="28"/>
        </w:rPr>
        <w:t>«</w:t>
      </w:r>
      <w:r w:rsidR="00455A4C" w:rsidRPr="00D056E3">
        <w:rPr>
          <w:rFonts w:ascii="Times New Roman" w:eastAsia="Times New Roman" w:hAnsi="Times New Roman"/>
          <w:color w:val="000000"/>
          <w:sz w:val="28"/>
          <w:szCs w:val="28"/>
          <w:lang w:eastAsia="ru-RU"/>
        </w:rPr>
        <w:t>О бюджете Астраханской области на 202</w:t>
      </w:r>
      <w:r w:rsidR="00455A4C">
        <w:rPr>
          <w:rFonts w:ascii="Times New Roman" w:eastAsia="Times New Roman" w:hAnsi="Times New Roman"/>
          <w:color w:val="000000"/>
          <w:sz w:val="28"/>
          <w:szCs w:val="28"/>
          <w:lang w:eastAsia="ru-RU"/>
        </w:rPr>
        <w:t>2</w:t>
      </w:r>
      <w:r w:rsidR="00455A4C" w:rsidRPr="00D056E3">
        <w:rPr>
          <w:rFonts w:ascii="Times New Roman" w:eastAsia="Times New Roman" w:hAnsi="Times New Roman"/>
          <w:color w:val="000000"/>
          <w:sz w:val="28"/>
          <w:szCs w:val="28"/>
          <w:lang w:eastAsia="ru-RU"/>
        </w:rPr>
        <w:t xml:space="preserve"> год и на плановый период 202</w:t>
      </w:r>
      <w:r w:rsidR="00455A4C">
        <w:rPr>
          <w:rFonts w:ascii="Times New Roman" w:eastAsia="Times New Roman" w:hAnsi="Times New Roman"/>
          <w:color w:val="000000"/>
          <w:sz w:val="28"/>
          <w:szCs w:val="28"/>
          <w:lang w:eastAsia="ru-RU"/>
        </w:rPr>
        <w:t>3</w:t>
      </w:r>
      <w:r w:rsidR="00455A4C" w:rsidRPr="00D056E3">
        <w:rPr>
          <w:rFonts w:ascii="Times New Roman" w:eastAsia="Times New Roman" w:hAnsi="Times New Roman"/>
          <w:color w:val="000000"/>
          <w:sz w:val="28"/>
          <w:szCs w:val="28"/>
          <w:lang w:eastAsia="ru-RU"/>
        </w:rPr>
        <w:t xml:space="preserve"> и 202</w:t>
      </w:r>
      <w:r w:rsidR="00455A4C">
        <w:rPr>
          <w:rFonts w:ascii="Times New Roman" w:eastAsia="Times New Roman" w:hAnsi="Times New Roman"/>
          <w:color w:val="000000"/>
          <w:sz w:val="28"/>
          <w:szCs w:val="28"/>
          <w:lang w:eastAsia="ru-RU"/>
        </w:rPr>
        <w:t>4</w:t>
      </w:r>
      <w:r w:rsidR="00455A4C" w:rsidRPr="00D056E3">
        <w:rPr>
          <w:rFonts w:ascii="Times New Roman" w:eastAsia="Times New Roman" w:hAnsi="Times New Roman"/>
          <w:color w:val="000000"/>
          <w:sz w:val="28"/>
          <w:szCs w:val="28"/>
          <w:lang w:eastAsia="ru-RU"/>
        </w:rPr>
        <w:t xml:space="preserve"> годов</w:t>
      </w:r>
      <w:r w:rsidR="00455A4C">
        <w:rPr>
          <w:rFonts w:ascii="Times New Roman" w:hAnsi="Times New Roman"/>
          <w:sz w:val="28"/>
          <w:szCs w:val="28"/>
        </w:rPr>
        <w:t>»</w:t>
      </w:r>
      <w:r>
        <w:rPr>
          <w:rFonts w:ascii="Times New Roman" w:hAnsi="Times New Roman"/>
          <w:sz w:val="28"/>
          <w:szCs w:val="28"/>
        </w:rPr>
        <w:t xml:space="preserve">. </w:t>
      </w:r>
    </w:p>
    <w:p w:rsidR="00DC0616" w:rsidRDefault="00DC0616" w:rsidP="00DC0616">
      <w:pPr>
        <w:ind w:right="-170" w:firstLine="709"/>
        <w:rPr>
          <w:rFonts w:ascii="Times New Roman" w:eastAsia="Times New Roman" w:hAnsi="Times New Roman"/>
          <w:sz w:val="28"/>
          <w:szCs w:val="28"/>
          <w:lang w:eastAsia="ru-RU"/>
        </w:rPr>
      </w:pPr>
    </w:p>
    <w:p w:rsidR="00DC0616" w:rsidRDefault="00DC0616" w:rsidP="00DC0616">
      <w:pPr>
        <w:ind w:right="-170" w:firstLine="709"/>
        <w:rPr>
          <w:rFonts w:ascii="Times New Roman" w:eastAsia="Times New Roman" w:hAnsi="Times New Roman"/>
          <w:sz w:val="28"/>
          <w:szCs w:val="28"/>
          <w:lang w:eastAsia="ru-RU"/>
        </w:rPr>
      </w:pPr>
    </w:p>
    <w:p w:rsidR="00226531" w:rsidRDefault="00226531" w:rsidP="00DC0616">
      <w:pPr>
        <w:ind w:right="-170" w:firstLine="709"/>
        <w:rPr>
          <w:rFonts w:ascii="Times New Roman" w:eastAsia="Times New Roman" w:hAnsi="Times New Roman"/>
          <w:sz w:val="28"/>
          <w:szCs w:val="28"/>
          <w:lang w:eastAsia="ru-RU"/>
        </w:rPr>
      </w:pPr>
    </w:p>
    <w:p w:rsidR="00A6723D" w:rsidRDefault="00DC0616" w:rsidP="008B0856">
      <w:pP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Губернатор </w:t>
      </w:r>
      <w:r w:rsidR="00D056E3">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Астраханской </w:t>
      </w:r>
      <w:r w:rsidR="00D056E3">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области</w:t>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sidR="00D021F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008B0856">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006F32A1">
        <w:rPr>
          <w:rFonts w:ascii="Times New Roman" w:eastAsia="Times New Roman" w:hAnsi="Times New Roman"/>
          <w:sz w:val="28"/>
          <w:szCs w:val="28"/>
          <w:lang w:eastAsia="ru-RU"/>
        </w:rPr>
        <w:t xml:space="preserve">   </w:t>
      </w:r>
      <w:r w:rsidR="008B0856">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И.Ю. Бабушкин</w:t>
      </w:r>
    </w:p>
    <w:p w:rsidR="00A6723D" w:rsidRDefault="00A6723D" w:rsidP="00652214">
      <w:pPr>
        <w:ind w:right="-170" w:firstLine="709"/>
        <w:rPr>
          <w:rFonts w:ascii="Times New Roman" w:eastAsia="Times New Roman" w:hAnsi="Times New Roman"/>
          <w:sz w:val="28"/>
          <w:szCs w:val="28"/>
          <w:lang w:eastAsia="ru-RU"/>
        </w:rPr>
      </w:pPr>
    </w:p>
    <w:p w:rsidR="00A6723D" w:rsidRDefault="00A6723D" w:rsidP="00652214">
      <w:pPr>
        <w:ind w:right="-170" w:firstLine="709"/>
        <w:rPr>
          <w:rFonts w:ascii="Times New Roman" w:eastAsia="Times New Roman" w:hAnsi="Times New Roman"/>
          <w:sz w:val="28"/>
          <w:szCs w:val="28"/>
          <w:lang w:eastAsia="ru-RU"/>
        </w:rPr>
      </w:pPr>
    </w:p>
    <w:p w:rsidR="00A6723D" w:rsidRDefault="00A6723D" w:rsidP="00652214">
      <w:pPr>
        <w:ind w:right="-170" w:firstLine="709"/>
        <w:rPr>
          <w:rFonts w:ascii="Times New Roman" w:eastAsia="Times New Roman" w:hAnsi="Times New Roman"/>
          <w:sz w:val="28"/>
          <w:szCs w:val="28"/>
          <w:lang w:eastAsia="ru-RU"/>
        </w:rPr>
      </w:pPr>
    </w:p>
    <w:p w:rsidR="00A6723D" w:rsidRDefault="00A6723D" w:rsidP="00652214">
      <w:pPr>
        <w:ind w:right="-170" w:firstLine="709"/>
        <w:rPr>
          <w:rFonts w:ascii="Times New Roman" w:eastAsia="Times New Roman" w:hAnsi="Times New Roman"/>
          <w:sz w:val="28"/>
          <w:szCs w:val="28"/>
          <w:lang w:eastAsia="ru-RU"/>
        </w:rPr>
      </w:pPr>
    </w:p>
    <w:p w:rsidR="00A6723D" w:rsidRDefault="00A6723D" w:rsidP="00652214">
      <w:pPr>
        <w:ind w:right="-170" w:firstLine="709"/>
        <w:rPr>
          <w:rFonts w:ascii="Times New Roman" w:eastAsia="Times New Roman" w:hAnsi="Times New Roman"/>
          <w:sz w:val="28"/>
          <w:szCs w:val="28"/>
          <w:lang w:eastAsia="ru-RU"/>
        </w:rPr>
      </w:pPr>
    </w:p>
    <w:p w:rsidR="00006376" w:rsidRDefault="00006376" w:rsidP="00D021FD">
      <w:pPr>
        <w:ind w:right="-170" w:firstLine="709"/>
        <w:jc w:val="right"/>
        <w:rPr>
          <w:rFonts w:ascii="Times New Roman" w:eastAsia="Times New Roman" w:hAnsi="Times New Roman"/>
          <w:sz w:val="28"/>
          <w:szCs w:val="28"/>
          <w:lang w:eastAsia="ru-RU"/>
        </w:rPr>
      </w:pPr>
    </w:p>
    <w:p w:rsidR="00006376" w:rsidRDefault="00006376" w:rsidP="00652214">
      <w:pPr>
        <w:ind w:right="-170" w:firstLine="709"/>
        <w:rPr>
          <w:rFonts w:ascii="Times New Roman" w:eastAsia="Times New Roman" w:hAnsi="Times New Roman"/>
          <w:sz w:val="28"/>
          <w:szCs w:val="28"/>
          <w:lang w:eastAsia="ru-RU"/>
        </w:rPr>
      </w:pPr>
    </w:p>
    <w:p w:rsidR="00006376" w:rsidRDefault="00006376" w:rsidP="00652214">
      <w:pPr>
        <w:ind w:right="-170" w:firstLine="709"/>
        <w:rPr>
          <w:rFonts w:ascii="Times New Roman" w:eastAsia="Times New Roman" w:hAnsi="Times New Roman"/>
          <w:sz w:val="28"/>
          <w:szCs w:val="28"/>
          <w:lang w:eastAsia="ru-RU"/>
        </w:rPr>
      </w:pPr>
    </w:p>
    <w:p w:rsidR="00006376" w:rsidRDefault="00006376" w:rsidP="00652214">
      <w:pPr>
        <w:ind w:right="-170" w:firstLine="709"/>
        <w:rPr>
          <w:rFonts w:ascii="Times New Roman" w:eastAsia="Times New Roman" w:hAnsi="Times New Roman"/>
          <w:sz w:val="28"/>
          <w:szCs w:val="28"/>
          <w:lang w:eastAsia="ru-RU"/>
        </w:rPr>
      </w:pPr>
    </w:p>
    <w:p w:rsidR="00006376" w:rsidRDefault="00006376" w:rsidP="00652214">
      <w:pPr>
        <w:ind w:right="-170" w:firstLine="709"/>
        <w:rPr>
          <w:rFonts w:ascii="Times New Roman" w:eastAsia="Times New Roman" w:hAnsi="Times New Roman"/>
          <w:sz w:val="28"/>
          <w:szCs w:val="28"/>
          <w:lang w:eastAsia="ru-RU"/>
        </w:rPr>
      </w:pPr>
    </w:p>
    <w:p w:rsidR="00006376" w:rsidRDefault="00006376" w:rsidP="00652214">
      <w:pPr>
        <w:ind w:right="-170" w:firstLine="709"/>
        <w:rPr>
          <w:rFonts w:ascii="Times New Roman" w:eastAsia="Times New Roman" w:hAnsi="Times New Roman"/>
          <w:sz w:val="28"/>
          <w:szCs w:val="28"/>
          <w:lang w:eastAsia="ru-RU"/>
        </w:rPr>
      </w:pPr>
    </w:p>
    <w:p w:rsidR="00006376" w:rsidRDefault="00006376" w:rsidP="00652214">
      <w:pPr>
        <w:ind w:right="-170" w:firstLine="709"/>
        <w:rPr>
          <w:rFonts w:ascii="Times New Roman" w:eastAsia="Times New Roman" w:hAnsi="Times New Roman"/>
          <w:sz w:val="28"/>
          <w:szCs w:val="28"/>
          <w:lang w:eastAsia="ru-RU"/>
        </w:rPr>
      </w:pPr>
    </w:p>
    <w:p w:rsidR="00006376" w:rsidRDefault="00006376" w:rsidP="00652214">
      <w:pPr>
        <w:ind w:right="-170" w:firstLine="709"/>
        <w:rPr>
          <w:rFonts w:ascii="Times New Roman" w:eastAsia="Times New Roman" w:hAnsi="Times New Roman"/>
          <w:sz w:val="28"/>
          <w:szCs w:val="28"/>
          <w:lang w:eastAsia="ru-RU"/>
        </w:rPr>
      </w:pPr>
    </w:p>
    <w:p w:rsidR="00006376" w:rsidRDefault="00006376" w:rsidP="00652214">
      <w:pPr>
        <w:ind w:right="-170" w:firstLine="709"/>
        <w:rPr>
          <w:rFonts w:ascii="Times New Roman" w:eastAsia="Times New Roman" w:hAnsi="Times New Roman"/>
          <w:sz w:val="28"/>
          <w:szCs w:val="28"/>
          <w:lang w:eastAsia="ru-RU"/>
        </w:rPr>
      </w:pPr>
    </w:p>
    <w:p w:rsidR="00006376" w:rsidRDefault="00006376" w:rsidP="00652214">
      <w:pPr>
        <w:ind w:right="-170" w:firstLine="709"/>
        <w:rPr>
          <w:rFonts w:ascii="Times New Roman" w:eastAsia="Times New Roman" w:hAnsi="Times New Roman"/>
          <w:sz w:val="28"/>
          <w:szCs w:val="28"/>
          <w:lang w:eastAsia="ru-RU"/>
        </w:rPr>
      </w:pPr>
    </w:p>
    <w:p w:rsidR="00006376" w:rsidRDefault="00006376" w:rsidP="00652214">
      <w:pPr>
        <w:ind w:right="-170" w:firstLine="709"/>
        <w:rPr>
          <w:rFonts w:ascii="Times New Roman" w:eastAsia="Times New Roman" w:hAnsi="Times New Roman"/>
          <w:sz w:val="28"/>
          <w:szCs w:val="28"/>
          <w:lang w:eastAsia="ru-RU"/>
        </w:rPr>
      </w:pPr>
    </w:p>
    <w:p w:rsidR="00006376" w:rsidRDefault="00006376" w:rsidP="00652214">
      <w:pPr>
        <w:ind w:right="-170" w:firstLine="709"/>
        <w:rPr>
          <w:rFonts w:ascii="Times New Roman" w:eastAsia="Times New Roman" w:hAnsi="Times New Roman"/>
          <w:sz w:val="28"/>
          <w:szCs w:val="28"/>
          <w:lang w:eastAsia="ru-RU"/>
        </w:rPr>
      </w:pPr>
    </w:p>
    <w:p w:rsidR="00006376" w:rsidRDefault="00006376" w:rsidP="00652214">
      <w:pPr>
        <w:ind w:right="-170" w:firstLine="709"/>
        <w:rPr>
          <w:rFonts w:ascii="Times New Roman" w:eastAsia="Times New Roman" w:hAnsi="Times New Roman"/>
          <w:sz w:val="28"/>
          <w:szCs w:val="28"/>
          <w:lang w:eastAsia="ru-RU"/>
        </w:rPr>
      </w:pPr>
    </w:p>
    <w:p w:rsidR="00006376" w:rsidRDefault="00006376" w:rsidP="00652214">
      <w:pPr>
        <w:ind w:right="-170" w:firstLine="709"/>
        <w:rPr>
          <w:rFonts w:ascii="Times New Roman" w:eastAsia="Times New Roman" w:hAnsi="Times New Roman"/>
          <w:sz w:val="28"/>
          <w:szCs w:val="28"/>
          <w:lang w:eastAsia="ru-RU"/>
        </w:rPr>
      </w:pPr>
    </w:p>
    <w:p w:rsidR="00006376" w:rsidRDefault="00006376" w:rsidP="00652214">
      <w:pPr>
        <w:ind w:right="-170" w:firstLine="709"/>
        <w:rPr>
          <w:rFonts w:ascii="Times New Roman" w:eastAsia="Times New Roman" w:hAnsi="Times New Roman"/>
          <w:sz w:val="28"/>
          <w:szCs w:val="28"/>
          <w:lang w:eastAsia="ru-RU"/>
        </w:rPr>
      </w:pPr>
    </w:p>
    <w:p w:rsidR="00006376" w:rsidRDefault="00006376" w:rsidP="00652214">
      <w:pPr>
        <w:ind w:right="-170" w:firstLine="709"/>
        <w:rPr>
          <w:rFonts w:ascii="Times New Roman" w:eastAsia="Times New Roman" w:hAnsi="Times New Roman"/>
          <w:sz w:val="28"/>
          <w:szCs w:val="28"/>
          <w:lang w:eastAsia="ru-RU"/>
        </w:rPr>
      </w:pPr>
    </w:p>
    <w:p w:rsidR="00006376" w:rsidRDefault="00006376" w:rsidP="00652214">
      <w:pPr>
        <w:ind w:right="-170" w:firstLine="709"/>
        <w:rPr>
          <w:rFonts w:ascii="Times New Roman" w:eastAsia="Times New Roman" w:hAnsi="Times New Roman"/>
          <w:sz w:val="28"/>
          <w:szCs w:val="28"/>
          <w:lang w:eastAsia="ru-RU"/>
        </w:rPr>
      </w:pPr>
    </w:p>
    <w:p w:rsidR="00006376" w:rsidRDefault="00006376" w:rsidP="00652214">
      <w:pPr>
        <w:ind w:right="-170" w:firstLine="709"/>
        <w:rPr>
          <w:rFonts w:ascii="Times New Roman" w:eastAsia="Times New Roman" w:hAnsi="Times New Roman"/>
          <w:sz w:val="28"/>
          <w:szCs w:val="28"/>
          <w:lang w:eastAsia="ru-RU"/>
        </w:rPr>
      </w:pPr>
    </w:p>
    <w:p w:rsidR="00006376" w:rsidRDefault="00006376" w:rsidP="00652214">
      <w:pPr>
        <w:ind w:right="-170" w:firstLine="709"/>
        <w:rPr>
          <w:rFonts w:ascii="Times New Roman" w:eastAsia="Times New Roman" w:hAnsi="Times New Roman"/>
          <w:sz w:val="28"/>
          <w:szCs w:val="28"/>
          <w:lang w:eastAsia="ru-RU"/>
        </w:rPr>
      </w:pPr>
    </w:p>
    <w:p w:rsidR="00006376" w:rsidRDefault="00006376" w:rsidP="00652214">
      <w:pPr>
        <w:ind w:right="-170" w:firstLine="709"/>
        <w:rPr>
          <w:rFonts w:ascii="Times New Roman" w:eastAsia="Times New Roman" w:hAnsi="Times New Roman"/>
          <w:sz w:val="28"/>
          <w:szCs w:val="28"/>
          <w:lang w:eastAsia="ru-RU"/>
        </w:rPr>
      </w:pPr>
    </w:p>
    <w:p w:rsidR="00006376" w:rsidRDefault="00006376" w:rsidP="00006376">
      <w:pPr>
        <w:pStyle w:val="ConsPlusNormal"/>
      </w:pPr>
    </w:p>
    <w:p w:rsidR="00FA5647" w:rsidRDefault="00FA5647" w:rsidP="0007707E">
      <w:pPr>
        <w:ind w:right="-170" w:firstLine="709"/>
        <w:rPr>
          <w:rFonts w:ascii="Times New Roman" w:hAnsi="Times New Roman"/>
          <w:sz w:val="28"/>
          <w:szCs w:val="28"/>
        </w:rPr>
        <w:sectPr w:rsidR="00FA5647" w:rsidSect="006E7F7A">
          <w:pgSz w:w="11907" w:h="16840" w:code="9"/>
          <w:pgMar w:top="1134" w:right="850" w:bottom="1276" w:left="1701" w:header="561" w:footer="709" w:gutter="0"/>
          <w:pgNumType w:start="1"/>
          <w:cols w:space="708"/>
          <w:titlePg/>
          <w:docGrid w:linePitch="360"/>
        </w:sectPr>
      </w:pPr>
    </w:p>
    <w:p w:rsidR="009D4B8D" w:rsidRPr="009D4B8D" w:rsidRDefault="009D4B8D" w:rsidP="009D4B8D">
      <w:pPr>
        <w:pageBreakBefore/>
        <w:tabs>
          <w:tab w:val="left" w:pos="10348"/>
        </w:tabs>
        <w:ind w:left="10348"/>
        <w:rPr>
          <w:rFonts w:ascii="Times New Roman" w:hAnsi="Times New Roman"/>
          <w:sz w:val="28"/>
          <w:szCs w:val="28"/>
        </w:rPr>
      </w:pPr>
      <w:r w:rsidRPr="009D4B8D">
        <w:rPr>
          <w:rFonts w:ascii="Times New Roman" w:hAnsi="Times New Roman"/>
          <w:sz w:val="28"/>
          <w:szCs w:val="28"/>
        </w:rPr>
        <w:t>Приложение № 1</w:t>
      </w:r>
    </w:p>
    <w:p w:rsidR="009D4B8D" w:rsidRPr="009D4B8D" w:rsidRDefault="009D4B8D" w:rsidP="009D4B8D">
      <w:pPr>
        <w:tabs>
          <w:tab w:val="left" w:pos="10348"/>
        </w:tabs>
        <w:ind w:left="10348" w:right="-1"/>
        <w:rPr>
          <w:rFonts w:ascii="Times New Roman" w:hAnsi="Times New Roman"/>
          <w:sz w:val="28"/>
          <w:szCs w:val="28"/>
        </w:rPr>
      </w:pPr>
      <w:r w:rsidRPr="009D4B8D">
        <w:rPr>
          <w:rFonts w:ascii="Times New Roman" w:hAnsi="Times New Roman"/>
          <w:sz w:val="28"/>
          <w:szCs w:val="28"/>
        </w:rPr>
        <w:t>к постановлению</w:t>
      </w:r>
    </w:p>
    <w:p w:rsidR="009D4B8D" w:rsidRPr="009D4B8D" w:rsidRDefault="009D4B8D" w:rsidP="009D4B8D">
      <w:pPr>
        <w:tabs>
          <w:tab w:val="left" w:pos="10348"/>
        </w:tabs>
        <w:ind w:left="10348" w:right="-1"/>
        <w:rPr>
          <w:rFonts w:ascii="Times New Roman" w:hAnsi="Times New Roman"/>
          <w:sz w:val="28"/>
          <w:szCs w:val="28"/>
        </w:rPr>
      </w:pPr>
      <w:r w:rsidRPr="009D4B8D">
        <w:rPr>
          <w:rFonts w:ascii="Times New Roman" w:hAnsi="Times New Roman"/>
          <w:sz w:val="28"/>
          <w:szCs w:val="28"/>
        </w:rPr>
        <w:t>Правительства</w:t>
      </w:r>
    </w:p>
    <w:p w:rsidR="009D4B8D" w:rsidRPr="009D4B8D" w:rsidRDefault="009D4B8D" w:rsidP="009D4B8D">
      <w:pPr>
        <w:tabs>
          <w:tab w:val="left" w:pos="10348"/>
        </w:tabs>
        <w:ind w:left="10348" w:right="-1"/>
        <w:rPr>
          <w:rFonts w:ascii="Times New Roman" w:hAnsi="Times New Roman"/>
          <w:sz w:val="28"/>
          <w:szCs w:val="28"/>
        </w:rPr>
      </w:pPr>
      <w:r w:rsidRPr="009D4B8D">
        <w:rPr>
          <w:rFonts w:ascii="Times New Roman" w:hAnsi="Times New Roman"/>
          <w:sz w:val="28"/>
          <w:szCs w:val="28"/>
        </w:rPr>
        <w:t xml:space="preserve">Астраханской области </w:t>
      </w:r>
    </w:p>
    <w:p w:rsidR="009D4B8D" w:rsidRPr="009D4B8D" w:rsidRDefault="009D4B8D" w:rsidP="009D4B8D">
      <w:pPr>
        <w:tabs>
          <w:tab w:val="left" w:pos="10348"/>
        </w:tabs>
        <w:ind w:left="10348" w:right="-1"/>
        <w:rPr>
          <w:rFonts w:ascii="Times New Roman" w:hAnsi="Times New Roman"/>
          <w:sz w:val="28"/>
          <w:szCs w:val="28"/>
        </w:rPr>
      </w:pPr>
      <w:r w:rsidRPr="009D4B8D">
        <w:rPr>
          <w:rFonts w:ascii="Times New Roman" w:hAnsi="Times New Roman"/>
          <w:sz w:val="28"/>
          <w:szCs w:val="28"/>
        </w:rPr>
        <w:t>от                              №</w:t>
      </w:r>
    </w:p>
    <w:p w:rsidR="009D4B8D" w:rsidRPr="009D4B8D" w:rsidRDefault="009D4B8D" w:rsidP="009D4B8D">
      <w:pPr>
        <w:tabs>
          <w:tab w:val="left" w:pos="10348"/>
        </w:tabs>
        <w:ind w:left="10348" w:right="-1"/>
        <w:rPr>
          <w:rFonts w:ascii="Times New Roman" w:hAnsi="Times New Roman"/>
          <w:sz w:val="28"/>
          <w:szCs w:val="28"/>
        </w:rPr>
      </w:pPr>
    </w:p>
    <w:p w:rsidR="009D4B8D" w:rsidRPr="009D4B8D" w:rsidRDefault="009D4B8D" w:rsidP="009D4B8D">
      <w:pPr>
        <w:tabs>
          <w:tab w:val="left" w:pos="10348"/>
        </w:tabs>
        <w:ind w:left="10348" w:right="-1"/>
        <w:rPr>
          <w:rFonts w:ascii="Times New Roman" w:hAnsi="Times New Roman"/>
          <w:sz w:val="28"/>
          <w:szCs w:val="28"/>
        </w:rPr>
      </w:pPr>
      <w:r w:rsidRPr="009D4B8D">
        <w:rPr>
          <w:rFonts w:ascii="Times New Roman" w:hAnsi="Times New Roman"/>
          <w:sz w:val="28"/>
          <w:szCs w:val="28"/>
        </w:rPr>
        <w:t>Приложение № 1</w:t>
      </w:r>
    </w:p>
    <w:p w:rsidR="009D4B8D" w:rsidRPr="009D4B8D" w:rsidRDefault="009D4B8D" w:rsidP="009D4B8D">
      <w:pPr>
        <w:tabs>
          <w:tab w:val="left" w:pos="10348"/>
        </w:tabs>
        <w:ind w:left="10348" w:right="-1"/>
        <w:rPr>
          <w:rFonts w:ascii="Times New Roman" w:hAnsi="Times New Roman"/>
          <w:sz w:val="28"/>
          <w:szCs w:val="28"/>
        </w:rPr>
      </w:pPr>
      <w:r w:rsidRPr="009D4B8D">
        <w:rPr>
          <w:rFonts w:ascii="Times New Roman" w:hAnsi="Times New Roman"/>
          <w:sz w:val="28"/>
          <w:szCs w:val="28"/>
        </w:rPr>
        <w:t>к государственной программе</w:t>
      </w:r>
    </w:p>
    <w:p w:rsidR="009D4B8D" w:rsidRPr="009D4B8D" w:rsidRDefault="009D4B8D" w:rsidP="009D4B8D">
      <w:pPr>
        <w:ind w:left="10490" w:right="-1"/>
        <w:rPr>
          <w:rFonts w:ascii="Times New Roman" w:hAnsi="Times New Roman"/>
          <w:sz w:val="28"/>
          <w:szCs w:val="28"/>
        </w:rPr>
      </w:pPr>
    </w:p>
    <w:p w:rsidR="009D4B8D" w:rsidRPr="009D4B8D" w:rsidRDefault="009D4B8D" w:rsidP="009D4B8D">
      <w:pPr>
        <w:ind w:right="-1"/>
        <w:jc w:val="center"/>
        <w:rPr>
          <w:rFonts w:ascii="Times New Roman" w:hAnsi="Times New Roman"/>
          <w:sz w:val="28"/>
          <w:szCs w:val="28"/>
        </w:rPr>
      </w:pPr>
      <w:r w:rsidRPr="009D4B8D">
        <w:rPr>
          <w:rFonts w:ascii="Times New Roman" w:hAnsi="Times New Roman"/>
          <w:sz w:val="28"/>
          <w:szCs w:val="28"/>
        </w:rPr>
        <w:t>Перечень региональных и (или) ведомственных проектов, включенных в государственную программу</w:t>
      </w:r>
    </w:p>
    <w:p w:rsidR="009D4B8D" w:rsidRPr="009D4B8D" w:rsidRDefault="009D4B8D" w:rsidP="009D4B8D">
      <w:pPr>
        <w:ind w:right="-1"/>
        <w:jc w:val="center"/>
        <w:rPr>
          <w:rFonts w:ascii="Times New Roman" w:hAnsi="Times New Roman"/>
          <w:sz w:val="28"/>
          <w:szCs w:val="28"/>
        </w:rPr>
      </w:pPr>
    </w:p>
    <w:tbl>
      <w:tblPr>
        <w:tblStyle w:val="42"/>
        <w:tblW w:w="14879" w:type="dxa"/>
        <w:jc w:val="center"/>
        <w:tblLayout w:type="fixed"/>
        <w:tblLook w:val="04A0" w:firstRow="1" w:lastRow="0" w:firstColumn="1" w:lastColumn="0" w:noHBand="0" w:noVBand="1"/>
      </w:tblPr>
      <w:tblGrid>
        <w:gridCol w:w="1757"/>
        <w:gridCol w:w="1675"/>
        <w:gridCol w:w="971"/>
        <w:gridCol w:w="1840"/>
        <w:gridCol w:w="2138"/>
        <w:gridCol w:w="2109"/>
        <w:gridCol w:w="1641"/>
        <w:gridCol w:w="1335"/>
        <w:gridCol w:w="1413"/>
      </w:tblGrid>
      <w:tr w:rsidR="009D4B8D" w:rsidRPr="009D4B8D" w:rsidTr="00F20F00">
        <w:trPr>
          <w:jc w:val="center"/>
        </w:trPr>
        <w:tc>
          <w:tcPr>
            <w:tcW w:w="1757" w:type="dxa"/>
            <w:vMerge w:val="restart"/>
            <w:vAlign w:val="center"/>
          </w:tcPr>
          <w:p w:rsidR="009D4B8D" w:rsidRPr="009D4B8D" w:rsidRDefault="009D4B8D" w:rsidP="009D4B8D">
            <w:pPr>
              <w:ind w:right="-1"/>
              <w:jc w:val="center"/>
              <w:rPr>
                <w:rFonts w:ascii="Times New Roman" w:hAnsi="Times New Roman"/>
                <w:sz w:val="22"/>
                <w:szCs w:val="22"/>
              </w:rPr>
            </w:pPr>
            <w:r w:rsidRPr="009D4B8D">
              <w:rPr>
                <w:rFonts w:ascii="Times New Roman" w:hAnsi="Times New Roman"/>
                <w:sz w:val="22"/>
                <w:szCs w:val="22"/>
              </w:rPr>
              <w:t>Наименование</w:t>
            </w:r>
          </w:p>
          <w:p w:rsidR="009D4B8D" w:rsidRPr="009D4B8D" w:rsidRDefault="009D4B8D" w:rsidP="009D4B8D">
            <w:pPr>
              <w:ind w:right="-1"/>
              <w:jc w:val="center"/>
              <w:rPr>
                <w:rFonts w:ascii="Times New Roman" w:hAnsi="Times New Roman"/>
                <w:sz w:val="22"/>
                <w:szCs w:val="22"/>
              </w:rPr>
            </w:pPr>
            <w:r w:rsidRPr="009D4B8D">
              <w:rPr>
                <w:rFonts w:ascii="Times New Roman" w:hAnsi="Times New Roman"/>
                <w:sz w:val="22"/>
                <w:szCs w:val="22"/>
              </w:rPr>
              <w:t>проекта</w:t>
            </w:r>
          </w:p>
        </w:tc>
        <w:tc>
          <w:tcPr>
            <w:tcW w:w="1675" w:type="dxa"/>
            <w:vMerge w:val="restart"/>
            <w:vAlign w:val="center"/>
          </w:tcPr>
          <w:p w:rsidR="009D4B8D" w:rsidRPr="009D4B8D" w:rsidRDefault="009D4B8D" w:rsidP="009D4B8D">
            <w:pPr>
              <w:ind w:right="-1"/>
              <w:jc w:val="center"/>
              <w:rPr>
                <w:rFonts w:ascii="Times New Roman" w:hAnsi="Times New Roman"/>
                <w:sz w:val="22"/>
                <w:szCs w:val="22"/>
              </w:rPr>
            </w:pPr>
            <w:r w:rsidRPr="009D4B8D">
              <w:rPr>
                <w:rFonts w:ascii="Times New Roman" w:hAnsi="Times New Roman"/>
                <w:sz w:val="22"/>
                <w:szCs w:val="22"/>
              </w:rPr>
              <w:t>Участники проекта</w:t>
            </w:r>
          </w:p>
        </w:tc>
        <w:tc>
          <w:tcPr>
            <w:tcW w:w="971" w:type="dxa"/>
            <w:vMerge w:val="restart"/>
            <w:vAlign w:val="center"/>
          </w:tcPr>
          <w:p w:rsidR="009D4B8D" w:rsidRPr="009D4B8D" w:rsidRDefault="009D4B8D" w:rsidP="009D4B8D">
            <w:pPr>
              <w:ind w:right="-1"/>
              <w:jc w:val="center"/>
              <w:rPr>
                <w:rFonts w:ascii="Times New Roman" w:hAnsi="Times New Roman"/>
                <w:sz w:val="22"/>
                <w:szCs w:val="22"/>
              </w:rPr>
            </w:pPr>
            <w:r w:rsidRPr="009D4B8D">
              <w:rPr>
                <w:rFonts w:ascii="Times New Roman" w:hAnsi="Times New Roman"/>
                <w:sz w:val="22"/>
                <w:szCs w:val="22"/>
              </w:rPr>
              <w:t>Сроки проекта</w:t>
            </w:r>
          </w:p>
        </w:tc>
        <w:tc>
          <w:tcPr>
            <w:tcW w:w="1840" w:type="dxa"/>
            <w:vMerge w:val="restart"/>
            <w:vAlign w:val="center"/>
          </w:tcPr>
          <w:p w:rsidR="009D4B8D" w:rsidRPr="009D4B8D" w:rsidRDefault="009D4B8D" w:rsidP="009D4B8D">
            <w:pPr>
              <w:ind w:right="-1"/>
              <w:jc w:val="center"/>
              <w:rPr>
                <w:rFonts w:ascii="Times New Roman" w:hAnsi="Times New Roman"/>
                <w:sz w:val="22"/>
                <w:szCs w:val="22"/>
              </w:rPr>
            </w:pPr>
            <w:r w:rsidRPr="009D4B8D">
              <w:rPr>
                <w:rFonts w:ascii="Times New Roman" w:hAnsi="Times New Roman"/>
                <w:sz w:val="22"/>
                <w:szCs w:val="22"/>
              </w:rPr>
              <w:t>Цель и</w:t>
            </w:r>
          </w:p>
          <w:p w:rsidR="009D4B8D" w:rsidRPr="009D4B8D" w:rsidRDefault="009D4B8D" w:rsidP="009D4B8D">
            <w:pPr>
              <w:ind w:right="-1"/>
              <w:jc w:val="center"/>
              <w:rPr>
                <w:rFonts w:ascii="Times New Roman" w:hAnsi="Times New Roman"/>
                <w:sz w:val="22"/>
                <w:szCs w:val="22"/>
              </w:rPr>
            </w:pPr>
            <w:r w:rsidRPr="009D4B8D">
              <w:rPr>
                <w:rFonts w:ascii="Times New Roman" w:hAnsi="Times New Roman"/>
                <w:sz w:val="22"/>
                <w:szCs w:val="22"/>
              </w:rPr>
              <w:t>задачи</w:t>
            </w:r>
          </w:p>
          <w:p w:rsidR="009D4B8D" w:rsidRPr="009D4B8D" w:rsidRDefault="009D4B8D" w:rsidP="009D4B8D">
            <w:pPr>
              <w:ind w:right="-1"/>
              <w:jc w:val="center"/>
              <w:rPr>
                <w:rFonts w:ascii="Times New Roman" w:hAnsi="Times New Roman"/>
                <w:sz w:val="22"/>
                <w:szCs w:val="22"/>
              </w:rPr>
            </w:pPr>
            <w:r w:rsidRPr="009D4B8D">
              <w:rPr>
                <w:rFonts w:ascii="Times New Roman" w:hAnsi="Times New Roman"/>
                <w:sz w:val="22"/>
                <w:szCs w:val="22"/>
              </w:rPr>
              <w:t>проекта</w:t>
            </w:r>
          </w:p>
        </w:tc>
        <w:tc>
          <w:tcPr>
            <w:tcW w:w="2138" w:type="dxa"/>
            <w:vMerge w:val="restart"/>
            <w:vAlign w:val="center"/>
          </w:tcPr>
          <w:p w:rsidR="009D4B8D" w:rsidRPr="009D4B8D" w:rsidRDefault="009D4B8D" w:rsidP="009D4B8D">
            <w:pPr>
              <w:ind w:right="-1"/>
              <w:jc w:val="center"/>
              <w:rPr>
                <w:rFonts w:ascii="Times New Roman" w:hAnsi="Times New Roman"/>
                <w:sz w:val="22"/>
                <w:szCs w:val="22"/>
              </w:rPr>
            </w:pPr>
            <w:r w:rsidRPr="009D4B8D">
              <w:rPr>
                <w:rFonts w:ascii="Times New Roman" w:hAnsi="Times New Roman"/>
                <w:sz w:val="22"/>
                <w:szCs w:val="22"/>
              </w:rPr>
              <w:t>Основные</w:t>
            </w:r>
          </w:p>
          <w:p w:rsidR="009D4B8D" w:rsidRPr="009D4B8D" w:rsidRDefault="009D4B8D" w:rsidP="009D4B8D">
            <w:pPr>
              <w:ind w:right="-1"/>
              <w:jc w:val="center"/>
              <w:rPr>
                <w:rFonts w:ascii="Times New Roman" w:hAnsi="Times New Roman"/>
                <w:sz w:val="22"/>
                <w:szCs w:val="22"/>
              </w:rPr>
            </w:pPr>
            <w:r w:rsidRPr="009D4B8D">
              <w:rPr>
                <w:rFonts w:ascii="Times New Roman" w:hAnsi="Times New Roman"/>
                <w:sz w:val="22"/>
                <w:szCs w:val="22"/>
              </w:rPr>
              <w:t>показатели проекта</w:t>
            </w:r>
          </w:p>
        </w:tc>
        <w:tc>
          <w:tcPr>
            <w:tcW w:w="2109" w:type="dxa"/>
            <w:vMerge w:val="restart"/>
            <w:vAlign w:val="center"/>
          </w:tcPr>
          <w:p w:rsidR="009D4B8D" w:rsidRPr="009D4B8D" w:rsidRDefault="009D4B8D" w:rsidP="009D4B8D">
            <w:pPr>
              <w:ind w:right="-1"/>
              <w:jc w:val="center"/>
              <w:rPr>
                <w:rFonts w:ascii="Times New Roman" w:hAnsi="Times New Roman"/>
                <w:sz w:val="22"/>
                <w:szCs w:val="22"/>
              </w:rPr>
            </w:pPr>
            <w:r w:rsidRPr="009D4B8D">
              <w:rPr>
                <w:rFonts w:ascii="Times New Roman" w:hAnsi="Times New Roman"/>
                <w:sz w:val="22"/>
                <w:szCs w:val="22"/>
              </w:rPr>
              <w:t>Цели и задачи, показатели</w:t>
            </w:r>
          </w:p>
          <w:p w:rsidR="009D4B8D" w:rsidRPr="009D4B8D" w:rsidRDefault="009D4B8D" w:rsidP="009D4B8D">
            <w:pPr>
              <w:ind w:right="-1"/>
              <w:jc w:val="center"/>
              <w:rPr>
                <w:rFonts w:ascii="Times New Roman" w:hAnsi="Times New Roman"/>
                <w:sz w:val="22"/>
                <w:szCs w:val="22"/>
              </w:rPr>
            </w:pPr>
            <w:r w:rsidRPr="009D4B8D">
              <w:rPr>
                <w:rFonts w:ascii="Times New Roman" w:hAnsi="Times New Roman"/>
                <w:sz w:val="22"/>
                <w:szCs w:val="22"/>
              </w:rPr>
              <w:t xml:space="preserve">государственной </w:t>
            </w:r>
          </w:p>
          <w:p w:rsidR="009D4B8D" w:rsidRPr="009D4B8D" w:rsidRDefault="009D4B8D" w:rsidP="009D4B8D">
            <w:pPr>
              <w:ind w:right="-1"/>
              <w:jc w:val="center"/>
              <w:rPr>
                <w:rFonts w:ascii="Times New Roman" w:hAnsi="Times New Roman"/>
                <w:sz w:val="22"/>
                <w:szCs w:val="22"/>
              </w:rPr>
            </w:pPr>
            <w:r w:rsidRPr="009D4B8D">
              <w:rPr>
                <w:rFonts w:ascii="Times New Roman" w:hAnsi="Times New Roman"/>
                <w:sz w:val="22"/>
                <w:szCs w:val="22"/>
              </w:rPr>
              <w:t>программы</w:t>
            </w:r>
          </w:p>
        </w:tc>
        <w:tc>
          <w:tcPr>
            <w:tcW w:w="4389" w:type="dxa"/>
            <w:gridSpan w:val="3"/>
            <w:vAlign w:val="center"/>
          </w:tcPr>
          <w:p w:rsidR="009D4B8D" w:rsidRPr="009D4B8D" w:rsidRDefault="009D4B8D" w:rsidP="009D4B8D">
            <w:pPr>
              <w:ind w:right="-1"/>
              <w:jc w:val="center"/>
              <w:rPr>
                <w:rFonts w:ascii="Times New Roman" w:hAnsi="Times New Roman"/>
                <w:sz w:val="22"/>
                <w:szCs w:val="22"/>
              </w:rPr>
            </w:pPr>
            <w:r w:rsidRPr="009D4B8D">
              <w:rPr>
                <w:rFonts w:ascii="Times New Roman" w:hAnsi="Times New Roman"/>
                <w:sz w:val="22"/>
                <w:szCs w:val="22"/>
              </w:rPr>
              <w:t>Объем финансирования проекта за счет всех</w:t>
            </w:r>
          </w:p>
          <w:p w:rsidR="009D4B8D" w:rsidRPr="009D4B8D" w:rsidRDefault="009D4B8D" w:rsidP="009D4B8D">
            <w:pPr>
              <w:ind w:right="-1"/>
              <w:jc w:val="center"/>
              <w:rPr>
                <w:rFonts w:ascii="Times New Roman" w:hAnsi="Times New Roman"/>
                <w:sz w:val="22"/>
                <w:szCs w:val="22"/>
              </w:rPr>
            </w:pPr>
            <w:r w:rsidRPr="009D4B8D">
              <w:rPr>
                <w:rFonts w:ascii="Times New Roman" w:hAnsi="Times New Roman"/>
                <w:sz w:val="22"/>
                <w:szCs w:val="22"/>
              </w:rPr>
              <w:t>источников (тыс. рублей), в т.ч.:</w:t>
            </w:r>
          </w:p>
        </w:tc>
      </w:tr>
      <w:tr w:rsidR="009D4B8D" w:rsidRPr="009D4B8D" w:rsidTr="00F20F00">
        <w:trPr>
          <w:trHeight w:val="1311"/>
          <w:jc w:val="center"/>
        </w:trPr>
        <w:tc>
          <w:tcPr>
            <w:tcW w:w="1757" w:type="dxa"/>
            <w:vMerge/>
          </w:tcPr>
          <w:p w:rsidR="009D4B8D" w:rsidRPr="009D4B8D" w:rsidRDefault="009D4B8D" w:rsidP="009D4B8D">
            <w:pPr>
              <w:ind w:right="-1"/>
              <w:jc w:val="center"/>
              <w:rPr>
                <w:rFonts w:ascii="Times New Roman" w:hAnsi="Times New Roman"/>
                <w:sz w:val="22"/>
                <w:szCs w:val="22"/>
              </w:rPr>
            </w:pPr>
          </w:p>
        </w:tc>
        <w:tc>
          <w:tcPr>
            <w:tcW w:w="1675" w:type="dxa"/>
            <w:vMerge/>
          </w:tcPr>
          <w:p w:rsidR="009D4B8D" w:rsidRPr="009D4B8D" w:rsidRDefault="009D4B8D" w:rsidP="009D4B8D">
            <w:pPr>
              <w:ind w:right="-1"/>
              <w:jc w:val="center"/>
              <w:rPr>
                <w:rFonts w:ascii="Times New Roman" w:hAnsi="Times New Roman"/>
                <w:sz w:val="22"/>
                <w:szCs w:val="22"/>
              </w:rPr>
            </w:pPr>
          </w:p>
        </w:tc>
        <w:tc>
          <w:tcPr>
            <w:tcW w:w="971" w:type="dxa"/>
            <w:vMerge/>
          </w:tcPr>
          <w:p w:rsidR="009D4B8D" w:rsidRPr="009D4B8D" w:rsidRDefault="009D4B8D" w:rsidP="009D4B8D">
            <w:pPr>
              <w:ind w:right="-1"/>
              <w:jc w:val="center"/>
              <w:rPr>
                <w:rFonts w:ascii="Times New Roman" w:hAnsi="Times New Roman"/>
                <w:sz w:val="22"/>
                <w:szCs w:val="22"/>
              </w:rPr>
            </w:pPr>
          </w:p>
        </w:tc>
        <w:tc>
          <w:tcPr>
            <w:tcW w:w="1840" w:type="dxa"/>
            <w:vMerge/>
          </w:tcPr>
          <w:p w:rsidR="009D4B8D" w:rsidRPr="009D4B8D" w:rsidRDefault="009D4B8D" w:rsidP="009D4B8D">
            <w:pPr>
              <w:ind w:right="-1"/>
              <w:jc w:val="center"/>
              <w:rPr>
                <w:rFonts w:ascii="Times New Roman" w:hAnsi="Times New Roman"/>
                <w:sz w:val="22"/>
                <w:szCs w:val="22"/>
              </w:rPr>
            </w:pPr>
          </w:p>
        </w:tc>
        <w:tc>
          <w:tcPr>
            <w:tcW w:w="2138" w:type="dxa"/>
            <w:vMerge/>
          </w:tcPr>
          <w:p w:rsidR="009D4B8D" w:rsidRPr="009D4B8D" w:rsidRDefault="009D4B8D" w:rsidP="009D4B8D">
            <w:pPr>
              <w:ind w:right="-1"/>
              <w:jc w:val="center"/>
              <w:rPr>
                <w:rFonts w:ascii="Times New Roman" w:hAnsi="Times New Roman"/>
                <w:sz w:val="22"/>
                <w:szCs w:val="22"/>
              </w:rPr>
            </w:pPr>
          </w:p>
        </w:tc>
        <w:tc>
          <w:tcPr>
            <w:tcW w:w="2109" w:type="dxa"/>
            <w:vMerge/>
          </w:tcPr>
          <w:p w:rsidR="009D4B8D" w:rsidRPr="009D4B8D" w:rsidRDefault="009D4B8D" w:rsidP="009D4B8D">
            <w:pPr>
              <w:ind w:right="-1"/>
              <w:jc w:val="center"/>
              <w:rPr>
                <w:rFonts w:ascii="Times New Roman" w:hAnsi="Times New Roman"/>
                <w:sz w:val="22"/>
                <w:szCs w:val="22"/>
              </w:rPr>
            </w:pPr>
          </w:p>
        </w:tc>
        <w:tc>
          <w:tcPr>
            <w:tcW w:w="1641" w:type="dxa"/>
            <w:vAlign w:val="center"/>
          </w:tcPr>
          <w:p w:rsidR="009D4B8D" w:rsidRPr="009D4B8D" w:rsidRDefault="009D4B8D" w:rsidP="009D4B8D">
            <w:pPr>
              <w:ind w:right="-1"/>
              <w:jc w:val="center"/>
              <w:rPr>
                <w:rFonts w:ascii="Times New Roman" w:hAnsi="Times New Roman"/>
                <w:sz w:val="22"/>
                <w:szCs w:val="22"/>
              </w:rPr>
            </w:pPr>
            <w:r w:rsidRPr="009D4B8D">
              <w:rPr>
                <w:rFonts w:ascii="Times New Roman" w:hAnsi="Times New Roman"/>
                <w:sz w:val="22"/>
                <w:szCs w:val="22"/>
              </w:rPr>
              <w:t xml:space="preserve">бюджет </w:t>
            </w:r>
          </w:p>
          <w:p w:rsidR="009D4B8D" w:rsidRPr="009D4B8D" w:rsidRDefault="009D4B8D" w:rsidP="009D4B8D">
            <w:pPr>
              <w:ind w:right="-1"/>
              <w:jc w:val="center"/>
              <w:rPr>
                <w:rFonts w:ascii="Times New Roman" w:hAnsi="Times New Roman"/>
                <w:sz w:val="22"/>
                <w:szCs w:val="22"/>
              </w:rPr>
            </w:pPr>
            <w:r w:rsidRPr="009D4B8D">
              <w:rPr>
                <w:rFonts w:ascii="Times New Roman" w:hAnsi="Times New Roman"/>
                <w:sz w:val="22"/>
                <w:szCs w:val="22"/>
              </w:rPr>
              <w:t xml:space="preserve">Астраханской области, в т.ч. по годам </w:t>
            </w:r>
          </w:p>
          <w:p w:rsidR="009D4B8D" w:rsidRPr="009D4B8D" w:rsidRDefault="009D4B8D" w:rsidP="009D4B8D">
            <w:pPr>
              <w:ind w:right="-1"/>
              <w:jc w:val="center"/>
              <w:rPr>
                <w:rFonts w:ascii="Times New Roman" w:hAnsi="Times New Roman"/>
                <w:sz w:val="22"/>
                <w:szCs w:val="22"/>
              </w:rPr>
            </w:pPr>
            <w:r w:rsidRPr="009D4B8D">
              <w:rPr>
                <w:rFonts w:ascii="Times New Roman" w:hAnsi="Times New Roman"/>
                <w:sz w:val="22"/>
                <w:szCs w:val="22"/>
              </w:rPr>
              <w:t>реализации</w:t>
            </w:r>
          </w:p>
        </w:tc>
        <w:tc>
          <w:tcPr>
            <w:tcW w:w="1335" w:type="dxa"/>
            <w:vAlign w:val="center"/>
          </w:tcPr>
          <w:p w:rsidR="009D4B8D" w:rsidRPr="009D4B8D" w:rsidRDefault="009D4B8D" w:rsidP="009D4B8D">
            <w:pPr>
              <w:ind w:right="-1"/>
              <w:rPr>
                <w:rFonts w:ascii="Times New Roman" w:hAnsi="Times New Roman"/>
                <w:sz w:val="22"/>
                <w:szCs w:val="22"/>
              </w:rPr>
            </w:pPr>
            <w:r w:rsidRPr="009D4B8D">
              <w:rPr>
                <w:rFonts w:ascii="Times New Roman" w:hAnsi="Times New Roman"/>
                <w:sz w:val="22"/>
                <w:szCs w:val="22"/>
              </w:rPr>
              <w:t xml:space="preserve">федеральный бюджет, в т.ч. по годам </w:t>
            </w:r>
          </w:p>
          <w:p w:rsidR="009D4B8D" w:rsidRPr="009D4B8D" w:rsidRDefault="009D4B8D" w:rsidP="009D4B8D">
            <w:pPr>
              <w:ind w:right="-1"/>
              <w:rPr>
                <w:rFonts w:ascii="Times New Roman" w:hAnsi="Times New Roman"/>
                <w:sz w:val="22"/>
                <w:szCs w:val="22"/>
              </w:rPr>
            </w:pPr>
            <w:r w:rsidRPr="009D4B8D">
              <w:rPr>
                <w:rFonts w:ascii="Times New Roman" w:hAnsi="Times New Roman"/>
                <w:sz w:val="22"/>
                <w:szCs w:val="22"/>
              </w:rPr>
              <w:t>реализации</w:t>
            </w:r>
          </w:p>
        </w:tc>
        <w:tc>
          <w:tcPr>
            <w:tcW w:w="1413" w:type="dxa"/>
            <w:vAlign w:val="center"/>
          </w:tcPr>
          <w:p w:rsidR="009D4B8D" w:rsidRPr="009D4B8D" w:rsidRDefault="009D4B8D" w:rsidP="009D4B8D">
            <w:pPr>
              <w:ind w:right="-1"/>
              <w:rPr>
                <w:rFonts w:ascii="Times New Roman" w:hAnsi="Times New Roman"/>
                <w:sz w:val="22"/>
                <w:szCs w:val="22"/>
              </w:rPr>
            </w:pPr>
            <w:r w:rsidRPr="009D4B8D">
              <w:rPr>
                <w:rFonts w:ascii="Times New Roman" w:hAnsi="Times New Roman"/>
                <w:sz w:val="22"/>
                <w:szCs w:val="22"/>
              </w:rPr>
              <w:t xml:space="preserve">внебюджетные источники, в т.ч. по годам </w:t>
            </w:r>
          </w:p>
          <w:p w:rsidR="009D4B8D" w:rsidRPr="009D4B8D" w:rsidRDefault="009D4B8D" w:rsidP="009D4B8D">
            <w:pPr>
              <w:ind w:right="-1"/>
              <w:rPr>
                <w:rFonts w:ascii="Times New Roman" w:hAnsi="Times New Roman"/>
                <w:sz w:val="22"/>
                <w:szCs w:val="22"/>
              </w:rPr>
            </w:pPr>
            <w:r w:rsidRPr="009D4B8D">
              <w:rPr>
                <w:rFonts w:ascii="Times New Roman" w:hAnsi="Times New Roman"/>
                <w:sz w:val="22"/>
                <w:szCs w:val="22"/>
              </w:rPr>
              <w:t>реализации</w:t>
            </w:r>
          </w:p>
        </w:tc>
      </w:tr>
      <w:tr w:rsidR="009D4B8D" w:rsidRPr="009D4B8D" w:rsidTr="00F20F00">
        <w:trPr>
          <w:trHeight w:val="423"/>
          <w:jc w:val="center"/>
        </w:trPr>
        <w:tc>
          <w:tcPr>
            <w:tcW w:w="14879" w:type="dxa"/>
            <w:gridSpan w:val="9"/>
            <w:vAlign w:val="center"/>
          </w:tcPr>
          <w:p w:rsidR="009D4B8D" w:rsidRPr="009D4B8D" w:rsidRDefault="009D4B8D" w:rsidP="009D4B8D">
            <w:pPr>
              <w:ind w:right="-1"/>
              <w:jc w:val="center"/>
              <w:rPr>
                <w:rFonts w:ascii="Times New Roman" w:hAnsi="Times New Roman"/>
                <w:sz w:val="22"/>
                <w:szCs w:val="22"/>
              </w:rPr>
            </w:pPr>
            <w:r w:rsidRPr="009D4B8D">
              <w:rPr>
                <w:rFonts w:ascii="Times New Roman" w:hAnsi="Times New Roman"/>
                <w:sz w:val="22"/>
                <w:szCs w:val="22"/>
              </w:rPr>
              <w:t>Региональный проект</w:t>
            </w:r>
          </w:p>
        </w:tc>
      </w:tr>
      <w:tr w:rsidR="009D4B8D" w:rsidRPr="009D4B8D" w:rsidTr="00F20F00">
        <w:trPr>
          <w:trHeight w:val="2686"/>
          <w:jc w:val="center"/>
        </w:trPr>
        <w:tc>
          <w:tcPr>
            <w:tcW w:w="1757" w:type="dxa"/>
            <w:vMerge w:val="restart"/>
          </w:tcPr>
          <w:p w:rsidR="009D4B8D" w:rsidRPr="009D4B8D" w:rsidRDefault="009D4B8D" w:rsidP="009D4B8D">
            <w:pPr>
              <w:ind w:right="-1"/>
              <w:rPr>
                <w:rFonts w:ascii="Times New Roman" w:hAnsi="Times New Roman"/>
                <w:sz w:val="22"/>
                <w:szCs w:val="22"/>
              </w:rPr>
            </w:pPr>
            <w:r w:rsidRPr="009D4B8D">
              <w:rPr>
                <w:rFonts w:ascii="Times New Roman" w:hAnsi="Times New Roman"/>
                <w:sz w:val="22"/>
                <w:szCs w:val="22"/>
              </w:rPr>
              <w:t xml:space="preserve">Формирование комфортной городской среды (Астраханская область) </w:t>
            </w:r>
          </w:p>
        </w:tc>
        <w:tc>
          <w:tcPr>
            <w:tcW w:w="1675" w:type="dxa"/>
            <w:vMerge w:val="restart"/>
          </w:tcPr>
          <w:p w:rsidR="009D4B8D" w:rsidRPr="009D4B8D" w:rsidRDefault="009D4B8D" w:rsidP="009D4B8D">
            <w:pPr>
              <w:ind w:right="-1"/>
              <w:rPr>
                <w:rFonts w:ascii="Times New Roman" w:hAnsi="Times New Roman"/>
                <w:sz w:val="22"/>
                <w:szCs w:val="22"/>
              </w:rPr>
            </w:pPr>
            <w:r w:rsidRPr="009D4B8D">
              <w:rPr>
                <w:rFonts w:ascii="Times New Roman" w:hAnsi="Times New Roman"/>
                <w:sz w:val="22"/>
                <w:szCs w:val="22"/>
              </w:rPr>
              <w:t>Министерство строительства и жилищно-коммунального хозяйства Астраханской области</w:t>
            </w:r>
          </w:p>
        </w:tc>
        <w:tc>
          <w:tcPr>
            <w:tcW w:w="971" w:type="dxa"/>
            <w:vMerge w:val="restart"/>
          </w:tcPr>
          <w:p w:rsidR="009D4B8D" w:rsidRPr="009D4B8D" w:rsidRDefault="009D4B8D" w:rsidP="003216ED">
            <w:pPr>
              <w:ind w:right="-1"/>
              <w:rPr>
                <w:rFonts w:ascii="Times New Roman" w:hAnsi="Times New Roman"/>
                <w:sz w:val="22"/>
                <w:szCs w:val="22"/>
              </w:rPr>
            </w:pPr>
            <w:r w:rsidRPr="009D4B8D">
              <w:rPr>
                <w:rFonts w:ascii="Times New Roman" w:hAnsi="Times New Roman"/>
                <w:sz w:val="22"/>
                <w:szCs w:val="22"/>
              </w:rPr>
              <w:t xml:space="preserve">2019 </w:t>
            </w:r>
            <w:r w:rsidR="003216ED">
              <w:rPr>
                <w:rFonts w:ascii="Times New Roman" w:hAnsi="Times New Roman"/>
                <w:sz w:val="22"/>
                <w:szCs w:val="22"/>
              </w:rPr>
              <w:t>–</w:t>
            </w:r>
            <w:r w:rsidRPr="009D4B8D">
              <w:rPr>
                <w:rFonts w:ascii="Times New Roman" w:hAnsi="Times New Roman"/>
                <w:sz w:val="22"/>
                <w:szCs w:val="22"/>
              </w:rPr>
              <w:t>2024</w:t>
            </w:r>
          </w:p>
        </w:tc>
        <w:tc>
          <w:tcPr>
            <w:tcW w:w="1840" w:type="dxa"/>
          </w:tcPr>
          <w:p w:rsidR="009D4B8D" w:rsidRPr="009D4B8D" w:rsidRDefault="009D4B8D" w:rsidP="009D4B8D">
            <w:pPr>
              <w:ind w:right="-1"/>
              <w:rPr>
                <w:rFonts w:ascii="Times New Roman" w:hAnsi="Times New Roman"/>
                <w:sz w:val="22"/>
                <w:szCs w:val="22"/>
              </w:rPr>
            </w:pPr>
            <w:r w:rsidRPr="009D4B8D">
              <w:rPr>
                <w:rFonts w:ascii="Times New Roman" w:hAnsi="Times New Roman"/>
                <w:sz w:val="22"/>
                <w:szCs w:val="22"/>
              </w:rPr>
              <w:t>Кардинальное повышение комфортности городской среды, повышение индекса качества городской среды на 30 %, сокращение в соответствии с этим индексом количества городов с неблагоприятной средой в два раза</w:t>
            </w:r>
          </w:p>
          <w:p w:rsidR="009D4B8D" w:rsidRPr="009D4B8D" w:rsidRDefault="009D4B8D" w:rsidP="009D4B8D">
            <w:pPr>
              <w:ind w:right="-1"/>
              <w:rPr>
                <w:rFonts w:ascii="Times New Roman" w:hAnsi="Times New Roman"/>
                <w:sz w:val="22"/>
                <w:szCs w:val="22"/>
              </w:rPr>
            </w:pPr>
          </w:p>
        </w:tc>
        <w:tc>
          <w:tcPr>
            <w:tcW w:w="2138" w:type="dxa"/>
          </w:tcPr>
          <w:p w:rsidR="00AD05D6" w:rsidRPr="00AD05D6" w:rsidRDefault="00440ACF" w:rsidP="00AD05D6">
            <w:pPr>
              <w:ind w:right="-1"/>
              <w:rPr>
                <w:rFonts w:ascii="Times New Roman" w:hAnsi="Times New Roman"/>
                <w:sz w:val="22"/>
                <w:szCs w:val="22"/>
              </w:rPr>
            </w:pPr>
            <w:r>
              <w:rPr>
                <w:rFonts w:ascii="Times New Roman" w:hAnsi="Times New Roman"/>
                <w:sz w:val="22"/>
                <w:szCs w:val="22"/>
              </w:rPr>
              <w:t>1</w:t>
            </w:r>
            <w:r w:rsidR="00AD05D6" w:rsidRPr="00AD05D6">
              <w:rPr>
                <w:rFonts w:ascii="Times New Roman" w:hAnsi="Times New Roman"/>
                <w:sz w:val="22"/>
                <w:szCs w:val="22"/>
              </w:rPr>
              <w:t>. Реализованы мероприятия по благоустройству, предусмотренные государственными (муниципальными) программами формирования современной городской среды (количество обустроенных общественных пространств).</w:t>
            </w:r>
          </w:p>
          <w:p w:rsidR="00AD05D6" w:rsidRPr="00AD05D6" w:rsidRDefault="00440ACF" w:rsidP="00AD05D6">
            <w:pPr>
              <w:ind w:right="-1"/>
              <w:rPr>
                <w:rFonts w:ascii="Times New Roman" w:hAnsi="Times New Roman"/>
                <w:sz w:val="22"/>
                <w:szCs w:val="22"/>
              </w:rPr>
            </w:pPr>
            <w:r>
              <w:rPr>
                <w:rFonts w:ascii="Times New Roman" w:hAnsi="Times New Roman"/>
                <w:sz w:val="22"/>
                <w:szCs w:val="22"/>
              </w:rPr>
              <w:t>2</w:t>
            </w:r>
            <w:r w:rsidR="00AD05D6" w:rsidRPr="00AD05D6">
              <w:rPr>
                <w:rFonts w:ascii="Times New Roman" w:hAnsi="Times New Roman"/>
                <w:sz w:val="22"/>
                <w:szCs w:val="22"/>
              </w:rPr>
              <w:t>. 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w:t>
            </w:r>
          </w:p>
          <w:p w:rsidR="009D4B8D" w:rsidRPr="009D4B8D" w:rsidRDefault="00440ACF" w:rsidP="00440ACF">
            <w:pPr>
              <w:ind w:right="-1"/>
              <w:rPr>
                <w:rFonts w:ascii="Times New Roman" w:hAnsi="Times New Roman"/>
                <w:sz w:val="22"/>
                <w:szCs w:val="22"/>
              </w:rPr>
            </w:pPr>
            <w:r>
              <w:rPr>
                <w:rFonts w:ascii="Times New Roman" w:hAnsi="Times New Roman"/>
                <w:sz w:val="22"/>
                <w:szCs w:val="22"/>
              </w:rPr>
              <w:t>3</w:t>
            </w:r>
            <w:r w:rsidR="00AD05D6" w:rsidRPr="00AD05D6">
              <w:rPr>
                <w:rFonts w:ascii="Times New Roman" w:hAnsi="Times New Roman"/>
                <w:sz w:val="22"/>
                <w:szCs w:val="22"/>
              </w:rPr>
              <w:t>. Количество городов с благоприятной городской средой</w:t>
            </w:r>
          </w:p>
        </w:tc>
        <w:tc>
          <w:tcPr>
            <w:tcW w:w="2109" w:type="dxa"/>
            <w:vMerge w:val="restart"/>
          </w:tcPr>
          <w:p w:rsidR="00AD05D6" w:rsidRPr="00AD05D6" w:rsidRDefault="00AD05D6" w:rsidP="00AD05D6">
            <w:pPr>
              <w:ind w:right="-1"/>
              <w:rPr>
                <w:rFonts w:ascii="Times New Roman" w:eastAsia="Times New Roman" w:hAnsi="Times New Roman"/>
                <w:sz w:val="22"/>
                <w:szCs w:val="22"/>
              </w:rPr>
            </w:pPr>
            <w:r w:rsidRPr="00AD05D6">
              <w:rPr>
                <w:rFonts w:ascii="Times New Roman" w:eastAsia="Times New Roman" w:hAnsi="Times New Roman"/>
                <w:sz w:val="22"/>
                <w:szCs w:val="22"/>
              </w:rPr>
              <w:t>Цель государственной программы. Повышение качества и комфорта городских и сельских поселений Астраханской области.</w:t>
            </w:r>
          </w:p>
          <w:p w:rsidR="00AD05D6" w:rsidRPr="00AD05D6" w:rsidRDefault="00AD05D6" w:rsidP="00AD05D6">
            <w:pPr>
              <w:ind w:right="-1"/>
              <w:rPr>
                <w:rFonts w:ascii="Times New Roman" w:eastAsia="Times New Roman" w:hAnsi="Times New Roman"/>
                <w:sz w:val="22"/>
                <w:szCs w:val="22"/>
              </w:rPr>
            </w:pPr>
            <w:r w:rsidRPr="00AD05D6">
              <w:rPr>
                <w:rFonts w:ascii="Times New Roman" w:eastAsia="Times New Roman" w:hAnsi="Times New Roman"/>
                <w:sz w:val="22"/>
                <w:szCs w:val="22"/>
              </w:rPr>
              <w:t xml:space="preserve">Показатель 1. </w:t>
            </w:r>
            <w:r>
              <w:rPr>
                <w:rFonts w:ascii="Times New Roman" w:eastAsia="Times New Roman" w:hAnsi="Times New Roman"/>
                <w:sz w:val="22"/>
                <w:szCs w:val="22"/>
              </w:rPr>
              <w:t>И</w:t>
            </w:r>
            <w:r w:rsidRPr="00AD05D6">
              <w:rPr>
                <w:rFonts w:ascii="Times New Roman" w:eastAsia="Times New Roman" w:hAnsi="Times New Roman"/>
                <w:sz w:val="22"/>
                <w:szCs w:val="22"/>
              </w:rPr>
              <w:t>ндекс качества городской среды</w:t>
            </w:r>
            <w:r>
              <w:rPr>
                <w:rFonts w:ascii="Times New Roman" w:eastAsia="Times New Roman" w:hAnsi="Times New Roman"/>
                <w:sz w:val="22"/>
                <w:szCs w:val="22"/>
              </w:rPr>
              <w:t xml:space="preserve">        </w:t>
            </w:r>
            <w:r w:rsidRPr="00AD05D6">
              <w:rPr>
                <w:rFonts w:ascii="Times New Roman" w:eastAsia="Times New Roman" w:hAnsi="Times New Roman"/>
                <w:sz w:val="22"/>
                <w:szCs w:val="22"/>
              </w:rPr>
              <w:t>Задача. Обеспечение формирования единых подходов и ключевых приоритетов формирования комфортной городской среды на территории Астраханской области с учетом приоритетов территориального развития.</w:t>
            </w:r>
          </w:p>
          <w:p w:rsidR="009D4B8D" w:rsidRPr="009D4B8D" w:rsidRDefault="00AD05D6" w:rsidP="00AD05D6">
            <w:pPr>
              <w:ind w:right="-1"/>
              <w:rPr>
                <w:rFonts w:ascii="Times New Roman" w:eastAsia="Times New Roman" w:hAnsi="Times New Roman"/>
                <w:sz w:val="22"/>
                <w:szCs w:val="22"/>
              </w:rPr>
            </w:pPr>
            <w:r w:rsidRPr="00AD05D6">
              <w:rPr>
                <w:rFonts w:ascii="Times New Roman" w:eastAsia="Times New Roman" w:hAnsi="Times New Roman"/>
                <w:sz w:val="22"/>
                <w:szCs w:val="22"/>
              </w:rPr>
              <w:t xml:space="preserve">Показатель 2. </w:t>
            </w:r>
            <w:r>
              <w:rPr>
                <w:rFonts w:ascii="Times New Roman" w:eastAsia="Times New Roman" w:hAnsi="Times New Roman"/>
                <w:sz w:val="22"/>
                <w:szCs w:val="22"/>
              </w:rPr>
              <w:t>Пр</w:t>
            </w:r>
            <w:r w:rsidRPr="00AD05D6">
              <w:rPr>
                <w:rFonts w:ascii="Times New Roman" w:eastAsia="Times New Roman" w:hAnsi="Times New Roman"/>
                <w:sz w:val="22"/>
                <w:szCs w:val="22"/>
              </w:rPr>
              <w:t>ирост с</w:t>
            </w:r>
            <w:r>
              <w:rPr>
                <w:rFonts w:ascii="Times New Roman" w:eastAsia="Times New Roman" w:hAnsi="Times New Roman"/>
                <w:sz w:val="22"/>
                <w:szCs w:val="22"/>
              </w:rPr>
              <w:t>реднего ин</w:t>
            </w:r>
            <w:r w:rsidRPr="00AD05D6">
              <w:rPr>
                <w:rFonts w:ascii="Times New Roman" w:eastAsia="Times New Roman" w:hAnsi="Times New Roman"/>
                <w:sz w:val="22"/>
                <w:szCs w:val="22"/>
              </w:rPr>
              <w:t>декса качества городской среды по отношению к 2019 году, %</w:t>
            </w:r>
          </w:p>
        </w:tc>
        <w:tc>
          <w:tcPr>
            <w:tcW w:w="1641" w:type="dxa"/>
            <w:vMerge w:val="restart"/>
          </w:tcPr>
          <w:p w:rsidR="009D4B8D" w:rsidRPr="009D4B8D" w:rsidRDefault="009D4B8D" w:rsidP="009D4B8D">
            <w:pPr>
              <w:ind w:right="-1"/>
              <w:rPr>
                <w:rFonts w:ascii="Times New Roman" w:hAnsi="Times New Roman"/>
                <w:sz w:val="22"/>
                <w:szCs w:val="22"/>
              </w:rPr>
            </w:pPr>
            <w:r w:rsidRPr="009D4B8D">
              <w:rPr>
                <w:rFonts w:ascii="Times New Roman" w:hAnsi="Times New Roman"/>
                <w:sz w:val="22"/>
                <w:szCs w:val="22"/>
              </w:rPr>
              <w:t xml:space="preserve">Всего: </w:t>
            </w:r>
            <w:r w:rsidR="00455A4C">
              <w:rPr>
                <w:rFonts w:ascii="Times New Roman" w:hAnsi="Times New Roman"/>
                <w:sz w:val="22"/>
                <w:szCs w:val="22"/>
              </w:rPr>
              <w:t>143 846,68</w:t>
            </w:r>
            <w:r w:rsidR="00C838B3">
              <w:rPr>
                <w:rFonts w:ascii="Times New Roman" w:hAnsi="Times New Roman"/>
                <w:sz w:val="22"/>
                <w:szCs w:val="22"/>
              </w:rPr>
              <w:t xml:space="preserve"> </w:t>
            </w:r>
            <w:r w:rsidRPr="009D4B8D">
              <w:rPr>
                <w:rFonts w:ascii="Times New Roman" w:hAnsi="Times New Roman"/>
                <w:sz w:val="22"/>
                <w:szCs w:val="22"/>
              </w:rPr>
              <w:t>в т.ч.:</w:t>
            </w:r>
          </w:p>
          <w:p w:rsidR="009D4B8D" w:rsidRPr="009D4B8D" w:rsidRDefault="009D4B8D" w:rsidP="009D4B8D">
            <w:pPr>
              <w:ind w:right="-1"/>
              <w:rPr>
                <w:rFonts w:ascii="Times New Roman" w:hAnsi="Times New Roman"/>
                <w:sz w:val="22"/>
                <w:szCs w:val="22"/>
              </w:rPr>
            </w:pPr>
            <w:r w:rsidRPr="009D4B8D">
              <w:rPr>
                <w:rFonts w:ascii="Times New Roman" w:hAnsi="Times New Roman"/>
                <w:sz w:val="22"/>
                <w:szCs w:val="22"/>
              </w:rPr>
              <w:t xml:space="preserve">2019 год </w:t>
            </w:r>
            <w:r w:rsidR="00C838B3">
              <w:rPr>
                <w:rFonts w:ascii="Times New Roman" w:hAnsi="Times New Roman"/>
                <w:sz w:val="22"/>
                <w:szCs w:val="22"/>
              </w:rPr>
              <w:t>–</w:t>
            </w:r>
            <w:r w:rsidRPr="009D4B8D">
              <w:rPr>
                <w:rFonts w:ascii="Times New Roman" w:hAnsi="Times New Roman"/>
                <w:sz w:val="22"/>
                <w:szCs w:val="22"/>
              </w:rPr>
              <w:t xml:space="preserve"> </w:t>
            </w:r>
            <w:r w:rsidR="00C838B3">
              <w:rPr>
                <w:rFonts w:ascii="Times New Roman" w:hAnsi="Times New Roman"/>
                <w:sz w:val="22"/>
                <w:szCs w:val="22"/>
              </w:rPr>
              <w:t xml:space="preserve">        </w:t>
            </w:r>
            <w:r w:rsidRPr="009D4B8D">
              <w:rPr>
                <w:rFonts w:ascii="Times New Roman" w:hAnsi="Times New Roman"/>
                <w:sz w:val="22"/>
                <w:szCs w:val="22"/>
              </w:rPr>
              <w:t>50</w:t>
            </w:r>
            <w:r w:rsidR="00C838B3">
              <w:rPr>
                <w:rFonts w:ascii="Times New Roman" w:hAnsi="Times New Roman"/>
                <w:sz w:val="22"/>
                <w:szCs w:val="22"/>
              </w:rPr>
              <w:t xml:space="preserve"> </w:t>
            </w:r>
            <w:r w:rsidRPr="009D4B8D">
              <w:rPr>
                <w:rFonts w:ascii="Times New Roman" w:hAnsi="Times New Roman"/>
                <w:sz w:val="22"/>
                <w:szCs w:val="22"/>
              </w:rPr>
              <w:t>100,00;</w:t>
            </w:r>
          </w:p>
          <w:p w:rsidR="009D4B8D" w:rsidRPr="009D4B8D" w:rsidRDefault="009D4B8D" w:rsidP="009D4B8D">
            <w:pPr>
              <w:ind w:right="-1"/>
              <w:rPr>
                <w:rFonts w:ascii="Times New Roman" w:hAnsi="Times New Roman"/>
                <w:sz w:val="22"/>
                <w:szCs w:val="22"/>
              </w:rPr>
            </w:pPr>
            <w:r w:rsidRPr="009D4B8D">
              <w:rPr>
                <w:rFonts w:ascii="Times New Roman" w:hAnsi="Times New Roman"/>
                <w:sz w:val="22"/>
                <w:szCs w:val="22"/>
              </w:rPr>
              <w:t xml:space="preserve">2020 год – </w:t>
            </w:r>
            <w:r w:rsidR="00C838B3">
              <w:rPr>
                <w:rFonts w:ascii="Times New Roman" w:hAnsi="Times New Roman"/>
                <w:sz w:val="22"/>
                <w:szCs w:val="22"/>
              </w:rPr>
              <w:t xml:space="preserve">        </w:t>
            </w:r>
            <w:r w:rsidRPr="009D4B8D">
              <w:rPr>
                <w:rFonts w:ascii="Times New Roman" w:hAnsi="Times New Roman"/>
                <w:sz w:val="22"/>
                <w:szCs w:val="22"/>
              </w:rPr>
              <w:t>52</w:t>
            </w:r>
            <w:r w:rsidR="00C838B3">
              <w:rPr>
                <w:rFonts w:ascii="Times New Roman" w:hAnsi="Times New Roman"/>
                <w:sz w:val="22"/>
                <w:szCs w:val="22"/>
              </w:rPr>
              <w:t xml:space="preserve"> </w:t>
            </w:r>
            <w:r w:rsidRPr="009D4B8D">
              <w:rPr>
                <w:rFonts w:ascii="Times New Roman" w:hAnsi="Times New Roman"/>
                <w:sz w:val="22"/>
                <w:szCs w:val="22"/>
              </w:rPr>
              <w:t>644,28;</w:t>
            </w:r>
          </w:p>
          <w:p w:rsidR="009D4B8D" w:rsidRPr="009D4B8D" w:rsidRDefault="009D4B8D" w:rsidP="009D4B8D">
            <w:pPr>
              <w:ind w:right="-1"/>
              <w:rPr>
                <w:rFonts w:ascii="Times New Roman" w:hAnsi="Times New Roman"/>
                <w:sz w:val="22"/>
                <w:szCs w:val="22"/>
              </w:rPr>
            </w:pPr>
            <w:r w:rsidRPr="009D4B8D">
              <w:rPr>
                <w:rFonts w:ascii="Times New Roman" w:hAnsi="Times New Roman"/>
                <w:sz w:val="22"/>
                <w:szCs w:val="22"/>
              </w:rPr>
              <w:t xml:space="preserve">2021 год – </w:t>
            </w:r>
            <w:r w:rsidR="00C838B3">
              <w:rPr>
                <w:rFonts w:ascii="Times New Roman" w:hAnsi="Times New Roman"/>
                <w:sz w:val="22"/>
                <w:szCs w:val="22"/>
              </w:rPr>
              <w:t>10 004,3</w:t>
            </w:r>
            <w:r w:rsidRPr="009D4B8D">
              <w:rPr>
                <w:rFonts w:ascii="Times New Roman" w:hAnsi="Times New Roman"/>
                <w:sz w:val="22"/>
                <w:szCs w:val="22"/>
              </w:rPr>
              <w:t>;</w:t>
            </w:r>
          </w:p>
          <w:p w:rsidR="009D4B8D" w:rsidRPr="009D4B8D" w:rsidRDefault="009D4B8D" w:rsidP="009D4B8D">
            <w:pPr>
              <w:ind w:right="-1"/>
              <w:rPr>
                <w:rFonts w:ascii="Times New Roman" w:hAnsi="Times New Roman"/>
                <w:sz w:val="22"/>
                <w:szCs w:val="22"/>
              </w:rPr>
            </w:pPr>
            <w:r w:rsidRPr="009D4B8D">
              <w:rPr>
                <w:rFonts w:ascii="Times New Roman" w:hAnsi="Times New Roman"/>
                <w:sz w:val="22"/>
                <w:szCs w:val="22"/>
              </w:rPr>
              <w:t xml:space="preserve">2022 год – </w:t>
            </w:r>
            <w:r w:rsidR="00455A4C">
              <w:rPr>
                <w:rFonts w:ascii="Times New Roman" w:hAnsi="Times New Roman"/>
                <w:sz w:val="22"/>
                <w:szCs w:val="22"/>
              </w:rPr>
              <w:t>9 995,80</w:t>
            </w:r>
            <w:r w:rsidRPr="009D4B8D">
              <w:rPr>
                <w:rFonts w:ascii="Times New Roman" w:hAnsi="Times New Roman"/>
                <w:sz w:val="22"/>
                <w:szCs w:val="22"/>
              </w:rPr>
              <w:t>;</w:t>
            </w:r>
          </w:p>
          <w:p w:rsidR="009D4B8D" w:rsidRPr="009D4B8D" w:rsidRDefault="009D4B8D" w:rsidP="009D4B8D">
            <w:pPr>
              <w:ind w:right="-1"/>
              <w:rPr>
                <w:rFonts w:ascii="Times New Roman" w:hAnsi="Times New Roman"/>
                <w:sz w:val="22"/>
                <w:szCs w:val="22"/>
              </w:rPr>
            </w:pPr>
            <w:r w:rsidRPr="009D4B8D">
              <w:rPr>
                <w:rFonts w:ascii="Times New Roman" w:hAnsi="Times New Roman"/>
                <w:sz w:val="22"/>
                <w:szCs w:val="22"/>
              </w:rPr>
              <w:t xml:space="preserve">2023 год – </w:t>
            </w:r>
            <w:r w:rsidR="00455A4C">
              <w:rPr>
                <w:rFonts w:ascii="Times New Roman" w:hAnsi="Times New Roman"/>
                <w:sz w:val="22"/>
                <w:szCs w:val="22"/>
              </w:rPr>
              <w:t>9 995,80</w:t>
            </w:r>
            <w:r w:rsidRPr="009D4B8D">
              <w:rPr>
                <w:rFonts w:ascii="Times New Roman" w:hAnsi="Times New Roman"/>
                <w:sz w:val="22"/>
                <w:szCs w:val="22"/>
              </w:rPr>
              <w:t>;</w:t>
            </w:r>
          </w:p>
          <w:p w:rsidR="009D4B8D" w:rsidRPr="009D4B8D" w:rsidRDefault="009D4B8D" w:rsidP="00455A4C">
            <w:pPr>
              <w:ind w:right="-1"/>
              <w:rPr>
                <w:rFonts w:ascii="Times New Roman" w:hAnsi="Times New Roman"/>
                <w:sz w:val="22"/>
                <w:szCs w:val="22"/>
              </w:rPr>
            </w:pPr>
            <w:r w:rsidRPr="009D4B8D">
              <w:rPr>
                <w:rFonts w:ascii="Times New Roman" w:hAnsi="Times New Roman"/>
                <w:sz w:val="22"/>
                <w:szCs w:val="22"/>
              </w:rPr>
              <w:t xml:space="preserve">2024 год </w:t>
            </w:r>
            <w:r w:rsidR="00C838B3">
              <w:rPr>
                <w:rFonts w:ascii="Times New Roman" w:hAnsi="Times New Roman"/>
                <w:sz w:val="22"/>
                <w:szCs w:val="22"/>
              </w:rPr>
              <w:t>–</w:t>
            </w:r>
            <w:r w:rsidRPr="009D4B8D">
              <w:rPr>
                <w:rFonts w:ascii="Times New Roman" w:hAnsi="Times New Roman"/>
                <w:sz w:val="22"/>
                <w:szCs w:val="22"/>
              </w:rPr>
              <w:t xml:space="preserve"> </w:t>
            </w:r>
            <w:r w:rsidR="00455A4C">
              <w:rPr>
                <w:rFonts w:ascii="Times New Roman" w:hAnsi="Times New Roman"/>
                <w:sz w:val="22"/>
                <w:szCs w:val="22"/>
              </w:rPr>
              <w:t>11 106,5</w:t>
            </w:r>
          </w:p>
        </w:tc>
        <w:tc>
          <w:tcPr>
            <w:tcW w:w="1335" w:type="dxa"/>
            <w:vMerge w:val="restart"/>
            <w:tcBorders>
              <w:top w:val="single" w:sz="4" w:space="0" w:color="auto"/>
              <w:left w:val="single" w:sz="4" w:space="0" w:color="auto"/>
              <w:bottom w:val="single" w:sz="4" w:space="0" w:color="auto"/>
              <w:right w:val="single" w:sz="4" w:space="0" w:color="auto"/>
            </w:tcBorders>
          </w:tcPr>
          <w:p w:rsidR="009D4B8D" w:rsidRPr="009D4B8D" w:rsidRDefault="009D4B8D" w:rsidP="009D4B8D">
            <w:pPr>
              <w:autoSpaceDE w:val="0"/>
              <w:autoSpaceDN w:val="0"/>
              <w:adjustRightInd w:val="0"/>
              <w:rPr>
                <w:rFonts w:ascii="Times New Roman" w:hAnsi="Times New Roman"/>
              </w:rPr>
            </w:pPr>
            <w:r w:rsidRPr="009D4B8D">
              <w:rPr>
                <w:rFonts w:ascii="Times New Roman" w:hAnsi="Times New Roman"/>
              </w:rPr>
              <w:t xml:space="preserve">Всего: </w:t>
            </w:r>
            <w:r w:rsidR="00455A4C">
              <w:rPr>
                <w:rFonts w:ascii="Times New Roman" w:hAnsi="Times New Roman"/>
              </w:rPr>
              <w:t>2 122 079,30</w:t>
            </w:r>
            <w:r w:rsidRPr="009D4B8D">
              <w:rPr>
                <w:rFonts w:ascii="Times New Roman" w:hAnsi="Times New Roman"/>
              </w:rPr>
              <w:t xml:space="preserve"> в т.ч.:</w:t>
            </w:r>
          </w:p>
          <w:p w:rsidR="009D4B8D" w:rsidRPr="009D4B8D" w:rsidRDefault="009D4B8D" w:rsidP="009D4B8D">
            <w:pPr>
              <w:autoSpaceDE w:val="0"/>
              <w:autoSpaceDN w:val="0"/>
              <w:adjustRightInd w:val="0"/>
              <w:rPr>
                <w:rFonts w:ascii="Times New Roman" w:hAnsi="Times New Roman"/>
              </w:rPr>
            </w:pPr>
            <w:r w:rsidRPr="009D4B8D">
              <w:rPr>
                <w:rFonts w:ascii="Times New Roman" w:hAnsi="Times New Roman"/>
              </w:rPr>
              <w:t xml:space="preserve">2019 год </w:t>
            </w:r>
            <w:r w:rsidR="00A70F27">
              <w:rPr>
                <w:rFonts w:ascii="Times New Roman" w:hAnsi="Times New Roman"/>
              </w:rPr>
              <w:t>–</w:t>
            </w:r>
            <w:r w:rsidRPr="009D4B8D">
              <w:rPr>
                <w:rFonts w:ascii="Times New Roman" w:hAnsi="Times New Roman"/>
              </w:rPr>
              <w:t xml:space="preserve"> 375</w:t>
            </w:r>
            <w:r w:rsidR="00A70F27">
              <w:rPr>
                <w:rFonts w:ascii="Times New Roman" w:hAnsi="Times New Roman"/>
              </w:rPr>
              <w:t xml:space="preserve"> </w:t>
            </w:r>
            <w:r w:rsidRPr="009D4B8D">
              <w:rPr>
                <w:rFonts w:ascii="Times New Roman" w:hAnsi="Times New Roman"/>
              </w:rPr>
              <w:t>844,20;</w:t>
            </w:r>
          </w:p>
          <w:p w:rsidR="009D4B8D" w:rsidRPr="009D4B8D" w:rsidRDefault="009D4B8D" w:rsidP="009D4B8D">
            <w:pPr>
              <w:autoSpaceDE w:val="0"/>
              <w:autoSpaceDN w:val="0"/>
              <w:adjustRightInd w:val="0"/>
              <w:rPr>
                <w:rFonts w:ascii="Times New Roman" w:hAnsi="Times New Roman"/>
              </w:rPr>
            </w:pPr>
            <w:r w:rsidRPr="009D4B8D">
              <w:rPr>
                <w:rFonts w:ascii="Times New Roman" w:hAnsi="Times New Roman"/>
              </w:rPr>
              <w:t>2020 год – 347</w:t>
            </w:r>
            <w:r w:rsidR="00A70F27">
              <w:rPr>
                <w:rFonts w:ascii="Times New Roman" w:hAnsi="Times New Roman"/>
              </w:rPr>
              <w:t xml:space="preserve"> </w:t>
            </w:r>
            <w:r w:rsidRPr="009D4B8D">
              <w:rPr>
                <w:rFonts w:ascii="Times New Roman" w:hAnsi="Times New Roman"/>
              </w:rPr>
              <w:t>254,60;</w:t>
            </w:r>
          </w:p>
          <w:p w:rsidR="009D4B8D" w:rsidRPr="009D4B8D" w:rsidRDefault="009D4B8D" w:rsidP="009D4B8D">
            <w:pPr>
              <w:autoSpaceDE w:val="0"/>
              <w:autoSpaceDN w:val="0"/>
              <w:adjustRightInd w:val="0"/>
              <w:rPr>
                <w:rFonts w:ascii="Times New Roman" w:hAnsi="Times New Roman"/>
              </w:rPr>
            </w:pPr>
            <w:r w:rsidRPr="009D4B8D">
              <w:rPr>
                <w:rFonts w:ascii="Times New Roman" w:hAnsi="Times New Roman"/>
              </w:rPr>
              <w:t xml:space="preserve">2021 год – </w:t>
            </w:r>
            <w:r w:rsidR="00A70F27">
              <w:rPr>
                <w:rFonts w:ascii="Times New Roman" w:hAnsi="Times New Roman"/>
              </w:rPr>
              <w:t>323 473,4</w:t>
            </w:r>
          </w:p>
          <w:p w:rsidR="009D4B8D" w:rsidRPr="009D4B8D" w:rsidRDefault="009D4B8D" w:rsidP="009D4B8D">
            <w:pPr>
              <w:autoSpaceDE w:val="0"/>
              <w:autoSpaceDN w:val="0"/>
              <w:adjustRightInd w:val="0"/>
              <w:rPr>
                <w:rFonts w:ascii="Times New Roman" w:hAnsi="Times New Roman"/>
              </w:rPr>
            </w:pPr>
            <w:r w:rsidRPr="009D4B8D">
              <w:rPr>
                <w:rFonts w:ascii="Times New Roman" w:hAnsi="Times New Roman"/>
              </w:rPr>
              <w:t xml:space="preserve">2022 год – </w:t>
            </w:r>
            <w:r w:rsidR="00455A4C">
              <w:rPr>
                <w:rFonts w:ascii="Times New Roman" w:hAnsi="Times New Roman"/>
              </w:rPr>
              <w:t>393 198,70</w:t>
            </w:r>
            <w:r w:rsidRPr="009D4B8D">
              <w:rPr>
                <w:rFonts w:ascii="Times New Roman" w:hAnsi="Times New Roman"/>
              </w:rPr>
              <w:t>;</w:t>
            </w:r>
          </w:p>
          <w:p w:rsidR="009D4B8D" w:rsidRPr="009D4B8D" w:rsidRDefault="009D4B8D" w:rsidP="009D4B8D">
            <w:pPr>
              <w:autoSpaceDE w:val="0"/>
              <w:autoSpaceDN w:val="0"/>
              <w:adjustRightInd w:val="0"/>
              <w:rPr>
                <w:rFonts w:ascii="Times New Roman" w:hAnsi="Times New Roman"/>
              </w:rPr>
            </w:pPr>
            <w:r w:rsidRPr="009D4B8D">
              <w:rPr>
                <w:rFonts w:ascii="Times New Roman" w:hAnsi="Times New Roman"/>
              </w:rPr>
              <w:t xml:space="preserve">2023 год – </w:t>
            </w:r>
            <w:r w:rsidR="00455A4C">
              <w:rPr>
                <w:rFonts w:ascii="Times New Roman" w:hAnsi="Times New Roman"/>
              </w:rPr>
              <w:t>323 198,70</w:t>
            </w:r>
            <w:r w:rsidRPr="009D4B8D">
              <w:rPr>
                <w:rFonts w:ascii="Times New Roman" w:hAnsi="Times New Roman"/>
              </w:rPr>
              <w:t>;</w:t>
            </w:r>
          </w:p>
          <w:p w:rsidR="009D4B8D" w:rsidRPr="009D4B8D" w:rsidRDefault="00A70F27" w:rsidP="00455A4C">
            <w:pPr>
              <w:autoSpaceDE w:val="0"/>
              <w:autoSpaceDN w:val="0"/>
              <w:adjustRightInd w:val="0"/>
              <w:rPr>
                <w:rFonts w:ascii="Times New Roman" w:hAnsi="Times New Roman"/>
              </w:rPr>
            </w:pPr>
            <w:r>
              <w:rPr>
                <w:rFonts w:ascii="Times New Roman" w:hAnsi="Times New Roman"/>
              </w:rPr>
              <w:t xml:space="preserve">2024 год </w:t>
            </w:r>
            <w:r w:rsidR="003216ED">
              <w:rPr>
                <w:rFonts w:ascii="Times New Roman" w:hAnsi="Times New Roman"/>
              </w:rPr>
              <w:t>–</w:t>
            </w:r>
            <w:r w:rsidR="00455A4C">
              <w:rPr>
                <w:rFonts w:ascii="Times New Roman" w:hAnsi="Times New Roman"/>
              </w:rPr>
              <w:t>359 109,70</w:t>
            </w:r>
          </w:p>
        </w:tc>
        <w:tc>
          <w:tcPr>
            <w:tcW w:w="1413" w:type="dxa"/>
            <w:vMerge w:val="restart"/>
          </w:tcPr>
          <w:p w:rsidR="009D4B8D" w:rsidRPr="009D4B8D" w:rsidRDefault="009D4B8D" w:rsidP="009D4B8D">
            <w:pPr>
              <w:ind w:right="-1"/>
              <w:rPr>
                <w:rFonts w:ascii="Times New Roman" w:hAnsi="Times New Roman"/>
                <w:sz w:val="22"/>
                <w:szCs w:val="22"/>
              </w:rPr>
            </w:pPr>
            <w:r w:rsidRPr="009D4B8D">
              <w:rPr>
                <w:rFonts w:ascii="Times New Roman" w:hAnsi="Times New Roman"/>
                <w:sz w:val="22"/>
                <w:szCs w:val="22"/>
              </w:rPr>
              <w:t>Всего: 0,00, в т.ч.:</w:t>
            </w:r>
          </w:p>
          <w:p w:rsidR="009D4B8D" w:rsidRPr="009D4B8D" w:rsidRDefault="009D4B8D" w:rsidP="009D4B8D">
            <w:pPr>
              <w:ind w:right="-1"/>
              <w:rPr>
                <w:rFonts w:ascii="Times New Roman" w:hAnsi="Times New Roman"/>
                <w:sz w:val="22"/>
                <w:szCs w:val="22"/>
              </w:rPr>
            </w:pPr>
            <w:r w:rsidRPr="009D4B8D">
              <w:rPr>
                <w:rFonts w:ascii="Times New Roman" w:hAnsi="Times New Roman"/>
                <w:sz w:val="22"/>
                <w:szCs w:val="22"/>
              </w:rPr>
              <w:t>2019 год – 0,00;</w:t>
            </w:r>
          </w:p>
          <w:p w:rsidR="009D4B8D" w:rsidRPr="009D4B8D" w:rsidRDefault="009D4B8D" w:rsidP="009D4B8D">
            <w:pPr>
              <w:ind w:right="-1"/>
              <w:rPr>
                <w:rFonts w:ascii="Times New Roman" w:hAnsi="Times New Roman"/>
                <w:sz w:val="22"/>
                <w:szCs w:val="22"/>
              </w:rPr>
            </w:pPr>
            <w:r w:rsidRPr="009D4B8D">
              <w:rPr>
                <w:rFonts w:ascii="Times New Roman" w:hAnsi="Times New Roman"/>
                <w:sz w:val="22"/>
                <w:szCs w:val="22"/>
              </w:rPr>
              <w:t>2020 год – 0,00;</w:t>
            </w:r>
          </w:p>
          <w:p w:rsidR="009D4B8D" w:rsidRPr="009D4B8D" w:rsidRDefault="009D4B8D" w:rsidP="009D4B8D">
            <w:pPr>
              <w:ind w:right="-1"/>
              <w:rPr>
                <w:rFonts w:ascii="Times New Roman" w:hAnsi="Times New Roman"/>
                <w:sz w:val="22"/>
                <w:szCs w:val="22"/>
              </w:rPr>
            </w:pPr>
            <w:r w:rsidRPr="009D4B8D">
              <w:rPr>
                <w:rFonts w:ascii="Times New Roman" w:hAnsi="Times New Roman"/>
                <w:sz w:val="22"/>
                <w:szCs w:val="22"/>
              </w:rPr>
              <w:t>2021 год –0,00;</w:t>
            </w:r>
          </w:p>
          <w:p w:rsidR="009D4B8D" w:rsidRPr="009D4B8D" w:rsidRDefault="009D4B8D" w:rsidP="009D4B8D">
            <w:pPr>
              <w:ind w:right="-1"/>
              <w:rPr>
                <w:rFonts w:ascii="Times New Roman" w:hAnsi="Times New Roman"/>
                <w:sz w:val="22"/>
                <w:szCs w:val="22"/>
              </w:rPr>
            </w:pPr>
            <w:r w:rsidRPr="009D4B8D">
              <w:rPr>
                <w:rFonts w:ascii="Times New Roman" w:hAnsi="Times New Roman"/>
                <w:sz w:val="22"/>
                <w:szCs w:val="22"/>
              </w:rPr>
              <w:t>2022 год –0,00;</w:t>
            </w:r>
          </w:p>
          <w:p w:rsidR="009D4B8D" w:rsidRPr="009D4B8D" w:rsidRDefault="009D4B8D" w:rsidP="009D4B8D">
            <w:pPr>
              <w:ind w:right="-1"/>
              <w:rPr>
                <w:rFonts w:ascii="Times New Roman" w:hAnsi="Times New Roman"/>
                <w:sz w:val="22"/>
                <w:szCs w:val="22"/>
              </w:rPr>
            </w:pPr>
            <w:r w:rsidRPr="009D4B8D">
              <w:rPr>
                <w:rFonts w:ascii="Times New Roman" w:hAnsi="Times New Roman"/>
                <w:sz w:val="22"/>
                <w:szCs w:val="22"/>
              </w:rPr>
              <w:t>2023 год –0,00;</w:t>
            </w:r>
          </w:p>
          <w:p w:rsidR="009D4B8D" w:rsidRPr="009D4B8D" w:rsidRDefault="009D4B8D" w:rsidP="009D4B8D">
            <w:pPr>
              <w:ind w:right="-1"/>
              <w:rPr>
                <w:rFonts w:ascii="Times New Roman" w:hAnsi="Times New Roman"/>
                <w:sz w:val="22"/>
                <w:szCs w:val="22"/>
              </w:rPr>
            </w:pPr>
            <w:r w:rsidRPr="009D4B8D">
              <w:rPr>
                <w:rFonts w:ascii="Times New Roman" w:hAnsi="Times New Roman"/>
                <w:sz w:val="22"/>
                <w:szCs w:val="22"/>
              </w:rPr>
              <w:t xml:space="preserve">2024 год – 0,00 </w:t>
            </w:r>
          </w:p>
        </w:tc>
      </w:tr>
      <w:tr w:rsidR="009D4B8D" w:rsidRPr="009D4B8D" w:rsidTr="00F20F00">
        <w:trPr>
          <w:trHeight w:val="3832"/>
          <w:jc w:val="center"/>
        </w:trPr>
        <w:tc>
          <w:tcPr>
            <w:tcW w:w="1757" w:type="dxa"/>
            <w:vMerge/>
          </w:tcPr>
          <w:p w:rsidR="009D4B8D" w:rsidRPr="009D4B8D" w:rsidRDefault="009D4B8D" w:rsidP="009D4B8D">
            <w:pPr>
              <w:ind w:right="-1"/>
              <w:rPr>
                <w:rFonts w:ascii="Times New Roman" w:hAnsi="Times New Roman"/>
                <w:sz w:val="22"/>
                <w:szCs w:val="22"/>
              </w:rPr>
            </w:pPr>
          </w:p>
        </w:tc>
        <w:tc>
          <w:tcPr>
            <w:tcW w:w="1675" w:type="dxa"/>
            <w:vMerge/>
          </w:tcPr>
          <w:p w:rsidR="009D4B8D" w:rsidRPr="009D4B8D" w:rsidRDefault="009D4B8D" w:rsidP="009D4B8D">
            <w:pPr>
              <w:ind w:right="-1"/>
              <w:rPr>
                <w:rFonts w:ascii="Times New Roman" w:hAnsi="Times New Roman"/>
                <w:sz w:val="22"/>
                <w:szCs w:val="22"/>
              </w:rPr>
            </w:pPr>
          </w:p>
        </w:tc>
        <w:tc>
          <w:tcPr>
            <w:tcW w:w="971" w:type="dxa"/>
            <w:vMerge/>
          </w:tcPr>
          <w:p w:rsidR="009D4B8D" w:rsidRPr="009D4B8D" w:rsidRDefault="009D4B8D" w:rsidP="009D4B8D">
            <w:pPr>
              <w:ind w:right="-1"/>
              <w:rPr>
                <w:rFonts w:ascii="Times New Roman" w:hAnsi="Times New Roman"/>
                <w:sz w:val="22"/>
                <w:szCs w:val="22"/>
              </w:rPr>
            </w:pPr>
          </w:p>
        </w:tc>
        <w:tc>
          <w:tcPr>
            <w:tcW w:w="1840" w:type="dxa"/>
          </w:tcPr>
          <w:p w:rsidR="009D4B8D" w:rsidRPr="009D4B8D" w:rsidRDefault="009D4B8D" w:rsidP="009D4B8D">
            <w:pPr>
              <w:ind w:right="-1"/>
              <w:rPr>
                <w:rFonts w:ascii="Times New Roman" w:hAnsi="Times New Roman"/>
                <w:sz w:val="22"/>
                <w:szCs w:val="22"/>
              </w:rPr>
            </w:pPr>
            <w:r w:rsidRPr="009D4B8D">
              <w:rPr>
                <w:rFonts w:ascii="Times New Roman" w:hAnsi="Times New Roman"/>
                <w:sz w:val="22"/>
                <w:szCs w:val="22"/>
              </w:rPr>
              <w:t>Создание механизма прямого участия граждан в формировании комфортной городской среды</w:t>
            </w:r>
          </w:p>
        </w:tc>
        <w:tc>
          <w:tcPr>
            <w:tcW w:w="2138" w:type="dxa"/>
          </w:tcPr>
          <w:p w:rsidR="009D4B8D" w:rsidRPr="009D4B8D" w:rsidRDefault="009D4B8D" w:rsidP="009D4B8D">
            <w:pPr>
              <w:ind w:right="-1"/>
              <w:rPr>
                <w:rFonts w:ascii="Times New Roman" w:hAnsi="Times New Roman"/>
                <w:sz w:val="22"/>
                <w:szCs w:val="22"/>
              </w:rPr>
            </w:pPr>
            <w:r w:rsidRPr="009D4B8D">
              <w:rPr>
                <w:rFonts w:ascii="Times New Roman" w:hAnsi="Times New Roman"/>
                <w:sz w:val="22"/>
                <w:szCs w:val="22"/>
              </w:rPr>
              <w:t xml:space="preserve"> </w:t>
            </w:r>
            <w:r w:rsidR="00AD05D6" w:rsidRPr="00AD05D6">
              <w:rPr>
                <w:rFonts w:ascii="Times New Roman" w:hAnsi="Times New Roman"/>
                <w:sz w:val="22"/>
                <w:szCs w:val="22"/>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w:t>
            </w:r>
          </w:p>
        </w:tc>
        <w:tc>
          <w:tcPr>
            <w:tcW w:w="2109" w:type="dxa"/>
            <w:vMerge/>
          </w:tcPr>
          <w:p w:rsidR="009D4B8D" w:rsidRPr="009D4B8D" w:rsidRDefault="009D4B8D" w:rsidP="009D4B8D">
            <w:pPr>
              <w:ind w:right="-1"/>
              <w:rPr>
                <w:rFonts w:ascii="Times New Roman" w:hAnsi="Times New Roman"/>
                <w:sz w:val="22"/>
                <w:szCs w:val="22"/>
              </w:rPr>
            </w:pPr>
          </w:p>
        </w:tc>
        <w:tc>
          <w:tcPr>
            <w:tcW w:w="1641" w:type="dxa"/>
            <w:vMerge/>
          </w:tcPr>
          <w:p w:rsidR="009D4B8D" w:rsidRPr="009D4B8D" w:rsidRDefault="009D4B8D" w:rsidP="009D4B8D">
            <w:pPr>
              <w:ind w:right="-1"/>
              <w:rPr>
                <w:rFonts w:ascii="Times New Roman" w:hAnsi="Times New Roman"/>
                <w:sz w:val="22"/>
                <w:szCs w:val="22"/>
              </w:rPr>
            </w:pPr>
          </w:p>
        </w:tc>
        <w:tc>
          <w:tcPr>
            <w:tcW w:w="1335" w:type="dxa"/>
            <w:vMerge/>
          </w:tcPr>
          <w:p w:rsidR="009D4B8D" w:rsidRPr="009D4B8D" w:rsidRDefault="009D4B8D" w:rsidP="009D4B8D">
            <w:pPr>
              <w:ind w:right="-1"/>
              <w:rPr>
                <w:rFonts w:ascii="Times New Roman" w:hAnsi="Times New Roman"/>
                <w:sz w:val="22"/>
                <w:szCs w:val="22"/>
              </w:rPr>
            </w:pPr>
          </w:p>
        </w:tc>
        <w:tc>
          <w:tcPr>
            <w:tcW w:w="1413" w:type="dxa"/>
            <w:vMerge/>
          </w:tcPr>
          <w:p w:rsidR="009D4B8D" w:rsidRPr="009D4B8D" w:rsidRDefault="009D4B8D" w:rsidP="009D4B8D">
            <w:pPr>
              <w:ind w:right="-1"/>
              <w:rPr>
                <w:rFonts w:ascii="Times New Roman" w:hAnsi="Times New Roman"/>
                <w:sz w:val="22"/>
                <w:szCs w:val="22"/>
              </w:rPr>
            </w:pPr>
          </w:p>
        </w:tc>
      </w:tr>
    </w:tbl>
    <w:p w:rsidR="009D4B8D" w:rsidRPr="009D4B8D" w:rsidRDefault="009D4B8D" w:rsidP="009D4B8D">
      <w:pPr>
        <w:ind w:left="10348" w:right="-1"/>
        <w:rPr>
          <w:rFonts w:ascii="Times New Roman" w:hAnsi="Times New Roman"/>
          <w:sz w:val="28"/>
          <w:szCs w:val="28"/>
        </w:rPr>
        <w:sectPr w:rsidR="009D4B8D" w:rsidRPr="009D4B8D" w:rsidSect="00FE6B17">
          <w:pgSz w:w="16840" w:h="11907" w:orient="landscape" w:code="9"/>
          <w:pgMar w:top="1871" w:right="1134" w:bottom="709" w:left="1134" w:header="561" w:footer="709" w:gutter="0"/>
          <w:pgNumType w:start="1"/>
          <w:cols w:space="708"/>
          <w:titlePg/>
          <w:docGrid w:linePitch="360"/>
        </w:sectPr>
      </w:pPr>
    </w:p>
    <w:p w:rsidR="00F20F00" w:rsidRPr="00F20F00" w:rsidRDefault="00F20F00" w:rsidP="00F20F00">
      <w:pPr>
        <w:ind w:left="10348" w:right="-1"/>
        <w:rPr>
          <w:rFonts w:ascii="Times New Roman" w:hAnsi="Times New Roman"/>
          <w:sz w:val="28"/>
          <w:szCs w:val="28"/>
        </w:rPr>
      </w:pPr>
      <w:r w:rsidRPr="00F20F00">
        <w:rPr>
          <w:rFonts w:ascii="Times New Roman" w:hAnsi="Times New Roman"/>
          <w:sz w:val="28"/>
          <w:szCs w:val="28"/>
        </w:rPr>
        <w:t>Приложение № 2</w:t>
      </w:r>
    </w:p>
    <w:p w:rsidR="00F20F00" w:rsidRPr="00F20F00" w:rsidRDefault="00F20F00" w:rsidP="00F20F00">
      <w:pPr>
        <w:ind w:left="10348" w:right="-1"/>
        <w:rPr>
          <w:rFonts w:ascii="Times New Roman" w:hAnsi="Times New Roman"/>
          <w:sz w:val="28"/>
          <w:szCs w:val="28"/>
        </w:rPr>
      </w:pPr>
      <w:r w:rsidRPr="00F20F00">
        <w:rPr>
          <w:rFonts w:ascii="Times New Roman" w:hAnsi="Times New Roman"/>
          <w:sz w:val="28"/>
          <w:szCs w:val="28"/>
        </w:rPr>
        <w:t>к постановлению</w:t>
      </w:r>
    </w:p>
    <w:p w:rsidR="00F20F00" w:rsidRPr="00F20F00" w:rsidRDefault="00F20F00" w:rsidP="00F20F00">
      <w:pPr>
        <w:ind w:left="10348" w:right="-1"/>
        <w:rPr>
          <w:rFonts w:ascii="Times New Roman" w:hAnsi="Times New Roman"/>
          <w:sz w:val="28"/>
          <w:szCs w:val="28"/>
        </w:rPr>
      </w:pPr>
      <w:r w:rsidRPr="00F20F00">
        <w:rPr>
          <w:rFonts w:ascii="Times New Roman" w:hAnsi="Times New Roman"/>
          <w:sz w:val="28"/>
          <w:szCs w:val="28"/>
        </w:rPr>
        <w:t>Правительства</w:t>
      </w:r>
    </w:p>
    <w:p w:rsidR="00F20F00" w:rsidRPr="00F20F00" w:rsidRDefault="00F20F00" w:rsidP="00F20F00">
      <w:pPr>
        <w:ind w:left="10348" w:right="-1"/>
        <w:rPr>
          <w:rFonts w:ascii="Times New Roman" w:hAnsi="Times New Roman"/>
          <w:sz w:val="28"/>
          <w:szCs w:val="28"/>
        </w:rPr>
      </w:pPr>
      <w:r w:rsidRPr="00F20F00">
        <w:rPr>
          <w:rFonts w:ascii="Times New Roman" w:hAnsi="Times New Roman"/>
          <w:sz w:val="28"/>
          <w:szCs w:val="28"/>
        </w:rPr>
        <w:t>Астраханской области</w:t>
      </w:r>
    </w:p>
    <w:p w:rsidR="00F20F00" w:rsidRPr="00F20F00" w:rsidRDefault="00F20F00" w:rsidP="00F20F00">
      <w:pPr>
        <w:ind w:left="10348" w:right="-1"/>
        <w:rPr>
          <w:rFonts w:ascii="Times New Roman" w:hAnsi="Times New Roman"/>
          <w:sz w:val="28"/>
          <w:szCs w:val="28"/>
        </w:rPr>
      </w:pPr>
      <w:r w:rsidRPr="00F20F00">
        <w:rPr>
          <w:rFonts w:ascii="Times New Roman" w:hAnsi="Times New Roman"/>
          <w:sz w:val="28"/>
          <w:szCs w:val="28"/>
        </w:rPr>
        <w:t>от                              №</w:t>
      </w:r>
    </w:p>
    <w:p w:rsidR="00F20F00" w:rsidRPr="00F20F00" w:rsidRDefault="00F20F00" w:rsidP="00F20F00">
      <w:pPr>
        <w:ind w:left="10348" w:right="-1"/>
        <w:rPr>
          <w:rFonts w:ascii="Times New Roman" w:hAnsi="Times New Roman"/>
          <w:sz w:val="28"/>
          <w:szCs w:val="28"/>
        </w:rPr>
      </w:pPr>
    </w:p>
    <w:p w:rsidR="00F20F00" w:rsidRPr="00F20F00" w:rsidRDefault="00F20F00" w:rsidP="00F20F00">
      <w:pPr>
        <w:ind w:left="10348" w:right="-1"/>
        <w:rPr>
          <w:rFonts w:ascii="Times New Roman" w:hAnsi="Times New Roman"/>
          <w:sz w:val="28"/>
          <w:szCs w:val="28"/>
        </w:rPr>
      </w:pPr>
      <w:r w:rsidRPr="00F20F00">
        <w:rPr>
          <w:rFonts w:ascii="Times New Roman" w:hAnsi="Times New Roman"/>
          <w:sz w:val="28"/>
          <w:szCs w:val="28"/>
        </w:rPr>
        <w:t>Приложение № 2</w:t>
      </w:r>
    </w:p>
    <w:p w:rsidR="00F20F00" w:rsidRPr="00F20F00" w:rsidRDefault="00F20F00" w:rsidP="00F20F00">
      <w:pPr>
        <w:ind w:left="10348" w:right="-1"/>
        <w:rPr>
          <w:rFonts w:ascii="Times New Roman" w:hAnsi="Times New Roman"/>
          <w:sz w:val="28"/>
          <w:szCs w:val="28"/>
        </w:rPr>
      </w:pPr>
      <w:r w:rsidRPr="00F20F00">
        <w:rPr>
          <w:rFonts w:ascii="Times New Roman" w:hAnsi="Times New Roman"/>
          <w:sz w:val="28"/>
          <w:szCs w:val="28"/>
        </w:rPr>
        <w:t>к государственной программе</w:t>
      </w:r>
    </w:p>
    <w:p w:rsidR="00F20F00" w:rsidRPr="00F20F00" w:rsidRDefault="00F20F00" w:rsidP="00F20F00">
      <w:pPr>
        <w:widowControl w:val="0"/>
        <w:autoSpaceDE w:val="0"/>
        <w:autoSpaceDN w:val="0"/>
        <w:adjustRightInd w:val="0"/>
        <w:ind w:firstLine="540"/>
        <w:jc w:val="center"/>
        <w:rPr>
          <w:rFonts w:ascii="Times New Roman" w:hAnsi="Times New Roman"/>
          <w:sz w:val="28"/>
          <w:szCs w:val="28"/>
        </w:rPr>
      </w:pPr>
    </w:p>
    <w:p w:rsidR="00F20F00" w:rsidRPr="00F20F00" w:rsidRDefault="00F20F00" w:rsidP="00F20F00">
      <w:pPr>
        <w:widowControl w:val="0"/>
        <w:autoSpaceDE w:val="0"/>
        <w:autoSpaceDN w:val="0"/>
        <w:adjustRightInd w:val="0"/>
        <w:ind w:firstLine="540"/>
        <w:jc w:val="center"/>
        <w:rPr>
          <w:rFonts w:ascii="Times New Roman" w:hAnsi="Times New Roman"/>
          <w:sz w:val="28"/>
          <w:szCs w:val="28"/>
        </w:rPr>
      </w:pPr>
      <w:r w:rsidRPr="00F20F00">
        <w:rPr>
          <w:rFonts w:ascii="Times New Roman" w:hAnsi="Times New Roman"/>
          <w:sz w:val="28"/>
          <w:szCs w:val="28"/>
        </w:rPr>
        <w:t>Перечень мероприятий (направлений) государственной программы</w:t>
      </w:r>
    </w:p>
    <w:p w:rsidR="00F20F00" w:rsidRPr="00F20F00" w:rsidRDefault="00F20F00" w:rsidP="00F20F00">
      <w:pPr>
        <w:widowControl w:val="0"/>
        <w:autoSpaceDE w:val="0"/>
        <w:autoSpaceDN w:val="0"/>
        <w:adjustRightInd w:val="0"/>
        <w:ind w:firstLine="540"/>
        <w:jc w:val="center"/>
        <w:rPr>
          <w:rFonts w:ascii="Times New Roman" w:hAnsi="Times New Roman"/>
          <w:sz w:val="28"/>
          <w:szCs w:val="28"/>
        </w:rPr>
      </w:pPr>
    </w:p>
    <w:tbl>
      <w:tblPr>
        <w:tblW w:w="14459" w:type="dxa"/>
        <w:tblInd w:w="137" w:type="dxa"/>
        <w:tblLayout w:type="fixed"/>
        <w:tblLook w:val="04A0" w:firstRow="1" w:lastRow="0" w:firstColumn="1" w:lastColumn="0" w:noHBand="0" w:noVBand="1"/>
      </w:tblPr>
      <w:tblGrid>
        <w:gridCol w:w="2126"/>
        <w:gridCol w:w="1985"/>
        <w:gridCol w:w="1389"/>
        <w:gridCol w:w="567"/>
        <w:gridCol w:w="425"/>
        <w:gridCol w:w="567"/>
        <w:gridCol w:w="425"/>
        <w:gridCol w:w="425"/>
        <w:gridCol w:w="426"/>
        <w:gridCol w:w="454"/>
        <w:gridCol w:w="425"/>
        <w:gridCol w:w="1247"/>
        <w:gridCol w:w="425"/>
        <w:gridCol w:w="425"/>
        <w:gridCol w:w="567"/>
        <w:gridCol w:w="426"/>
        <w:gridCol w:w="425"/>
        <w:gridCol w:w="425"/>
        <w:gridCol w:w="425"/>
        <w:gridCol w:w="426"/>
        <w:gridCol w:w="454"/>
      </w:tblGrid>
      <w:tr w:rsidR="00F20F00" w:rsidRPr="00F20F00" w:rsidTr="00F20F00">
        <w:trPr>
          <w:trHeight w:val="705"/>
        </w:trPr>
        <w:tc>
          <w:tcPr>
            <w:tcW w:w="21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20F00" w:rsidRPr="00F20F00" w:rsidRDefault="00F20F00" w:rsidP="00F20F00">
            <w:pPr>
              <w:widowControl w:val="0"/>
              <w:ind w:hanging="142"/>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Наименование государственной программы, целей, задач, основных мероприятий, подпрограмм, мероприятий, а также наименование ведомственной целевой программы</w:t>
            </w:r>
          </w:p>
        </w:tc>
        <w:tc>
          <w:tcPr>
            <w:tcW w:w="198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Исполнители мероприятий и сроки</w:t>
            </w:r>
          </w:p>
        </w:tc>
        <w:tc>
          <w:tcPr>
            <w:tcW w:w="13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Источники финансирования</w:t>
            </w:r>
          </w:p>
        </w:tc>
        <w:tc>
          <w:tcPr>
            <w:tcW w:w="3714" w:type="dxa"/>
            <w:gridSpan w:val="8"/>
            <w:tcBorders>
              <w:top w:val="single" w:sz="4" w:space="0" w:color="auto"/>
              <w:left w:val="nil"/>
              <w:bottom w:val="single" w:sz="4" w:space="0" w:color="auto"/>
              <w:right w:val="single" w:sz="4" w:space="0" w:color="auto"/>
            </w:tcBorders>
            <w:shd w:val="clear" w:color="000000" w:fill="FFFFFF"/>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Объемы финансирования, тыс. руб.</w:t>
            </w:r>
          </w:p>
        </w:tc>
        <w:tc>
          <w:tcPr>
            <w:tcW w:w="5245" w:type="dxa"/>
            <w:gridSpan w:val="10"/>
            <w:tcBorders>
              <w:top w:val="single" w:sz="4" w:space="0" w:color="auto"/>
              <w:left w:val="nil"/>
              <w:bottom w:val="single" w:sz="4" w:space="0" w:color="auto"/>
              <w:right w:val="single" w:sz="4" w:space="0" w:color="auto"/>
            </w:tcBorders>
            <w:shd w:val="clear" w:color="000000" w:fill="FFFFFF"/>
            <w:vAlign w:val="center"/>
            <w:hideMark/>
          </w:tcPr>
          <w:p w:rsidR="00F20F00" w:rsidRPr="00F20F00" w:rsidRDefault="00F20F00" w:rsidP="00532ABB">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xml:space="preserve">Показатели по целям и задачам и </w:t>
            </w:r>
            <w:r w:rsidR="00120D59">
              <w:rPr>
                <w:rFonts w:ascii="Times New Roman" w:eastAsia="Times New Roman" w:hAnsi="Times New Roman"/>
                <w:sz w:val="20"/>
                <w:szCs w:val="24"/>
                <w:lang w:eastAsia="ru-RU"/>
              </w:rPr>
              <w:t>показатели</w:t>
            </w:r>
            <w:r w:rsidRPr="00F20F00">
              <w:rPr>
                <w:rFonts w:ascii="Times New Roman" w:eastAsia="Times New Roman" w:hAnsi="Times New Roman"/>
                <w:sz w:val="20"/>
                <w:szCs w:val="24"/>
                <w:lang w:eastAsia="ru-RU"/>
              </w:rPr>
              <w:t xml:space="preserve"> по мероприятиям выполнения государственной программы</w:t>
            </w:r>
          </w:p>
        </w:tc>
      </w:tr>
      <w:tr w:rsidR="00F20F00" w:rsidRPr="00F20F00" w:rsidTr="00F20F00">
        <w:trPr>
          <w:trHeight w:val="1393"/>
        </w:trPr>
        <w:tc>
          <w:tcPr>
            <w:tcW w:w="2126" w:type="dxa"/>
            <w:vMerge/>
            <w:tcBorders>
              <w:top w:val="single" w:sz="4" w:space="0" w:color="auto"/>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567"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F20F00" w:rsidRPr="00F20F00" w:rsidRDefault="00F20F00" w:rsidP="00F20F00">
            <w:pPr>
              <w:widowControl w:val="0"/>
              <w:ind w:left="113" w:right="113"/>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всего</w:t>
            </w:r>
          </w:p>
        </w:tc>
        <w:tc>
          <w:tcPr>
            <w:tcW w:w="425" w:type="dxa"/>
            <w:vMerge w:val="restart"/>
            <w:tcBorders>
              <w:top w:val="nil"/>
              <w:left w:val="nil"/>
              <w:right w:val="single" w:sz="4" w:space="0" w:color="auto"/>
            </w:tcBorders>
            <w:shd w:val="clear" w:color="000000" w:fill="FFFFFF"/>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2018 год </w:t>
            </w:r>
          </w:p>
        </w:tc>
        <w:tc>
          <w:tcPr>
            <w:tcW w:w="567" w:type="dxa"/>
            <w:vMerge w:val="restart"/>
            <w:tcBorders>
              <w:top w:val="nil"/>
              <w:left w:val="nil"/>
              <w:right w:val="single" w:sz="4" w:space="0" w:color="auto"/>
            </w:tcBorders>
            <w:shd w:val="clear" w:color="000000" w:fill="FFFFFF"/>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2019 год </w:t>
            </w:r>
          </w:p>
        </w:tc>
        <w:tc>
          <w:tcPr>
            <w:tcW w:w="425" w:type="dxa"/>
            <w:vMerge w:val="restart"/>
            <w:tcBorders>
              <w:top w:val="nil"/>
              <w:left w:val="nil"/>
              <w:right w:val="single" w:sz="4" w:space="0" w:color="auto"/>
            </w:tcBorders>
            <w:shd w:val="clear" w:color="000000" w:fill="FFFFFF"/>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2020 год </w:t>
            </w:r>
          </w:p>
        </w:tc>
        <w:tc>
          <w:tcPr>
            <w:tcW w:w="425" w:type="dxa"/>
            <w:vMerge w:val="restart"/>
            <w:tcBorders>
              <w:top w:val="nil"/>
              <w:left w:val="nil"/>
              <w:right w:val="single" w:sz="4" w:space="0" w:color="auto"/>
            </w:tcBorders>
            <w:shd w:val="clear" w:color="000000" w:fill="FFFFFF"/>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2021 год </w:t>
            </w:r>
          </w:p>
        </w:tc>
        <w:tc>
          <w:tcPr>
            <w:tcW w:w="426" w:type="dxa"/>
            <w:vMerge w:val="restart"/>
            <w:tcBorders>
              <w:top w:val="nil"/>
              <w:left w:val="nil"/>
              <w:right w:val="single" w:sz="4" w:space="0" w:color="auto"/>
            </w:tcBorders>
            <w:shd w:val="clear" w:color="000000" w:fill="FFFFFF"/>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xml:space="preserve">2022 год </w:t>
            </w:r>
          </w:p>
        </w:tc>
        <w:tc>
          <w:tcPr>
            <w:tcW w:w="454" w:type="dxa"/>
            <w:vMerge w:val="restart"/>
            <w:tcBorders>
              <w:top w:val="nil"/>
              <w:left w:val="nil"/>
              <w:right w:val="single" w:sz="4" w:space="0" w:color="auto"/>
            </w:tcBorders>
            <w:shd w:val="clear" w:color="000000" w:fill="FFFFFF"/>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xml:space="preserve">2023 год </w:t>
            </w:r>
          </w:p>
        </w:tc>
        <w:tc>
          <w:tcPr>
            <w:tcW w:w="425" w:type="dxa"/>
            <w:vMerge w:val="restart"/>
            <w:tcBorders>
              <w:top w:val="nil"/>
              <w:left w:val="nil"/>
              <w:right w:val="single" w:sz="4" w:space="0" w:color="auto"/>
            </w:tcBorders>
            <w:shd w:val="clear" w:color="000000" w:fill="FFFFFF"/>
            <w:textDirection w:val="btLr"/>
            <w:vAlign w:val="center"/>
          </w:tcPr>
          <w:p w:rsidR="00F20F00" w:rsidRPr="00F20F00" w:rsidRDefault="00F20F00" w:rsidP="004D6C93">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xml:space="preserve">2024 год </w:t>
            </w:r>
          </w:p>
        </w:tc>
        <w:tc>
          <w:tcPr>
            <w:tcW w:w="1247" w:type="dxa"/>
            <w:vMerge w:val="restart"/>
            <w:tcBorders>
              <w:top w:val="nil"/>
              <w:left w:val="single" w:sz="4" w:space="0" w:color="auto"/>
              <w:right w:val="single" w:sz="4" w:space="0" w:color="auto"/>
            </w:tcBorders>
            <w:shd w:val="clear" w:color="000000" w:fill="FFFFFF"/>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xml:space="preserve">Наименование показателей, </w:t>
            </w:r>
          </w:p>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xml:space="preserve">ед. измерения </w:t>
            </w:r>
          </w:p>
        </w:tc>
        <w:tc>
          <w:tcPr>
            <w:tcW w:w="850" w:type="dxa"/>
            <w:gridSpan w:val="2"/>
            <w:tcBorders>
              <w:top w:val="single" w:sz="4" w:space="0" w:color="auto"/>
              <w:left w:val="nil"/>
              <w:bottom w:val="single" w:sz="4" w:space="0" w:color="auto"/>
              <w:right w:val="single" w:sz="4" w:space="0" w:color="auto"/>
            </w:tcBorders>
            <w:shd w:val="clear" w:color="000000" w:fill="FFFFFF"/>
            <w:textDirection w:val="btLr"/>
            <w:vAlign w:val="center"/>
            <w:hideMark/>
          </w:tcPr>
          <w:p w:rsidR="00F20F00" w:rsidRPr="00F20F00" w:rsidRDefault="00F20F00" w:rsidP="00F20F00">
            <w:pPr>
              <w:widowControl w:val="0"/>
              <w:spacing w:line="180" w:lineRule="exact"/>
              <w:jc w:val="center"/>
              <w:rPr>
                <w:rFonts w:ascii="Times New Roman" w:eastAsia="Times New Roman" w:hAnsi="Times New Roman"/>
                <w:sz w:val="20"/>
                <w:lang w:eastAsia="ru-RU"/>
              </w:rPr>
            </w:pPr>
            <w:r w:rsidRPr="00F20F00">
              <w:rPr>
                <w:rFonts w:ascii="Times New Roman" w:eastAsia="Times New Roman" w:hAnsi="Times New Roman"/>
                <w:sz w:val="20"/>
                <w:lang w:eastAsia="ru-RU"/>
              </w:rPr>
              <w:t>значение показателя за предшествующий период</w:t>
            </w:r>
          </w:p>
        </w:tc>
        <w:tc>
          <w:tcPr>
            <w:tcW w:w="567"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2018 год</w:t>
            </w:r>
          </w:p>
        </w:tc>
        <w:tc>
          <w:tcPr>
            <w:tcW w:w="426"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2019 год</w:t>
            </w:r>
          </w:p>
        </w:tc>
        <w:tc>
          <w:tcPr>
            <w:tcW w:w="425"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2020 год</w:t>
            </w:r>
          </w:p>
        </w:tc>
        <w:tc>
          <w:tcPr>
            <w:tcW w:w="425"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2021 год</w:t>
            </w:r>
          </w:p>
        </w:tc>
        <w:tc>
          <w:tcPr>
            <w:tcW w:w="425"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xml:space="preserve">2022 год </w:t>
            </w:r>
          </w:p>
        </w:tc>
        <w:tc>
          <w:tcPr>
            <w:tcW w:w="426"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xml:space="preserve">2023 год </w:t>
            </w:r>
          </w:p>
        </w:tc>
        <w:tc>
          <w:tcPr>
            <w:tcW w:w="454" w:type="dxa"/>
            <w:vMerge w:val="restart"/>
            <w:tcBorders>
              <w:top w:val="nil"/>
              <w:left w:val="single" w:sz="4" w:space="0" w:color="auto"/>
              <w:right w:val="single" w:sz="4" w:space="0" w:color="auto"/>
            </w:tcBorders>
            <w:shd w:val="clear" w:color="000000" w:fill="FFFFFF"/>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2024 год</w:t>
            </w:r>
          </w:p>
        </w:tc>
      </w:tr>
      <w:tr w:rsidR="00F20F00" w:rsidRPr="00F20F00" w:rsidTr="00F20F00">
        <w:trPr>
          <w:trHeight w:val="1137"/>
        </w:trPr>
        <w:tc>
          <w:tcPr>
            <w:tcW w:w="2126" w:type="dxa"/>
            <w:vMerge/>
            <w:tcBorders>
              <w:top w:val="single" w:sz="4" w:space="0" w:color="auto"/>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425" w:type="dxa"/>
            <w:vMerge/>
            <w:tcBorders>
              <w:left w:val="nil"/>
              <w:bottom w:val="single" w:sz="4" w:space="0" w:color="auto"/>
              <w:right w:val="single" w:sz="4" w:space="0" w:color="auto"/>
            </w:tcBorders>
            <w:shd w:val="clear" w:color="000000" w:fill="FFFFFF"/>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p>
        </w:tc>
        <w:tc>
          <w:tcPr>
            <w:tcW w:w="567" w:type="dxa"/>
            <w:vMerge/>
            <w:tcBorders>
              <w:left w:val="nil"/>
              <w:bottom w:val="single" w:sz="4" w:space="0" w:color="auto"/>
              <w:right w:val="single" w:sz="4" w:space="0" w:color="auto"/>
            </w:tcBorders>
            <w:shd w:val="clear" w:color="000000" w:fill="FFFFFF"/>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25" w:type="dxa"/>
            <w:vMerge/>
            <w:tcBorders>
              <w:left w:val="nil"/>
              <w:bottom w:val="single" w:sz="4" w:space="0" w:color="auto"/>
              <w:right w:val="single" w:sz="4" w:space="0" w:color="auto"/>
            </w:tcBorders>
            <w:shd w:val="clear" w:color="000000" w:fill="FFFFFF"/>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25" w:type="dxa"/>
            <w:vMerge/>
            <w:tcBorders>
              <w:left w:val="nil"/>
              <w:bottom w:val="single" w:sz="4" w:space="0" w:color="auto"/>
              <w:right w:val="single" w:sz="4" w:space="0" w:color="auto"/>
            </w:tcBorders>
            <w:shd w:val="clear" w:color="000000" w:fill="FFFFFF"/>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26" w:type="dxa"/>
            <w:vMerge/>
            <w:tcBorders>
              <w:left w:val="nil"/>
              <w:bottom w:val="single" w:sz="4" w:space="0" w:color="auto"/>
              <w:right w:val="single" w:sz="4" w:space="0" w:color="auto"/>
            </w:tcBorders>
            <w:shd w:val="clear" w:color="000000" w:fill="FFFFFF"/>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54" w:type="dxa"/>
            <w:vMerge/>
            <w:tcBorders>
              <w:left w:val="nil"/>
              <w:bottom w:val="single" w:sz="4" w:space="0" w:color="auto"/>
              <w:right w:val="single" w:sz="4" w:space="0" w:color="auto"/>
            </w:tcBorders>
            <w:shd w:val="clear" w:color="000000" w:fill="FFFFFF"/>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25" w:type="dxa"/>
            <w:vMerge/>
            <w:tcBorders>
              <w:left w:val="nil"/>
              <w:bottom w:val="single" w:sz="4" w:space="0" w:color="auto"/>
              <w:right w:val="single" w:sz="4" w:space="0" w:color="auto"/>
            </w:tcBorders>
            <w:shd w:val="clear" w:color="000000" w:fill="FFFFFF"/>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1247" w:type="dxa"/>
            <w:vMerge/>
            <w:tcBorders>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425" w:type="dxa"/>
            <w:tcBorders>
              <w:top w:val="nil"/>
              <w:left w:val="nil"/>
              <w:bottom w:val="single" w:sz="4" w:space="0" w:color="auto"/>
              <w:right w:val="single" w:sz="4" w:space="0" w:color="auto"/>
            </w:tcBorders>
            <w:shd w:val="clear" w:color="000000" w:fill="FFFFFF"/>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2016 год</w:t>
            </w:r>
          </w:p>
        </w:tc>
        <w:tc>
          <w:tcPr>
            <w:tcW w:w="425" w:type="dxa"/>
            <w:tcBorders>
              <w:top w:val="nil"/>
              <w:left w:val="nil"/>
              <w:bottom w:val="single" w:sz="4" w:space="0" w:color="auto"/>
              <w:right w:val="single" w:sz="4" w:space="0" w:color="auto"/>
            </w:tcBorders>
            <w:shd w:val="clear" w:color="000000" w:fill="FFFFFF"/>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2017 год</w:t>
            </w:r>
          </w:p>
        </w:tc>
        <w:tc>
          <w:tcPr>
            <w:tcW w:w="567" w:type="dxa"/>
            <w:vMerge/>
            <w:tcBorders>
              <w:top w:val="nil"/>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426" w:type="dxa"/>
            <w:vMerge/>
            <w:tcBorders>
              <w:top w:val="nil"/>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425" w:type="dxa"/>
            <w:vMerge/>
            <w:tcBorders>
              <w:top w:val="nil"/>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425" w:type="dxa"/>
            <w:vMerge/>
            <w:tcBorders>
              <w:top w:val="nil"/>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425" w:type="dxa"/>
            <w:vMerge/>
            <w:tcBorders>
              <w:top w:val="nil"/>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426" w:type="dxa"/>
            <w:vMerge/>
            <w:tcBorders>
              <w:top w:val="nil"/>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454" w:type="dxa"/>
            <w:vMerge/>
            <w:tcBorders>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r>
    </w:tbl>
    <w:p w:rsidR="00F20F00" w:rsidRPr="00F20F00" w:rsidRDefault="00F20F00" w:rsidP="00F20F00">
      <w:pPr>
        <w:widowControl w:val="0"/>
        <w:tabs>
          <w:tab w:val="left" w:pos="2232"/>
          <w:tab w:val="left" w:pos="4355"/>
          <w:tab w:val="left" w:pos="5778"/>
          <w:tab w:val="left" w:pos="6345"/>
          <w:tab w:val="left" w:pos="6771"/>
          <w:tab w:val="left" w:pos="7196"/>
          <w:tab w:val="left" w:pos="7621"/>
          <w:tab w:val="left" w:pos="8046"/>
          <w:tab w:val="left" w:pos="8472"/>
          <w:tab w:val="left" w:pos="8897"/>
          <w:tab w:val="left" w:pos="9322"/>
          <w:tab w:val="left" w:pos="10598"/>
          <w:tab w:val="left" w:pos="11165"/>
          <w:tab w:val="left" w:pos="11732"/>
          <w:tab w:val="left" w:pos="12157"/>
          <w:tab w:val="left" w:pos="12582"/>
          <w:tab w:val="left" w:pos="13008"/>
          <w:tab w:val="left" w:pos="13433"/>
          <w:tab w:val="left" w:pos="13858"/>
          <w:tab w:val="left" w:pos="14283"/>
        </w:tabs>
        <w:ind w:left="108"/>
        <w:rPr>
          <w:rFonts w:ascii="Times New Roman" w:eastAsia="Times New Roman" w:hAnsi="Times New Roman"/>
          <w:sz w:val="4"/>
          <w:szCs w:val="4"/>
          <w:lang w:eastAsia="ru-RU"/>
        </w:rPr>
      </w:pPr>
      <w:r w:rsidRPr="00F20F00">
        <w:rPr>
          <w:rFonts w:ascii="Times New Roman" w:eastAsia="Times New Roman" w:hAnsi="Times New Roman"/>
          <w:sz w:val="4"/>
          <w:szCs w:val="4"/>
          <w:lang w:eastAsia="ru-RU"/>
        </w:rPr>
        <w:tab/>
      </w:r>
      <w:r w:rsidRPr="00F20F00">
        <w:rPr>
          <w:rFonts w:ascii="Times New Roman" w:eastAsia="Times New Roman" w:hAnsi="Times New Roman"/>
          <w:sz w:val="4"/>
          <w:szCs w:val="4"/>
          <w:lang w:eastAsia="ru-RU"/>
        </w:rPr>
        <w:tab/>
      </w:r>
      <w:r w:rsidRPr="00F20F00">
        <w:rPr>
          <w:rFonts w:ascii="Times New Roman" w:eastAsia="Times New Roman" w:hAnsi="Times New Roman"/>
          <w:sz w:val="4"/>
          <w:szCs w:val="4"/>
          <w:lang w:eastAsia="ru-RU"/>
        </w:rPr>
        <w:tab/>
      </w:r>
      <w:r w:rsidRPr="00F20F00">
        <w:rPr>
          <w:rFonts w:ascii="Times New Roman" w:eastAsia="Times New Roman" w:hAnsi="Times New Roman"/>
          <w:sz w:val="4"/>
          <w:szCs w:val="4"/>
          <w:lang w:eastAsia="ru-RU"/>
        </w:rPr>
        <w:tab/>
      </w:r>
    </w:p>
    <w:tbl>
      <w:tblPr>
        <w:tblW w:w="14469" w:type="dxa"/>
        <w:tblInd w:w="147" w:type="dxa"/>
        <w:tblLayout w:type="fixed"/>
        <w:tblCellMar>
          <w:left w:w="0" w:type="dxa"/>
          <w:right w:w="0" w:type="dxa"/>
        </w:tblCellMar>
        <w:tblLook w:val="04A0" w:firstRow="1" w:lastRow="0" w:firstColumn="1" w:lastColumn="0" w:noHBand="0" w:noVBand="1"/>
      </w:tblPr>
      <w:tblGrid>
        <w:gridCol w:w="2124"/>
        <w:gridCol w:w="1983"/>
        <w:gridCol w:w="1426"/>
        <w:gridCol w:w="567"/>
        <w:gridCol w:w="426"/>
        <w:gridCol w:w="566"/>
        <w:gridCol w:w="424"/>
        <w:gridCol w:w="424"/>
        <w:gridCol w:w="424"/>
        <w:gridCol w:w="425"/>
        <w:gridCol w:w="424"/>
        <w:gridCol w:w="1274"/>
        <w:gridCol w:w="424"/>
        <w:gridCol w:w="10"/>
        <w:gridCol w:w="419"/>
        <w:gridCol w:w="569"/>
        <w:gridCol w:w="424"/>
        <w:gridCol w:w="425"/>
        <w:gridCol w:w="424"/>
        <w:gridCol w:w="434"/>
        <w:gridCol w:w="424"/>
        <w:gridCol w:w="429"/>
      </w:tblGrid>
      <w:tr w:rsidR="00F20F00" w:rsidRPr="00F20F00" w:rsidTr="00AB0549">
        <w:trPr>
          <w:cantSplit/>
          <w:trHeight w:val="300"/>
          <w:tblHeader/>
        </w:trPr>
        <w:tc>
          <w:tcPr>
            <w:tcW w:w="21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20F00" w:rsidRPr="00F20F00" w:rsidRDefault="00F20F00" w:rsidP="00F20F00">
            <w:pPr>
              <w:widowControl w:val="0"/>
              <w:jc w:val="center"/>
              <w:rPr>
                <w:rFonts w:ascii="Times New Roman" w:eastAsia="Times New Roman" w:hAnsi="Times New Roman"/>
                <w:sz w:val="20"/>
                <w:szCs w:val="16"/>
                <w:lang w:eastAsia="ru-RU"/>
              </w:rPr>
            </w:pPr>
            <w:r w:rsidRPr="00F20F00">
              <w:rPr>
                <w:rFonts w:ascii="Times New Roman" w:eastAsia="Times New Roman" w:hAnsi="Times New Roman"/>
                <w:sz w:val="20"/>
                <w:szCs w:val="16"/>
                <w:lang w:eastAsia="ru-RU"/>
              </w:rPr>
              <w:t>1</w:t>
            </w:r>
          </w:p>
        </w:tc>
        <w:tc>
          <w:tcPr>
            <w:tcW w:w="1983" w:type="dxa"/>
            <w:tcBorders>
              <w:top w:val="single" w:sz="4" w:space="0" w:color="auto"/>
              <w:left w:val="nil"/>
              <w:bottom w:val="single" w:sz="4" w:space="0" w:color="auto"/>
              <w:right w:val="single" w:sz="4" w:space="0" w:color="auto"/>
            </w:tcBorders>
            <w:shd w:val="clear" w:color="000000" w:fill="FFFFFF"/>
            <w:vAlign w:val="center"/>
            <w:hideMark/>
          </w:tcPr>
          <w:p w:rsidR="00F20F00" w:rsidRPr="00F20F00" w:rsidRDefault="00F20F00" w:rsidP="00F20F00">
            <w:pPr>
              <w:widowControl w:val="0"/>
              <w:jc w:val="center"/>
              <w:rPr>
                <w:rFonts w:ascii="Times New Roman" w:eastAsia="Times New Roman" w:hAnsi="Times New Roman"/>
                <w:sz w:val="20"/>
                <w:szCs w:val="16"/>
                <w:lang w:eastAsia="ru-RU"/>
              </w:rPr>
            </w:pPr>
            <w:r w:rsidRPr="00F20F00">
              <w:rPr>
                <w:rFonts w:ascii="Times New Roman" w:eastAsia="Times New Roman" w:hAnsi="Times New Roman"/>
                <w:sz w:val="20"/>
                <w:szCs w:val="16"/>
                <w:lang w:eastAsia="ru-RU"/>
              </w:rPr>
              <w:t>2</w:t>
            </w:r>
          </w:p>
        </w:tc>
        <w:tc>
          <w:tcPr>
            <w:tcW w:w="1426" w:type="dxa"/>
            <w:tcBorders>
              <w:top w:val="single" w:sz="4" w:space="0" w:color="auto"/>
              <w:left w:val="nil"/>
              <w:bottom w:val="single" w:sz="4" w:space="0" w:color="auto"/>
              <w:right w:val="single" w:sz="4" w:space="0" w:color="auto"/>
            </w:tcBorders>
            <w:shd w:val="clear" w:color="000000" w:fill="FFFFFF"/>
            <w:vAlign w:val="center"/>
            <w:hideMark/>
          </w:tcPr>
          <w:p w:rsidR="00F20F00" w:rsidRPr="00F20F00" w:rsidRDefault="00F20F00" w:rsidP="00F20F00">
            <w:pPr>
              <w:widowControl w:val="0"/>
              <w:jc w:val="center"/>
              <w:rPr>
                <w:rFonts w:ascii="Times New Roman" w:eastAsia="Times New Roman" w:hAnsi="Times New Roman"/>
                <w:sz w:val="20"/>
                <w:szCs w:val="16"/>
                <w:lang w:eastAsia="ru-RU"/>
              </w:rPr>
            </w:pPr>
            <w:r w:rsidRPr="00F20F00">
              <w:rPr>
                <w:rFonts w:ascii="Times New Roman" w:eastAsia="Times New Roman" w:hAnsi="Times New Roman"/>
                <w:sz w:val="20"/>
                <w:szCs w:val="16"/>
                <w:lang w:eastAsia="ru-RU"/>
              </w:rPr>
              <w:t>3</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F20F00" w:rsidRPr="00F20F00" w:rsidRDefault="00F20F00" w:rsidP="00F20F00">
            <w:pPr>
              <w:widowControl w:val="0"/>
              <w:jc w:val="center"/>
              <w:rPr>
                <w:rFonts w:ascii="Times New Roman" w:eastAsia="Times New Roman" w:hAnsi="Times New Roman"/>
                <w:sz w:val="20"/>
                <w:szCs w:val="16"/>
                <w:lang w:eastAsia="ru-RU"/>
              </w:rPr>
            </w:pPr>
            <w:r w:rsidRPr="00F20F00">
              <w:rPr>
                <w:rFonts w:ascii="Times New Roman" w:eastAsia="Times New Roman" w:hAnsi="Times New Roman"/>
                <w:sz w:val="20"/>
                <w:szCs w:val="16"/>
                <w:lang w:eastAsia="ru-RU"/>
              </w:rPr>
              <w:t>4</w:t>
            </w:r>
          </w:p>
        </w:tc>
        <w:tc>
          <w:tcPr>
            <w:tcW w:w="426" w:type="dxa"/>
            <w:tcBorders>
              <w:top w:val="single" w:sz="4" w:space="0" w:color="auto"/>
              <w:left w:val="nil"/>
              <w:bottom w:val="single" w:sz="4" w:space="0" w:color="auto"/>
              <w:right w:val="single" w:sz="4" w:space="0" w:color="auto"/>
            </w:tcBorders>
            <w:shd w:val="clear" w:color="000000" w:fill="FFFFFF"/>
            <w:vAlign w:val="center"/>
            <w:hideMark/>
          </w:tcPr>
          <w:p w:rsidR="00F20F00" w:rsidRPr="00F20F00" w:rsidRDefault="00F20F00" w:rsidP="00F20F00">
            <w:pPr>
              <w:widowControl w:val="0"/>
              <w:jc w:val="center"/>
              <w:rPr>
                <w:rFonts w:ascii="Times New Roman" w:eastAsia="Times New Roman" w:hAnsi="Times New Roman"/>
                <w:sz w:val="20"/>
                <w:szCs w:val="16"/>
                <w:lang w:eastAsia="ru-RU"/>
              </w:rPr>
            </w:pPr>
            <w:r w:rsidRPr="00F20F00">
              <w:rPr>
                <w:rFonts w:ascii="Times New Roman" w:eastAsia="Times New Roman" w:hAnsi="Times New Roman"/>
                <w:sz w:val="20"/>
                <w:szCs w:val="16"/>
                <w:lang w:eastAsia="ru-RU"/>
              </w:rPr>
              <w:t>5</w:t>
            </w:r>
          </w:p>
        </w:tc>
        <w:tc>
          <w:tcPr>
            <w:tcW w:w="566" w:type="dxa"/>
            <w:tcBorders>
              <w:top w:val="single" w:sz="4" w:space="0" w:color="auto"/>
              <w:left w:val="nil"/>
              <w:bottom w:val="single" w:sz="4" w:space="0" w:color="auto"/>
              <w:right w:val="single" w:sz="4" w:space="0" w:color="auto"/>
            </w:tcBorders>
            <w:shd w:val="clear" w:color="000000" w:fill="FFFFFF"/>
            <w:vAlign w:val="center"/>
            <w:hideMark/>
          </w:tcPr>
          <w:p w:rsidR="00F20F00" w:rsidRPr="00F20F00" w:rsidRDefault="00F20F00" w:rsidP="00F20F00">
            <w:pPr>
              <w:widowControl w:val="0"/>
              <w:jc w:val="center"/>
              <w:rPr>
                <w:rFonts w:ascii="Times New Roman" w:eastAsia="Times New Roman" w:hAnsi="Times New Roman"/>
                <w:sz w:val="20"/>
                <w:szCs w:val="16"/>
                <w:lang w:eastAsia="ru-RU"/>
              </w:rPr>
            </w:pPr>
            <w:r w:rsidRPr="00F20F00">
              <w:rPr>
                <w:rFonts w:ascii="Times New Roman" w:eastAsia="Times New Roman" w:hAnsi="Times New Roman"/>
                <w:sz w:val="20"/>
                <w:szCs w:val="16"/>
                <w:lang w:eastAsia="ru-RU"/>
              </w:rPr>
              <w:t>6</w:t>
            </w:r>
          </w:p>
        </w:tc>
        <w:tc>
          <w:tcPr>
            <w:tcW w:w="424" w:type="dxa"/>
            <w:tcBorders>
              <w:top w:val="single" w:sz="4" w:space="0" w:color="auto"/>
              <w:left w:val="nil"/>
              <w:bottom w:val="single" w:sz="4" w:space="0" w:color="auto"/>
              <w:right w:val="single" w:sz="4" w:space="0" w:color="auto"/>
            </w:tcBorders>
            <w:shd w:val="clear" w:color="000000" w:fill="FFFFFF"/>
            <w:vAlign w:val="center"/>
            <w:hideMark/>
          </w:tcPr>
          <w:p w:rsidR="00F20F00" w:rsidRPr="00F20F00" w:rsidRDefault="00F20F00" w:rsidP="00F20F00">
            <w:pPr>
              <w:widowControl w:val="0"/>
              <w:jc w:val="center"/>
              <w:rPr>
                <w:rFonts w:ascii="Times New Roman" w:eastAsia="Times New Roman" w:hAnsi="Times New Roman"/>
                <w:sz w:val="20"/>
                <w:szCs w:val="16"/>
                <w:lang w:eastAsia="ru-RU"/>
              </w:rPr>
            </w:pPr>
            <w:r w:rsidRPr="00F20F00">
              <w:rPr>
                <w:rFonts w:ascii="Times New Roman" w:eastAsia="Times New Roman" w:hAnsi="Times New Roman"/>
                <w:sz w:val="20"/>
                <w:szCs w:val="16"/>
                <w:lang w:eastAsia="ru-RU"/>
              </w:rPr>
              <w:t>7</w:t>
            </w:r>
          </w:p>
        </w:tc>
        <w:tc>
          <w:tcPr>
            <w:tcW w:w="424" w:type="dxa"/>
            <w:tcBorders>
              <w:top w:val="single" w:sz="4" w:space="0" w:color="auto"/>
              <w:left w:val="nil"/>
              <w:bottom w:val="single" w:sz="4" w:space="0" w:color="auto"/>
              <w:right w:val="single" w:sz="4" w:space="0" w:color="auto"/>
            </w:tcBorders>
            <w:shd w:val="clear" w:color="000000" w:fill="FFFFFF"/>
            <w:vAlign w:val="center"/>
            <w:hideMark/>
          </w:tcPr>
          <w:p w:rsidR="00F20F00" w:rsidRPr="00F20F00" w:rsidRDefault="00F20F00" w:rsidP="00F20F00">
            <w:pPr>
              <w:widowControl w:val="0"/>
              <w:jc w:val="center"/>
              <w:rPr>
                <w:rFonts w:ascii="Times New Roman" w:eastAsia="Times New Roman" w:hAnsi="Times New Roman"/>
                <w:sz w:val="20"/>
                <w:szCs w:val="16"/>
                <w:lang w:eastAsia="ru-RU"/>
              </w:rPr>
            </w:pPr>
            <w:r w:rsidRPr="00F20F00">
              <w:rPr>
                <w:rFonts w:ascii="Times New Roman" w:eastAsia="Times New Roman" w:hAnsi="Times New Roman"/>
                <w:sz w:val="20"/>
                <w:szCs w:val="16"/>
                <w:lang w:eastAsia="ru-RU"/>
              </w:rPr>
              <w:t>8</w:t>
            </w:r>
          </w:p>
        </w:tc>
        <w:tc>
          <w:tcPr>
            <w:tcW w:w="424" w:type="dxa"/>
            <w:tcBorders>
              <w:top w:val="single" w:sz="4" w:space="0" w:color="auto"/>
              <w:left w:val="nil"/>
              <w:bottom w:val="single" w:sz="4" w:space="0" w:color="auto"/>
              <w:right w:val="single" w:sz="4" w:space="0" w:color="auto"/>
            </w:tcBorders>
            <w:shd w:val="clear" w:color="000000" w:fill="FFFFFF"/>
            <w:vAlign w:val="center"/>
            <w:hideMark/>
          </w:tcPr>
          <w:p w:rsidR="00F20F00" w:rsidRPr="00F20F00" w:rsidRDefault="00F20F00" w:rsidP="00F20F00">
            <w:pPr>
              <w:widowControl w:val="0"/>
              <w:jc w:val="center"/>
              <w:rPr>
                <w:rFonts w:ascii="Times New Roman" w:eastAsia="Times New Roman" w:hAnsi="Times New Roman"/>
                <w:sz w:val="20"/>
                <w:szCs w:val="16"/>
                <w:lang w:eastAsia="ru-RU"/>
              </w:rPr>
            </w:pPr>
            <w:r w:rsidRPr="00F20F00">
              <w:rPr>
                <w:rFonts w:ascii="Times New Roman" w:eastAsia="Times New Roman" w:hAnsi="Times New Roman"/>
                <w:sz w:val="20"/>
                <w:szCs w:val="16"/>
                <w:lang w:eastAsia="ru-RU"/>
              </w:rPr>
              <w:t>9</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20F00" w:rsidRPr="00F20F00" w:rsidRDefault="00F20F00" w:rsidP="00F20F00">
            <w:pPr>
              <w:widowControl w:val="0"/>
              <w:jc w:val="center"/>
              <w:rPr>
                <w:rFonts w:ascii="Times New Roman" w:eastAsia="Times New Roman" w:hAnsi="Times New Roman"/>
                <w:sz w:val="20"/>
                <w:szCs w:val="16"/>
                <w:lang w:eastAsia="ru-RU"/>
              </w:rPr>
            </w:pPr>
            <w:r w:rsidRPr="00F20F00">
              <w:rPr>
                <w:rFonts w:ascii="Times New Roman" w:eastAsia="Times New Roman" w:hAnsi="Times New Roman"/>
                <w:sz w:val="20"/>
                <w:szCs w:val="16"/>
                <w:lang w:eastAsia="ru-RU"/>
              </w:rPr>
              <w:t>10</w:t>
            </w:r>
          </w:p>
        </w:tc>
        <w:tc>
          <w:tcPr>
            <w:tcW w:w="424" w:type="dxa"/>
            <w:tcBorders>
              <w:top w:val="single" w:sz="4" w:space="0" w:color="auto"/>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16"/>
                <w:lang w:eastAsia="ru-RU"/>
              </w:rPr>
            </w:pPr>
            <w:r w:rsidRPr="00F20F00">
              <w:rPr>
                <w:rFonts w:ascii="Times New Roman" w:eastAsia="Times New Roman" w:hAnsi="Times New Roman"/>
                <w:sz w:val="20"/>
                <w:szCs w:val="16"/>
                <w:lang w:eastAsia="ru-RU"/>
              </w:rPr>
              <w:t>11</w:t>
            </w:r>
          </w:p>
        </w:tc>
        <w:tc>
          <w:tcPr>
            <w:tcW w:w="1274" w:type="dxa"/>
            <w:tcBorders>
              <w:top w:val="single" w:sz="4" w:space="0" w:color="auto"/>
              <w:left w:val="nil"/>
              <w:bottom w:val="single" w:sz="4" w:space="0" w:color="auto"/>
              <w:right w:val="single" w:sz="4" w:space="0" w:color="auto"/>
            </w:tcBorders>
            <w:shd w:val="clear" w:color="000000" w:fill="FFFFFF"/>
            <w:vAlign w:val="center"/>
            <w:hideMark/>
          </w:tcPr>
          <w:p w:rsidR="00F20F00" w:rsidRPr="00F20F00" w:rsidRDefault="00F20F00" w:rsidP="00F20F00">
            <w:pPr>
              <w:widowControl w:val="0"/>
              <w:jc w:val="center"/>
              <w:rPr>
                <w:rFonts w:ascii="Times New Roman" w:eastAsia="Times New Roman" w:hAnsi="Times New Roman"/>
                <w:sz w:val="20"/>
                <w:szCs w:val="16"/>
                <w:lang w:eastAsia="ru-RU"/>
              </w:rPr>
            </w:pPr>
            <w:r w:rsidRPr="00F20F00">
              <w:rPr>
                <w:rFonts w:ascii="Times New Roman" w:eastAsia="Times New Roman" w:hAnsi="Times New Roman"/>
                <w:sz w:val="20"/>
                <w:szCs w:val="16"/>
                <w:lang w:eastAsia="ru-RU"/>
              </w:rPr>
              <w:t>12</w:t>
            </w:r>
          </w:p>
        </w:tc>
        <w:tc>
          <w:tcPr>
            <w:tcW w:w="424" w:type="dxa"/>
            <w:tcBorders>
              <w:top w:val="single" w:sz="4" w:space="0" w:color="auto"/>
              <w:left w:val="nil"/>
              <w:bottom w:val="single" w:sz="4" w:space="0" w:color="auto"/>
              <w:right w:val="single" w:sz="4" w:space="0" w:color="auto"/>
            </w:tcBorders>
            <w:shd w:val="clear" w:color="000000" w:fill="FFFFFF"/>
            <w:vAlign w:val="center"/>
            <w:hideMark/>
          </w:tcPr>
          <w:p w:rsidR="00F20F00" w:rsidRPr="00F20F00" w:rsidRDefault="00F20F00" w:rsidP="00F20F00">
            <w:pPr>
              <w:widowControl w:val="0"/>
              <w:jc w:val="center"/>
              <w:rPr>
                <w:rFonts w:ascii="Times New Roman" w:eastAsia="Times New Roman" w:hAnsi="Times New Roman"/>
                <w:sz w:val="20"/>
                <w:szCs w:val="16"/>
                <w:lang w:eastAsia="ru-RU"/>
              </w:rPr>
            </w:pPr>
            <w:r w:rsidRPr="00F20F00">
              <w:rPr>
                <w:rFonts w:ascii="Times New Roman" w:eastAsia="Times New Roman" w:hAnsi="Times New Roman"/>
                <w:sz w:val="20"/>
                <w:szCs w:val="16"/>
                <w:lang w:eastAsia="ru-RU"/>
              </w:rPr>
              <w:t>13</w:t>
            </w:r>
          </w:p>
        </w:tc>
        <w:tc>
          <w:tcPr>
            <w:tcW w:w="429" w:type="dxa"/>
            <w:gridSpan w:val="2"/>
            <w:tcBorders>
              <w:top w:val="single" w:sz="4" w:space="0" w:color="auto"/>
              <w:left w:val="nil"/>
              <w:bottom w:val="single" w:sz="4" w:space="0" w:color="auto"/>
              <w:right w:val="single" w:sz="4" w:space="0" w:color="auto"/>
            </w:tcBorders>
            <w:shd w:val="clear" w:color="000000" w:fill="FFFFFF"/>
            <w:vAlign w:val="center"/>
            <w:hideMark/>
          </w:tcPr>
          <w:p w:rsidR="00F20F00" w:rsidRPr="00F20F00" w:rsidRDefault="00F20F00" w:rsidP="00F20F00">
            <w:pPr>
              <w:widowControl w:val="0"/>
              <w:jc w:val="center"/>
              <w:rPr>
                <w:rFonts w:ascii="Times New Roman" w:eastAsia="Times New Roman" w:hAnsi="Times New Roman"/>
                <w:sz w:val="20"/>
                <w:szCs w:val="16"/>
                <w:lang w:eastAsia="ru-RU"/>
              </w:rPr>
            </w:pPr>
            <w:r w:rsidRPr="00F20F00">
              <w:rPr>
                <w:rFonts w:ascii="Times New Roman" w:eastAsia="Times New Roman" w:hAnsi="Times New Roman"/>
                <w:sz w:val="20"/>
                <w:szCs w:val="16"/>
                <w:lang w:eastAsia="ru-RU"/>
              </w:rPr>
              <w:t>14</w:t>
            </w:r>
          </w:p>
        </w:tc>
        <w:tc>
          <w:tcPr>
            <w:tcW w:w="569" w:type="dxa"/>
            <w:tcBorders>
              <w:top w:val="single" w:sz="4" w:space="0" w:color="auto"/>
              <w:left w:val="nil"/>
              <w:bottom w:val="single" w:sz="4" w:space="0" w:color="auto"/>
              <w:right w:val="single" w:sz="4" w:space="0" w:color="auto"/>
            </w:tcBorders>
            <w:shd w:val="clear" w:color="000000" w:fill="FFFFFF"/>
            <w:vAlign w:val="center"/>
            <w:hideMark/>
          </w:tcPr>
          <w:p w:rsidR="00F20F00" w:rsidRPr="00F20F00" w:rsidRDefault="00F20F00" w:rsidP="00F20F00">
            <w:pPr>
              <w:widowControl w:val="0"/>
              <w:jc w:val="center"/>
              <w:rPr>
                <w:rFonts w:ascii="Times New Roman" w:eastAsia="Times New Roman" w:hAnsi="Times New Roman"/>
                <w:sz w:val="20"/>
                <w:szCs w:val="16"/>
                <w:lang w:eastAsia="ru-RU"/>
              </w:rPr>
            </w:pPr>
            <w:r w:rsidRPr="00F20F00">
              <w:rPr>
                <w:rFonts w:ascii="Times New Roman" w:eastAsia="Times New Roman" w:hAnsi="Times New Roman"/>
                <w:sz w:val="20"/>
                <w:szCs w:val="16"/>
                <w:lang w:eastAsia="ru-RU"/>
              </w:rPr>
              <w:t>15</w:t>
            </w:r>
          </w:p>
        </w:tc>
        <w:tc>
          <w:tcPr>
            <w:tcW w:w="424" w:type="dxa"/>
            <w:tcBorders>
              <w:top w:val="single" w:sz="4" w:space="0" w:color="auto"/>
              <w:left w:val="nil"/>
              <w:bottom w:val="single" w:sz="4" w:space="0" w:color="auto"/>
              <w:right w:val="single" w:sz="4" w:space="0" w:color="auto"/>
            </w:tcBorders>
            <w:shd w:val="clear" w:color="000000" w:fill="FFFFFF"/>
            <w:vAlign w:val="center"/>
            <w:hideMark/>
          </w:tcPr>
          <w:p w:rsidR="00F20F00" w:rsidRPr="00F20F00" w:rsidRDefault="00F20F00" w:rsidP="00F20F00">
            <w:pPr>
              <w:widowControl w:val="0"/>
              <w:jc w:val="center"/>
              <w:rPr>
                <w:rFonts w:ascii="Times New Roman" w:eastAsia="Times New Roman" w:hAnsi="Times New Roman"/>
                <w:sz w:val="20"/>
                <w:szCs w:val="16"/>
                <w:lang w:eastAsia="ru-RU"/>
              </w:rPr>
            </w:pPr>
            <w:r w:rsidRPr="00F20F00">
              <w:rPr>
                <w:rFonts w:ascii="Times New Roman" w:eastAsia="Times New Roman" w:hAnsi="Times New Roman"/>
                <w:sz w:val="20"/>
                <w:szCs w:val="16"/>
                <w:lang w:eastAsia="ru-RU"/>
              </w:rPr>
              <w:t>16</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20F00" w:rsidRPr="00F20F00" w:rsidRDefault="00F20F00" w:rsidP="00F20F00">
            <w:pPr>
              <w:widowControl w:val="0"/>
              <w:jc w:val="center"/>
              <w:rPr>
                <w:rFonts w:ascii="Times New Roman" w:eastAsia="Times New Roman" w:hAnsi="Times New Roman"/>
                <w:sz w:val="20"/>
                <w:szCs w:val="16"/>
                <w:lang w:eastAsia="ru-RU"/>
              </w:rPr>
            </w:pPr>
            <w:r w:rsidRPr="00F20F00">
              <w:rPr>
                <w:rFonts w:ascii="Times New Roman" w:eastAsia="Times New Roman" w:hAnsi="Times New Roman"/>
                <w:sz w:val="20"/>
                <w:szCs w:val="16"/>
                <w:lang w:eastAsia="ru-RU"/>
              </w:rPr>
              <w:t>17</w:t>
            </w:r>
          </w:p>
        </w:tc>
        <w:tc>
          <w:tcPr>
            <w:tcW w:w="424" w:type="dxa"/>
            <w:tcBorders>
              <w:top w:val="single" w:sz="4" w:space="0" w:color="auto"/>
              <w:left w:val="nil"/>
              <w:bottom w:val="single" w:sz="4" w:space="0" w:color="auto"/>
              <w:right w:val="single" w:sz="4" w:space="0" w:color="auto"/>
            </w:tcBorders>
            <w:shd w:val="clear" w:color="000000" w:fill="FFFFFF"/>
            <w:vAlign w:val="center"/>
            <w:hideMark/>
          </w:tcPr>
          <w:p w:rsidR="00F20F00" w:rsidRPr="00F20F00" w:rsidRDefault="00F20F00" w:rsidP="00F20F00">
            <w:pPr>
              <w:widowControl w:val="0"/>
              <w:jc w:val="center"/>
              <w:rPr>
                <w:rFonts w:ascii="Times New Roman" w:eastAsia="Times New Roman" w:hAnsi="Times New Roman"/>
                <w:sz w:val="20"/>
                <w:szCs w:val="16"/>
                <w:lang w:eastAsia="ru-RU"/>
              </w:rPr>
            </w:pPr>
            <w:r w:rsidRPr="00F20F00">
              <w:rPr>
                <w:rFonts w:ascii="Times New Roman" w:eastAsia="Times New Roman" w:hAnsi="Times New Roman"/>
                <w:sz w:val="20"/>
                <w:szCs w:val="16"/>
                <w:lang w:eastAsia="ru-RU"/>
              </w:rPr>
              <w:t>18</w:t>
            </w:r>
          </w:p>
        </w:tc>
        <w:tc>
          <w:tcPr>
            <w:tcW w:w="434" w:type="dxa"/>
            <w:tcBorders>
              <w:top w:val="single" w:sz="4" w:space="0" w:color="auto"/>
              <w:left w:val="nil"/>
              <w:bottom w:val="single" w:sz="4" w:space="0" w:color="auto"/>
              <w:right w:val="single" w:sz="4" w:space="0" w:color="auto"/>
            </w:tcBorders>
            <w:shd w:val="clear" w:color="000000" w:fill="FFFFFF"/>
            <w:vAlign w:val="center"/>
            <w:hideMark/>
          </w:tcPr>
          <w:p w:rsidR="00F20F00" w:rsidRPr="00F20F00" w:rsidRDefault="00F20F00" w:rsidP="00F20F00">
            <w:pPr>
              <w:widowControl w:val="0"/>
              <w:jc w:val="center"/>
              <w:rPr>
                <w:rFonts w:ascii="Times New Roman" w:eastAsia="Times New Roman" w:hAnsi="Times New Roman"/>
                <w:sz w:val="20"/>
                <w:szCs w:val="16"/>
                <w:lang w:eastAsia="ru-RU"/>
              </w:rPr>
            </w:pPr>
            <w:r w:rsidRPr="00F20F00">
              <w:rPr>
                <w:rFonts w:ascii="Times New Roman" w:eastAsia="Times New Roman" w:hAnsi="Times New Roman"/>
                <w:sz w:val="20"/>
                <w:szCs w:val="16"/>
                <w:lang w:eastAsia="ru-RU"/>
              </w:rPr>
              <w:t>19</w:t>
            </w:r>
          </w:p>
        </w:tc>
        <w:tc>
          <w:tcPr>
            <w:tcW w:w="424" w:type="dxa"/>
            <w:tcBorders>
              <w:top w:val="single" w:sz="4" w:space="0" w:color="auto"/>
              <w:left w:val="nil"/>
              <w:bottom w:val="single" w:sz="4" w:space="0" w:color="auto"/>
              <w:right w:val="single" w:sz="4" w:space="0" w:color="auto"/>
            </w:tcBorders>
            <w:shd w:val="clear" w:color="000000" w:fill="FFFFFF"/>
            <w:vAlign w:val="center"/>
            <w:hideMark/>
          </w:tcPr>
          <w:p w:rsidR="00F20F00" w:rsidRPr="00F20F00" w:rsidRDefault="00F20F00" w:rsidP="00F20F00">
            <w:pPr>
              <w:widowControl w:val="0"/>
              <w:jc w:val="center"/>
              <w:rPr>
                <w:rFonts w:ascii="Times New Roman" w:eastAsia="Times New Roman" w:hAnsi="Times New Roman"/>
                <w:sz w:val="20"/>
                <w:szCs w:val="16"/>
                <w:lang w:eastAsia="ru-RU"/>
              </w:rPr>
            </w:pPr>
            <w:r w:rsidRPr="00F20F00">
              <w:rPr>
                <w:rFonts w:ascii="Times New Roman" w:eastAsia="Times New Roman" w:hAnsi="Times New Roman"/>
                <w:sz w:val="20"/>
                <w:szCs w:val="16"/>
                <w:lang w:eastAsia="ru-RU"/>
              </w:rPr>
              <w:t>20</w:t>
            </w:r>
          </w:p>
        </w:tc>
        <w:tc>
          <w:tcPr>
            <w:tcW w:w="429" w:type="dxa"/>
            <w:tcBorders>
              <w:top w:val="single" w:sz="4" w:space="0" w:color="auto"/>
              <w:left w:val="nil"/>
              <w:bottom w:val="single" w:sz="4" w:space="0" w:color="auto"/>
              <w:right w:val="single" w:sz="4" w:space="0" w:color="auto"/>
            </w:tcBorders>
            <w:shd w:val="clear" w:color="000000" w:fill="FFFFFF"/>
            <w:vAlign w:val="center"/>
            <w:hideMark/>
          </w:tcPr>
          <w:p w:rsidR="00F20F00" w:rsidRPr="00F20F00" w:rsidRDefault="00F20F00" w:rsidP="00F20F00">
            <w:pPr>
              <w:widowControl w:val="0"/>
              <w:jc w:val="center"/>
              <w:rPr>
                <w:rFonts w:ascii="Times New Roman" w:eastAsia="Times New Roman" w:hAnsi="Times New Roman"/>
                <w:sz w:val="20"/>
                <w:szCs w:val="16"/>
                <w:lang w:eastAsia="ru-RU"/>
              </w:rPr>
            </w:pPr>
            <w:r w:rsidRPr="00F20F00">
              <w:rPr>
                <w:rFonts w:ascii="Times New Roman" w:eastAsia="Times New Roman" w:hAnsi="Times New Roman"/>
                <w:sz w:val="20"/>
                <w:szCs w:val="16"/>
                <w:lang w:eastAsia="ru-RU"/>
              </w:rPr>
              <w:t>21</w:t>
            </w:r>
          </w:p>
        </w:tc>
      </w:tr>
      <w:tr w:rsidR="00F20F00" w:rsidRPr="00F20F00" w:rsidTr="00AB0549">
        <w:trPr>
          <w:trHeight w:val="1656"/>
        </w:trPr>
        <w:tc>
          <w:tcPr>
            <w:tcW w:w="212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20F00" w:rsidRPr="00F20F00" w:rsidRDefault="00F20F00" w:rsidP="00F20F00">
            <w:pPr>
              <w:widowControl w:val="0"/>
              <w:ind w:left="57" w:right="57"/>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Государственная программа «Формирование современной городской среды на территории Астраханской области»</w:t>
            </w:r>
          </w:p>
          <w:p w:rsidR="00F20F00" w:rsidRPr="00F20F00" w:rsidRDefault="00F20F00" w:rsidP="00F20F00">
            <w:pPr>
              <w:widowControl w:val="0"/>
              <w:ind w:left="57" w:right="57"/>
              <w:rPr>
                <w:rFonts w:ascii="Times New Roman" w:eastAsia="Times New Roman" w:hAnsi="Times New Roman"/>
                <w:sz w:val="20"/>
                <w:szCs w:val="24"/>
                <w:lang w:eastAsia="ru-RU"/>
              </w:rPr>
            </w:pPr>
          </w:p>
          <w:p w:rsidR="00F20F00" w:rsidRPr="00F20F00" w:rsidRDefault="00F20F00" w:rsidP="00F20F00">
            <w:pPr>
              <w:widowControl w:val="0"/>
              <w:ind w:left="57" w:right="57"/>
              <w:rPr>
                <w:rFonts w:ascii="Times New Roman" w:eastAsia="Times New Roman" w:hAnsi="Times New Roman"/>
                <w:sz w:val="20"/>
                <w:szCs w:val="24"/>
                <w:lang w:eastAsia="ru-RU"/>
              </w:rPr>
            </w:pPr>
          </w:p>
        </w:tc>
        <w:tc>
          <w:tcPr>
            <w:tcW w:w="198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20F00" w:rsidRPr="00F20F00" w:rsidRDefault="00F20F00"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Министерство строительства и жилищно-коммунального хозяйства Астраханской области (далее - министерство)</w:t>
            </w:r>
          </w:p>
          <w:p w:rsidR="00F20F00" w:rsidRPr="00F20F00" w:rsidRDefault="00F20F00" w:rsidP="00F20F00">
            <w:pPr>
              <w:widowControl w:val="0"/>
              <w:ind w:left="57" w:right="57"/>
              <w:jc w:val="center"/>
              <w:rPr>
                <w:rFonts w:ascii="Times New Roman" w:eastAsia="Times New Roman" w:hAnsi="Times New Roman"/>
                <w:sz w:val="20"/>
                <w:szCs w:val="24"/>
                <w:lang w:eastAsia="ru-RU"/>
              </w:rPr>
            </w:pPr>
          </w:p>
          <w:p w:rsidR="00F20F00" w:rsidRPr="00F20F00" w:rsidRDefault="00F20F00" w:rsidP="00B77F85">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2018</w:t>
            </w:r>
            <w:r w:rsidR="00B77F85">
              <w:rPr>
                <w:rFonts w:ascii="Times New Roman" w:eastAsia="Times New Roman" w:hAnsi="Times New Roman"/>
                <w:sz w:val="20"/>
                <w:szCs w:val="24"/>
                <w:lang w:eastAsia="ru-RU"/>
              </w:rPr>
              <w:t xml:space="preserve"> – </w:t>
            </w:r>
            <w:r w:rsidRPr="00F20F00">
              <w:rPr>
                <w:rFonts w:ascii="Times New Roman" w:eastAsia="Times New Roman" w:hAnsi="Times New Roman"/>
                <w:sz w:val="20"/>
                <w:szCs w:val="24"/>
                <w:lang w:eastAsia="ru-RU"/>
              </w:rPr>
              <w:t>2024</w:t>
            </w:r>
          </w:p>
        </w:tc>
        <w:tc>
          <w:tcPr>
            <w:tcW w:w="1426" w:type="dxa"/>
            <w:tcBorders>
              <w:top w:val="single" w:sz="4" w:space="0" w:color="auto"/>
              <w:left w:val="nil"/>
              <w:bottom w:val="single" w:sz="4" w:space="0" w:color="auto"/>
              <w:right w:val="single" w:sz="4" w:space="0" w:color="auto"/>
            </w:tcBorders>
            <w:shd w:val="clear" w:color="000000" w:fill="FFFFFF"/>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Всего</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tcPr>
          <w:p w:rsidR="00F20F00" w:rsidRPr="00F20F00" w:rsidRDefault="0063574A" w:rsidP="00F20F00">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4 078 023,04</w:t>
            </w:r>
          </w:p>
        </w:tc>
        <w:tc>
          <w:tcPr>
            <w:tcW w:w="426" w:type="dxa"/>
            <w:tcBorders>
              <w:top w:val="single" w:sz="4" w:space="0" w:color="auto"/>
              <w:left w:val="nil"/>
              <w:bottom w:val="single" w:sz="4" w:space="0" w:color="auto"/>
              <w:right w:val="single" w:sz="4" w:space="0" w:color="auto"/>
            </w:tcBorders>
            <w:shd w:val="clear" w:color="auto" w:fill="auto"/>
            <w:noWrap/>
            <w:textDirection w:val="btLr"/>
            <w:vAlign w:val="center"/>
          </w:tcPr>
          <w:p w:rsidR="00F20F00" w:rsidRPr="00F20F00" w:rsidRDefault="0063574A" w:rsidP="00F20F00">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596 617,25</w:t>
            </w:r>
          </w:p>
        </w:tc>
        <w:tc>
          <w:tcPr>
            <w:tcW w:w="566" w:type="dxa"/>
            <w:tcBorders>
              <w:top w:val="single" w:sz="4" w:space="0" w:color="auto"/>
              <w:left w:val="nil"/>
              <w:bottom w:val="single" w:sz="4" w:space="0" w:color="auto"/>
              <w:right w:val="single" w:sz="4" w:space="0" w:color="auto"/>
            </w:tcBorders>
            <w:shd w:val="clear" w:color="auto" w:fill="auto"/>
            <w:noWrap/>
            <w:textDirection w:val="btLr"/>
            <w:vAlign w:val="center"/>
          </w:tcPr>
          <w:p w:rsidR="00F20F00" w:rsidRPr="00F20F00" w:rsidRDefault="0063574A" w:rsidP="00F20F00">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476 044,20</w:t>
            </w:r>
          </w:p>
        </w:tc>
        <w:tc>
          <w:tcPr>
            <w:tcW w:w="424" w:type="dxa"/>
            <w:tcBorders>
              <w:top w:val="single" w:sz="4" w:space="0" w:color="auto"/>
              <w:left w:val="nil"/>
              <w:bottom w:val="single" w:sz="4" w:space="0" w:color="auto"/>
              <w:right w:val="single" w:sz="4" w:space="0" w:color="auto"/>
            </w:tcBorders>
            <w:shd w:val="clear" w:color="auto" w:fill="auto"/>
            <w:noWrap/>
            <w:textDirection w:val="btLr"/>
            <w:vAlign w:val="center"/>
          </w:tcPr>
          <w:p w:rsidR="00F20F00" w:rsidRPr="00F20F00" w:rsidRDefault="00F20F00" w:rsidP="00F20F00">
            <w:pPr>
              <w:widowControl w:val="0"/>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xml:space="preserve">        406 121,45</w:t>
            </w:r>
          </w:p>
        </w:tc>
        <w:tc>
          <w:tcPr>
            <w:tcW w:w="424" w:type="dxa"/>
            <w:tcBorders>
              <w:top w:val="single" w:sz="4" w:space="0" w:color="auto"/>
              <w:left w:val="nil"/>
              <w:bottom w:val="single" w:sz="4" w:space="0" w:color="auto"/>
              <w:right w:val="single" w:sz="4" w:space="0" w:color="auto"/>
            </w:tcBorders>
            <w:shd w:val="clear" w:color="auto" w:fill="auto"/>
            <w:noWrap/>
            <w:textDirection w:val="btLr"/>
            <w:vAlign w:val="center"/>
          </w:tcPr>
          <w:p w:rsidR="00F20F00" w:rsidRPr="00F20F00" w:rsidRDefault="0063574A" w:rsidP="00F20F00">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337 455,10</w:t>
            </w:r>
          </w:p>
        </w:tc>
        <w:tc>
          <w:tcPr>
            <w:tcW w:w="424" w:type="dxa"/>
            <w:tcBorders>
              <w:top w:val="single" w:sz="4" w:space="0" w:color="auto"/>
              <w:left w:val="nil"/>
              <w:bottom w:val="single" w:sz="4" w:space="0" w:color="auto"/>
              <w:right w:val="single" w:sz="4" w:space="0" w:color="auto"/>
            </w:tcBorders>
            <w:shd w:val="clear" w:color="auto" w:fill="auto"/>
            <w:noWrap/>
            <w:textDirection w:val="btLr"/>
            <w:vAlign w:val="center"/>
          </w:tcPr>
          <w:p w:rsidR="00F20F00" w:rsidRPr="00F20F00" w:rsidRDefault="0063574A" w:rsidP="00F20F00">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809 312,94</w:t>
            </w:r>
          </w:p>
        </w:tc>
        <w:tc>
          <w:tcPr>
            <w:tcW w:w="425" w:type="dxa"/>
            <w:tcBorders>
              <w:top w:val="single" w:sz="4" w:space="0" w:color="auto"/>
              <w:left w:val="nil"/>
              <w:bottom w:val="single" w:sz="4" w:space="0" w:color="auto"/>
              <w:right w:val="single" w:sz="4" w:space="0" w:color="auto"/>
            </w:tcBorders>
            <w:shd w:val="clear" w:color="auto" w:fill="auto"/>
            <w:noWrap/>
            <w:textDirection w:val="btLr"/>
            <w:vAlign w:val="center"/>
          </w:tcPr>
          <w:p w:rsidR="00F20F00" w:rsidRPr="00F20F00" w:rsidRDefault="0063574A" w:rsidP="00F20F00">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722 472,01</w:t>
            </w:r>
          </w:p>
        </w:tc>
        <w:tc>
          <w:tcPr>
            <w:tcW w:w="424" w:type="dxa"/>
            <w:tcBorders>
              <w:top w:val="single" w:sz="4" w:space="0" w:color="auto"/>
              <w:left w:val="nil"/>
              <w:bottom w:val="single" w:sz="4" w:space="0" w:color="auto"/>
              <w:right w:val="single" w:sz="4" w:space="0" w:color="auto"/>
            </w:tcBorders>
            <w:shd w:val="clear" w:color="auto" w:fill="auto"/>
            <w:textDirection w:val="btLr"/>
            <w:vAlign w:val="center"/>
          </w:tcPr>
          <w:p w:rsidR="00F20F00" w:rsidRPr="00F20F00" w:rsidRDefault="007A5694" w:rsidP="00F20F00">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730 000,</w:t>
            </w:r>
            <w:r w:rsidR="0063574A">
              <w:rPr>
                <w:rFonts w:ascii="Times New Roman" w:eastAsia="Times New Roman" w:hAnsi="Times New Roman"/>
                <w:sz w:val="20"/>
                <w:szCs w:val="24"/>
                <w:lang w:eastAsia="ru-RU"/>
              </w:rPr>
              <w:t>09</w:t>
            </w:r>
          </w:p>
        </w:tc>
        <w:tc>
          <w:tcPr>
            <w:tcW w:w="127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w:t>
            </w:r>
          </w:p>
        </w:tc>
        <w:tc>
          <w:tcPr>
            <w:tcW w:w="42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rPr>
                <w:rFonts w:ascii="Times New Roman" w:eastAsia="Times New Roman" w:hAnsi="Times New Roman"/>
                <w:sz w:val="20"/>
                <w:szCs w:val="24"/>
                <w:lang w:eastAsia="ru-RU"/>
              </w:rPr>
            </w:pPr>
          </w:p>
        </w:tc>
        <w:tc>
          <w:tcPr>
            <w:tcW w:w="429"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w:t>
            </w:r>
          </w:p>
        </w:tc>
        <w:tc>
          <w:tcPr>
            <w:tcW w:w="5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w:t>
            </w: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rPr>
                <w:rFonts w:ascii="Times New Roman" w:eastAsia="Times New Roman" w:hAnsi="Times New Roman"/>
                <w:sz w:val="20"/>
                <w:szCs w:val="24"/>
                <w:lang w:eastAsia="ru-RU"/>
              </w:rPr>
            </w:pPr>
          </w:p>
        </w:tc>
        <w:tc>
          <w:tcPr>
            <w:tcW w:w="42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rPr>
                <w:rFonts w:ascii="Times New Roman" w:eastAsia="Times New Roman" w:hAnsi="Times New Roman"/>
                <w:sz w:val="20"/>
                <w:szCs w:val="24"/>
                <w:lang w:eastAsia="ru-RU"/>
              </w:rPr>
            </w:pPr>
          </w:p>
        </w:tc>
        <w:tc>
          <w:tcPr>
            <w:tcW w:w="42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w:t>
            </w: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tc>
        <w:tc>
          <w:tcPr>
            <w:tcW w:w="42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w:t>
            </w: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tc>
        <w:tc>
          <w:tcPr>
            <w:tcW w:w="4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w:t>
            </w:r>
          </w:p>
        </w:tc>
        <w:tc>
          <w:tcPr>
            <w:tcW w:w="42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w:t>
            </w:r>
          </w:p>
        </w:tc>
        <w:tc>
          <w:tcPr>
            <w:tcW w:w="42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20F00" w:rsidRPr="00F20F00" w:rsidRDefault="00F20F00" w:rsidP="00F20F00">
            <w:pPr>
              <w:widowControl w:val="0"/>
              <w:ind w:left="34"/>
              <w:jc w:val="center"/>
              <w:rPr>
                <w:rFonts w:ascii="Times New Roman" w:eastAsia="Times New Roman" w:hAnsi="Times New Roman"/>
                <w:sz w:val="20"/>
                <w:szCs w:val="24"/>
                <w:lang w:eastAsia="ru-RU"/>
              </w:rPr>
            </w:pPr>
          </w:p>
          <w:p w:rsidR="00F20F00" w:rsidRPr="00F20F00" w:rsidRDefault="00F20F00" w:rsidP="00F20F00">
            <w:pPr>
              <w:widowControl w:val="0"/>
              <w:ind w:left="34"/>
              <w:jc w:val="center"/>
              <w:rPr>
                <w:rFonts w:ascii="Times New Roman" w:eastAsia="Times New Roman" w:hAnsi="Times New Roman"/>
                <w:sz w:val="20"/>
                <w:szCs w:val="24"/>
                <w:lang w:eastAsia="ru-RU"/>
              </w:rPr>
            </w:pPr>
          </w:p>
          <w:p w:rsidR="00F20F00" w:rsidRPr="00F20F00" w:rsidRDefault="00F20F00" w:rsidP="00F20F00">
            <w:pPr>
              <w:widowControl w:val="0"/>
              <w:ind w:left="34"/>
              <w:jc w:val="center"/>
              <w:rPr>
                <w:rFonts w:ascii="Times New Roman" w:eastAsia="Times New Roman" w:hAnsi="Times New Roman"/>
                <w:sz w:val="20"/>
                <w:szCs w:val="24"/>
                <w:lang w:eastAsia="ru-RU"/>
              </w:rPr>
            </w:pPr>
          </w:p>
          <w:p w:rsidR="00F20F00" w:rsidRPr="00F20F00" w:rsidRDefault="00F20F00" w:rsidP="00F20F00">
            <w:pPr>
              <w:widowControl w:val="0"/>
              <w:ind w:left="34"/>
              <w:jc w:val="center"/>
              <w:rPr>
                <w:rFonts w:ascii="Times New Roman" w:eastAsia="Times New Roman" w:hAnsi="Times New Roman"/>
                <w:sz w:val="20"/>
                <w:szCs w:val="24"/>
                <w:lang w:eastAsia="ru-RU"/>
              </w:rPr>
            </w:pPr>
          </w:p>
          <w:p w:rsidR="00F20F00" w:rsidRPr="00F20F00" w:rsidRDefault="00F20F00" w:rsidP="00F20F00">
            <w:pPr>
              <w:widowControl w:val="0"/>
              <w:ind w:left="34"/>
              <w:jc w:val="center"/>
              <w:rPr>
                <w:rFonts w:ascii="Times New Roman" w:eastAsia="Times New Roman" w:hAnsi="Times New Roman"/>
                <w:sz w:val="20"/>
                <w:szCs w:val="24"/>
                <w:lang w:eastAsia="ru-RU"/>
              </w:rPr>
            </w:pPr>
          </w:p>
          <w:p w:rsidR="00F20F00" w:rsidRPr="00F20F00" w:rsidRDefault="00F20F00" w:rsidP="00F20F00">
            <w:pPr>
              <w:widowControl w:val="0"/>
              <w:ind w:left="34"/>
              <w:jc w:val="center"/>
              <w:rPr>
                <w:rFonts w:ascii="Times New Roman" w:eastAsia="Times New Roman" w:hAnsi="Times New Roman"/>
                <w:sz w:val="20"/>
                <w:szCs w:val="24"/>
                <w:lang w:eastAsia="ru-RU"/>
              </w:rPr>
            </w:pPr>
          </w:p>
          <w:p w:rsidR="00F20F00" w:rsidRPr="00F20F00" w:rsidRDefault="00F20F00" w:rsidP="00F20F00">
            <w:pPr>
              <w:widowControl w:val="0"/>
              <w:ind w:left="34"/>
              <w:jc w:val="center"/>
              <w:rPr>
                <w:rFonts w:ascii="Times New Roman" w:eastAsia="Times New Roman" w:hAnsi="Times New Roman"/>
                <w:sz w:val="20"/>
                <w:szCs w:val="24"/>
                <w:lang w:eastAsia="ru-RU"/>
              </w:rPr>
            </w:pPr>
          </w:p>
          <w:p w:rsidR="00F20F00" w:rsidRPr="00F20F00" w:rsidRDefault="00F20F00" w:rsidP="00F20F00">
            <w:pPr>
              <w:widowControl w:val="0"/>
              <w:ind w:left="34"/>
              <w:jc w:val="center"/>
              <w:rPr>
                <w:rFonts w:ascii="Times New Roman" w:eastAsia="Times New Roman" w:hAnsi="Times New Roman"/>
                <w:sz w:val="20"/>
                <w:szCs w:val="24"/>
                <w:lang w:eastAsia="ru-RU"/>
              </w:rPr>
            </w:pPr>
          </w:p>
        </w:tc>
      </w:tr>
      <w:tr w:rsidR="00F20F00" w:rsidRPr="00F20F00" w:rsidTr="00AB0549">
        <w:trPr>
          <w:trHeight w:val="1206"/>
        </w:trPr>
        <w:tc>
          <w:tcPr>
            <w:tcW w:w="2124" w:type="dxa"/>
            <w:vMerge/>
            <w:tcBorders>
              <w:top w:val="single" w:sz="4" w:space="0" w:color="auto"/>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1983" w:type="dxa"/>
            <w:vMerge/>
            <w:tcBorders>
              <w:top w:val="single" w:sz="4" w:space="0" w:color="auto"/>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1426" w:type="dxa"/>
            <w:tcBorders>
              <w:top w:val="single" w:sz="4" w:space="0" w:color="auto"/>
              <w:left w:val="nil"/>
              <w:bottom w:val="single" w:sz="4" w:space="0" w:color="auto"/>
              <w:right w:val="single" w:sz="4" w:space="0" w:color="auto"/>
            </w:tcBorders>
            <w:shd w:val="clear" w:color="000000" w:fill="FFFFFF"/>
            <w:vAlign w:val="center"/>
            <w:hideMark/>
          </w:tcPr>
          <w:p w:rsidR="00F20F00" w:rsidRPr="00F20F00" w:rsidRDefault="00F20F00"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федеральный</w:t>
            </w:r>
          </w:p>
          <w:p w:rsidR="00F20F00" w:rsidRPr="00F20F00" w:rsidRDefault="00F20F00"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xml:space="preserve"> бюджет</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tcPr>
          <w:p w:rsidR="00F20F00" w:rsidRPr="00F20F00" w:rsidRDefault="0063574A" w:rsidP="00F20F00">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3 391 025,57</w:t>
            </w:r>
          </w:p>
        </w:tc>
        <w:tc>
          <w:tcPr>
            <w:tcW w:w="426" w:type="dxa"/>
            <w:tcBorders>
              <w:top w:val="single" w:sz="4" w:space="0" w:color="auto"/>
              <w:left w:val="nil"/>
              <w:bottom w:val="single" w:sz="4" w:space="0" w:color="auto"/>
              <w:right w:val="single" w:sz="4" w:space="0" w:color="auto"/>
            </w:tcBorders>
            <w:shd w:val="clear" w:color="auto" w:fill="auto"/>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285 882,90</w:t>
            </w:r>
          </w:p>
        </w:tc>
        <w:tc>
          <w:tcPr>
            <w:tcW w:w="566"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375 844,20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xml:space="preserve">347 254,60   </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63574A" w:rsidP="00F20F00">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323 473,40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7B6C76" w:rsidP="00F20F00">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739 120,49</w:t>
            </w:r>
          </w:p>
        </w:tc>
        <w:tc>
          <w:tcPr>
            <w:tcW w:w="425"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63574A" w:rsidP="00F20F00">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654 637,29</w:t>
            </w: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tcPr>
          <w:p w:rsidR="0063574A" w:rsidRPr="00F20F00" w:rsidRDefault="0063574A" w:rsidP="0063574A">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664 812,69</w:t>
            </w:r>
          </w:p>
        </w:tc>
        <w:tc>
          <w:tcPr>
            <w:tcW w:w="1274" w:type="dxa"/>
            <w:vMerge/>
            <w:tcBorders>
              <w:top w:val="single" w:sz="4" w:space="0" w:color="auto"/>
              <w:left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424" w:type="dxa"/>
            <w:vMerge/>
            <w:tcBorders>
              <w:top w:val="single" w:sz="4" w:space="0" w:color="auto"/>
              <w:left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429" w:type="dxa"/>
            <w:gridSpan w:val="2"/>
            <w:vMerge/>
            <w:tcBorders>
              <w:top w:val="single" w:sz="4" w:space="0" w:color="auto"/>
              <w:left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569" w:type="dxa"/>
            <w:vMerge/>
            <w:tcBorders>
              <w:top w:val="single" w:sz="4" w:space="0" w:color="auto"/>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424" w:type="dxa"/>
            <w:vMerge/>
            <w:tcBorders>
              <w:top w:val="single" w:sz="4" w:space="0" w:color="auto"/>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424" w:type="dxa"/>
            <w:vMerge/>
            <w:tcBorders>
              <w:top w:val="single" w:sz="4" w:space="0" w:color="auto"/>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434" w:type="dxa"/>
            <w:vMerge/>
            <w:tcBorders>
              <w:top w:val="single" w:sz="4" w:space="0" w:color="auto"/>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424" w:type="dxa"/>
            <w:vMerge/>
            <w:tcBorders>
              <w:top w:val="single" w:sz="4" w:space="0" w:color="auto"/>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429" w:type="dxa"/>
            <w:vMerge/>
            <w:tcBorders>
              <w:top w:val="single" w:sz="4" w:space="0" w:color="auto"/>
              <w:left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r>
      <w:tr w:rsidR="00F20F00" w:rsidRPr="00F20F00" w:rsidTr="00AB0549">
        <w:trPr>
          <w:trHeight w:val="1250"/>
        </w:trPr>
        <w:tc>
          <w:tcPr>
            <w:tcW w:w="2124" w:type="dxa"/>
            <w:vMerge/>
            <w:tcBorders>
              <w:top w:val="nil"/>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1983" w:type="dxa"/>
            <w:vMerge/>
            <w:tcBorders>
              <w:top w:val="nil"/>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1426" w:type="dxa"/>
            <w:tcBorders>
              <w:top w:val="nil"/>
              <w:left w:val="nil"/>
              <w:bottom w:val="single" w:sz="4" w:space="0" w:color="auto"/>
              <w:right w:val="single" w:sz="4" w:space="0" w:color="auto"/>
            </w:tcBorders>
            <w:shd w:val="clear" w:color="000000" w:fill="FFFFFF"/>
            <w:vAlign w:val="center"/>
            <w:hideMark/>
          </w:tcPr>
          <w:p w:rsidR="00F20F00" w:rsidRPr="00F20F00" w:rsidRDefault="00F20F00"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xml:space="preserve">бюджет </w:t>
            </w:r>
          </w:p>
          <w:p w:rsidR="00F20F00" w:rsidRPr="00F20F00" w:rsidRDefault="00F20F00"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Астраханской</w:t>
            </w:r>
          </w:p>
          <w:p w:rsidR="00F20F00" w:rsidRPr="00F20F00" w:rsidRDefault="00F20F00"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xml:space="preserve"> области</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tcPr>
          <w:p w:rsidR="00F20F00" w:rsidRPr="00F20F00" w:rsidRDefault="0063574A" w:rsidP="00F20F00">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423 543,61</w:t>
            </w:r>
          </w:p>
        </w:tc>
        <w:tc>
          <w:tcPr>
            <w:tcW w:w="426" w:type="dxa"/>
            <w:tcBorders>
              <w:top w:val="single" w:sz="4" w:space="0" w:color="auto"/>
              <w:left w:val="nil"/>
              <w:bottom w:val="single" w:sz="4" w:space="0" w:color="auto"/>
              <w:right w:val="single" w:sz="4" w:space="0" w:color="auto"/>
            </w:tcBorders>
            <w:shd w:val="clear" w:color="auto" w:fill="auto"/>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119 663,36</w:t>
            </w:r>
          </w:p>
        </w:tc>
        <w:tc>
          <w:tcPr>
            <w:tcW w:w="566"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50 100,00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52 644,28</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63574A" w:rsidP="00F20F00">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10 004,30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63574A" w:rsidP="00F20F00">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66 308,65</w:t>
            </w:r>
          </w:p>
        </w:tc>
        <w:tc>
          <w:tcPr>
            <w:tcW w:w="425"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63574A" w:rsidP="00F20F00">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63 950,92</w:t>
            </w: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tcPr>
          <w:p w:rsidR="0063574A" w:rsidRPr="00F20F00" w:rsidRDefault="0063574A" w:rsidP="0063574A">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60 872,10</w:t>
            </w:r>
          </w:p>
        </w:tc>
        <w:tc>
          <w:tcPr>
            <w:tcW w:w="1274" w:type="dxa"/>
            <w:vMerge/>
            <w:tcBorders>
              <w:left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424" w:type="dxa"/>
            <w:vMerge/>
            <w:tcBorders>
              <w:left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429" w:type="dxa"/>
            <w:gridSpan w:val="2"/>
            <w:vMerge/>
            <w:tcBorders>
              <w:left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569" w:type="dxa"/>
            <w:vMerge/>
            <w:tcBorders>
              <w:top w:val="nil"/>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424" w:type="dxa"/>
            <w:vMerge/>
            <w:tcBorders>
              <w:top w:val="nil"/>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425" w:type="dxa"/>
            <w:vMerge/>
            <w:tcBorders>
              <w:top w:val="nil"/>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424" w:type="dxa"/>
            <w:vMerge/>
            <w:tcBorders>
              <w:top w:val="nil"/>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434" w:type="dxa"/>
            <w:vMerge/>
            <w:tcBorders>
              <w:top w:val="nil"/>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424" w:type="dxa"/>
            <w:vMerge/>
            <w:tcBorders>
              <w:top w:val="nil"/>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429" w:type="dxa"/>
            <w:vMerge/>
            <w:tcBorders>
              <w:left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r>
      <w:tr w:rsidR="00F20F00" w:rsidRPr="00F20F00" w:rsidTr="00AB0549">
        <w:trPr>
          <w:trHeight w:val="1138"/>
        </w:trPr>
        <w:tc>
          <w:tcPr>
            <w:tcW w:w="2124" w:type="dxa"/>
            <w:vMerge/>
            <w:tcBorders>
              <w:top w:val="nil"/>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1983" w:type="dxa"/>
            <w:vMerge/>
            <w:tcBorders>
              <w:top w:val="nil"/>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1426" w:type="dxa"/>
            <w:tcBorders>
              <w:top w:val="nil"/>
              <w:left w:val="nil"/>
              <w:bottom w:val="single" w:sz="4" w:space="0" w:color="auto"/>
              <w:right w:val="single" w:sz="4" w:space="0" w:color="auto"/>
            </w:tcBorders>
            <w:shd w:val="clear" w:color="000000" w:fill="FFFFFF"/>
            <w:vAlign w:val="center"/>
            <w:hideMark/>
          </w:tcPr>
          <w:p w:rsidR="00F20F00" w:rsidRPr="00F20F00" w:rsidRDefault="00F20F00"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xml:space="preserve">местные бюджеты </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tcPr>
          <w:p w:rsidR="00F20F00" w:rsidRPr="00F20F00" w:rsidRDefault="0063574A" w:rsidP="00F20F00">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240 242,64</w:t>
            </w:r>
          </w:p>
        </w:tc>
        <w:tc>
          <w:tcPr>
            <w:tcW w:w="426" w:type="dxa"/>
            <w:tcBorders>
              <w:top w:val="single" w:sz="4" w:space="0" w:color="auto"/>
              <w:left w:val="nil"/>
              <w:bottom w:val="single" w:sz="4" w:space="0" w:color="auto"/>
              <w:right w:val="single" w:sz="4" w:space="0" w:color="auto"/>
            </w:tcBorders>
            <w:shd w:val="clear" w:color="auto" w:fill="auto"/>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167 859,77</w:t>
            </w:r>
          </w:p>
        </w:tc>
        <w:tc>
          <w:tcPr>
            <w:tcW w:w="566"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C86DBB"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50 100,00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6 222,57</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63574A" w:rsidP="00F20F00">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3 977,40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63574A" w:rsidP="00F20F00">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3 883,80</w:t>
            </w:r>
          </w:p>
        </w:tc>
        <w:tc>
          <w:tcPr>
            <w:tcW w:w="425"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63574A" w:rsidP="00F20F00">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3 883,80</w:t>
            </w: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tcPr>
          <w:p w:rsidR="0063574A" w:rsidRPr="00F20F00" w:rsidRDefault="0063574A" w:rsidP="0063574A">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4 315,30</w:t>
            </w:r>
          </w:p>
        </w:tc>
        <w:tc>
          <w:tcPr>
            <w:tcW w:w="1274" w:type="dxa"/>
            <w:vMerge/>
            <w:tcBorders>
              <w:left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424" w:type="dxa"/>
            <w:vMerge/>
            <w:tcBorders>
              <w:left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429" w:type="dxa"/>
            <w:gridSpan w:val="2"/>
            <w:vMerge/>
            <w:tcBorders>
              <w:left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569" w:type="dxa"/>
            <w:vMerge/>
            <w:tcBorders>
              <w:top w:val="nil"/>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424" w:type="dxa"/>
            <w:vMerge/>
            <w:tcBorders>
              <w:top w:val="nil"/>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425" w:type="dxa"/>
            <w:vMerge/>
            <w:tcBorders>
              <w:top w:val="nil"/>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424" w:type="dxa"/>
            <w:vMerge/>
            <w:tcBorders>
              <w:top w:val="nil"/>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434" w:type="dxa"/>
            <w:vMerge/>
            <w:tcBorders>
              <w:top w:val="nil"/>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424" w:type="dxa"/>
            <w:vMerge/>
            <w:tcBorders>
              <w:top w:val="nil"/>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429" w:type="dxa"/>
            <w:vMerge/>
            <w:tcBorders>
              <w:left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r>
      <w:tr w:rsidR="00F20F00" w:rsidRPr="00F20F00" w:rsidTr="00AB0549">
        <w:trPr>
          <w:trHeight w:val="1068"/>
        </w:trPr>
        <w:tc>
          <w:tcPr>
            <w:tcW w:w="2124" w:type="dxa"/>
            <w:vMerge/>
            <w:tcBorders>
              <w:top w:val="nil"/>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1983" w:type="dxa"/>
            <w:vMerge/>
            <w:tcBorders>
              <w:top w:val="nil"/>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1426" w:type="dxa"/>
            <w:tcBorders>
              <w:top w:val="nil"/>
              <w:left w:val="nil"/>
              <w:bottom w:val="single" w:sz="4" w:space="0" w:color="auto"/>
              <w:right w:val="single" w:sz="4" w:space="0" w:color="auto"/>
            </w:tcBorders>
            <w:shd w:val="clear" w:color="000000" w:fill="FFFFFF"/>
            <w:vAlign w:val="center"/>
            <w:hideMark/>
          </w:tcPr>
          <w:p w:rsidR="00F20F00" w:rsidRPr="00F20F00" w:rsidRDefault="00F20F00"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в том числе внебюджетные средства</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23 211,22</w:t>
            </w:r>
          </w:p>
        </w:tc>
        <w:tc>
          <w:tcPr>
            <w:tcW w:w="426" w:type="dxa"/>
            <w:tcBorders>
              <w:top w:val="single" w:sz="4" w:space="0" w:color="auto"/>
              <w:left w:val="nil"/>
              <w:bottom w:val="single" w:sz="4" w:space="0" w:color="auto"/>
              <w:right w:val="single" w:sz="4" w:space="0" w:color="auto"/>
            </w:tcBorders>
            <w:shd w:val="clear" w:color="auto" w:fill="auto"/>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23 211,22</w:t>
            </w:r>
          </w:p>
        </w:tc>
        <w:tc>
          <w:tcPr>
            <w:tcW w:w="566"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5"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1274" w:type="dxa"/>
            <w:vMerge/>
            <w:tcBorders>
              <w:left w:val="single" w:sz="4" w:space="0" w:color="auto"/>
              <w:bottom w:val="single" w:sz="4" w:space="0" w:color="000000"/>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424" w:type="dxa"/>
            <w:vMerge/>
            <w:tcBorders>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429" w:type="dxa"/>
            <w:gridSpan w:val="2"/>
            <w:vMerge/>
            <w:tcBorders>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569" w:type="dxa"/>
            <w:vMerge/>
            <w:tcBorders>
              <w:top w:val="nil"/>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424" w:type="dxa"/>
            <w:vMerge/>
            <w:tcBorders>
              <w:top w:val="nil"/>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425" w:type="dxa"/>
            <w:vMerge/>
            <w:tcBorders>
              <w:top w:val="nil"/>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424" w:type="dxa"/>
            <w:vMerge/>
            <w:tcBorders>
              <w:top w:val="nil"/>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434" w:type="dxa"/>
            <w:vMerge/>
            <w:tcBorders>
              <w:top w:val="nil"/>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424" w:type="dxa"/>
            <w:vMerge/>
            <w:tcBorders>
              <w:top w:val="nil"/>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429" w:type="dxa"/>
            <w:vMerge/>
            <w:tcBorders>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r>
      <w:tr w:rsidR="00FB2F66" w:rsidRPr="00F20F00" w:rsidTr="00FB2F66">
        <w:trPr>
          <w:trHeight w:val="1367"/>
        </w:trPr>
        <w:tc>
          <w:tcPr>
            <w:tcW w:w="2124" w:type="dxa"/>
            <w:vMerge w:val="restart"/>
            <w:tcBorders>
              <w:top w:val="nil"/>
              <w:left w:val="single" w:sz="4" w:space="0" w:color="auto"/>
              <w:bottom w:val="single" w:sz="4" w:space="0" w:color="auto"/>
              <w:right w:val="single" w:sz="4" w:space="0" w:color="auto"/>
            </w:tcBorders>
            <w:shd w:val="clear" w:color="000000" w:fill="FFFFFF"/>
            <w:vAlign w:val="center"/>
            <w:hideMark/>
          </w:tcPr>
          <w:p w:rsidR="00FB2F66" w:rsidRPr="00F20F00" w:rsidRDefault="00FB2F66" w:rsidP="00FB2F66">
            <w:pPr>
              <w:widowControl w:val="0"/>
              <w:jc w:val="center"/>
              <w:rPr>
                <w:rFonts w:ascii="Times New Roman" w:eastAsia="Times New Roman" w:hAnsi="Times New Roman"/>
                <w:sz w:val="20"/>
                <w:szCs w:val="20"/>
                <w:lang w:eastAsia="ru-RU"/>
              </w:rPr>
            </w:pPr>
            <w:r w:rsidRPr="00F20F00">
              <w:rPr>
                <w:rFonts w:ascii="Times New Roman" w:eastAsia="Times New Roman" w:hAnsi="Times New Roman"/>
                <w:sz w:val="20"/>
                <w:szCs w:val="20"/>
                <w:lang w:eastAsia="ru-RU"/>
              </w:rPr>
              <w:t>Цель государственной программы.  Повышение качества и комфорта городских и сельских поселений Астраханской области</w:t>
            </w:r>
          </w:p>
          <w:p w:rsidR="00FB2F66" w:rsidRPr="00F20F00" w:rsidRDefault="00FB2F66" w:rsidP="00FB2F66">
            <w:pPr>
              <w:widowControl w:val="0"/>
              <w:jc w:val="center"/>
              <w:rPr>
                <w:rFonts w:ascii="Times New Roman" w:eastAsia="Times New Roman" w:hAnsi="Times New Roman"/>
                <w:sz w:val="20"/>
                <w:szCs w:val="20"/>
                <w:lang w:eastAsia="ru-RU"/>
              </w:rPr>
            </w:pPr>
          </w:p>
          <w:p w:rsidR="00FB2F66" w:rsidRPr="00F20F00" w:rsidRDefault="00FB2F66" w:rsidP="00FB2F66">
            <w:pPr>
              <w:widowControl w:val="0"/>
              <w:jc w:val="center"/>
              <w:rPr>
                <w:rFonts w:ascii="Times New Roman" w:eastAsia="Times New Roman" w:hAnsi="Times New Roman"/>
                <w:sz w:val="20"/>
                <w:szCs w:val="20"/>
                <w:lang w:eastAsia="ru-RU"/>
              </w:rPr>
            </w:pPr>
          </w:p>
          <w:p w:rsidR="00FB2F66" w:rsidRPr="00F20F00" w:rsidRDefault="00FB2F66" w:rsidP="00FB2F66">
            <w:pPr>
              <w:widowControl w:val="0"/>
              <w:jc w:val="center"/>
              <w:rPr>
                <w:rFonts w:ascii="Times New Roman" w:eastAsia="Times New Roman" w:hAnsi="Times New Roman"/>
                <w:sz w:val="20"/>
                <w:szCs w:val="20"/>
                <w:lang w:eastAsia="ru-RU"/>
              </w:rPr>
            </w:pPr>
          </w:p>
          <w:p w:rsidR="00FB2F66" w:rsidRPr="00F20F00" w:rsidRDefault="00FB2F66" w:rsidP="00FB2F66">
            <w:pPr>
              <w:widowControl w:val="0"/>
              <w:jc w:val="center"/>
              <w:rPr>
                <w:rFonts w:ascii="Times New Roman" w:eastAsia="Times New Roman" w:hAnsi="Times New Roman"/>
                <w:sz w:val="20"/>
                <w:szCs w:val="20"/>
                <w:lang w:eastAsia="ru-RU"/>
              </w:rPr>
            </w:pPr>
          </w:p>
          <w:p w:rsidR="00FB2F66" w:rsidRPr="00F20F00" w:rsidRDefault="00FB2F66" w:rsidP="00FB2F66">
            <w:pPr>
              <w:widowControl w:val="0"/>
              <w:jc w:val="center"/>
              <w:rPr>
                <w:rFonts w:ascii="Times New Roman" w:eastAsia="Times New Roman" w:hAnsi="Times New Roman"/>
                <w:sz w:val="20"/>
                <w:szCs w:val="20"/>
                <w:lang w:eastAsia="ru-RU"/>
              </w:rPr>
            </w:pPr>
          </w:p>
          <w:p w:rsidR="00FB2F66" w:rsidRPr="00F20F00" w:rsidRDefault="00FB2F66" w:rsidP="00FB2F66">
            <w:pPr>
              <w:widowControl w:val="0"/>
              <w:jc w:val="center"/>
              <w:rPr>
                <w:rFonts w:ascii="Times New Roman" w:eastAsia="Times New Roman" w:hAnsi="Times New Roman"/>
                <w:sz w:val="20"/>
                <w:szCs w:val="20"/>
                <w:lang w:eastAsia="ru-RU"/>
              </w:rPr>
            </w:pPr>
          </w:p>
          <w:p w:rsidR="00FB2F66" w:rsidRPr="00F20F00" w:rsidRDefault="00FB2F66" w:rsidP="00FB2F66">
            <w:pPr>
              <w:widowControl w:val="0"/>
              <w:jc w:val="center"/>
              <w:rPr>
                <w:rFonts w:ascii="Times New Roman" w:eastAsia="Times New Roman" w:hAnsi="Times New Roman"/>
                <w:sz w:val="20"/>
                <w:szCs w:val="20"/>
                <w:lang w:eastAsia="ru-RU"/>
              </w:rPr>
            </w:pPr>
          </w:p>
          <w:p w:rsidR="00FB2F66" w:rsidRPr="00F20F00" w:rsidRDefault="00FB2F66" w:rsidP="00FB2F66">
            <w:pPr>
              <w:widowControl w:val="0"/>
              <w:jc w:val="center"/>
              <w:rPr>
                <w:rFonts w:ascii="Times New Roman" w:eastAsia="Times New Roman" w:hAnsi="Times New Roman"/>
                <w:sz w:val="20"/>
                <w:szCs w:val="20"/>
                <w:lang w:eastAsia="ru-RU"/>
              </w:rPr>
            </w:pPr>
          </w:p>
          <w:p w:rsidR="00FB2F66" w:rsidRPr="00F20F00" w:rsidRDefault="00FB2F66" w:rsidP="00FB2F66">
            <w:pPr>
              <w:widowControl w:val="0"/>
              <w:jc w:val="center"/>
              <w:rPr>
                <w:rFonts w:ascii="Times New Roman" w:eastAsia="Times New Roman" w:hAnsi="Times New Roman"/>
                <w:sz w:val="20"/>
                <w:szCs w:val="20"/>
                <w:lang w:eastAsia="ru-RU"/>
              </w:rPr>
            </w:pPr>
          </w:p>
          <w:p w:rsidR="00FB2F66" w:rsidRPr="00F20F00" w:rsidRDefault="00FB2F66" w:rsidP="00FB2F66">
            <w:pPr>
              <w:widowControl w:val="0"/>
              <w:jc w:val="center"/>
              <w:rPr>
                <w:rFonts w:ascii="Times New Roman" w:eastAsia="Times New Roman" w:hAnsi="Times New Roman"/>
                <w:sz w:val="20"/>
                <w:szCs w:val="20"/>
                <w:lang w:eastAsia="ru-RU"/>
              </w:rPr>
            </w:pPr>
          </w:p>
          <w:p w:rsidR="00FB2F66" w:rsidRPr="00F20F00" w:rsidRDefault="00FB2F66" w:rsidP="00FB2F66">
            <w:pPr>
              <w:widowControl w:val="0"/>
              <w:jc w:val="center"/>
              <w:rPr>
                <w:rFonts w:ascii="Times New Roman" w:eastAsia="Times New Roman" w:hAnsi="Times New Roman"/>
                <w:sz w:val="20"/>
                <w:szCs w:val="20"/>
                <w:lang w:eastAsia="ru-RU"/>
              </w:rPr>
            </w:pPr>
          </w:p>
          <w:p w:rsidR="00FB2F66" w:rsidRPr="00F20F00" w:rsidRDefault="00FB2F66" w:rsidP="00FB2F66">
            <w:pPr>
              <w:widowControl w:val="0"/>
              <w:rPr>
                <w:rFonts w:ascii="Times New Roman" w:eastAsia="Times New Roman" w:hAnsi="Times New Roman"/>
                <w:sz w:val="20"/>
                <w:szCs w:val="20"/>
                <w:lang w:eastAsia="ru-RU"/>
              </w:rPr>
            </w:pPr>
          </w:p>
        </w:tc>
        <w:tc>
          <w:tcPr>
            <w:tcW w:w="1983" w:type="dxa"/>
            <w:vMerge w:val="restart"/>
            <w:tcBorders>
              <w:top w:val="nil"/>
              <w:left w:val="single" w:sz="4" w:space="0" w:color="auto"/>
              <w:bottom w:val="single" w:sz="4" w:space="0" w:color="auto"/>
              <w:right w:val="single" w:sz="4" w:space="0" w:color="auto"/>
            </w:tcBorders>
            <w:shd w:val="clear" w:color="000000" w:fill="FFFFFF"/>
            <w:vAlign w:val="center"/>
            <w:hideMark/>
          </w:tcPr>
          <w:p w:rsidR="00FB2F66" w:rsidRPr="00F20F00" w:rsidRDefault="00FB2F66" w:rsidP="00FB2F66">
            <w:pPr>
              <w:widowControl w:val="0"/>
              <w:jc w:val="center"/>
              <w:rPr>
                <w:rFonts w:ascii="Times New Roman" w:eastAsia="Times New Roman" w:hAnsi="Times New Roman"/>
                <w:sz w:val="20"/>
                <w:szCs w:val="20"/>
                <w:lang w:eastAsia="ru-RU"/>
              </w:rPr>
            </w:pPr>
            <w:r w:rsidRPr="00F20F00">
              <w:rPr>
                <w:rFonts w:ascii="Times New Roman" w:eastAsia="Times New Roman" w:hAnsi="Times New Roman"/>
                <w:sz w:val="20"/>
                <w:szCs w:val="20"/>
                <w:lang w:eastAsia="ru-RU"/>
              </w:rPr>
              <w:t>Министерство</w:t>
            </w:r>
          </w:p>
          <w:p w:rsidR="00FB2F66" w:rsidRPr="00F20F00" w:rsidRDefault="00FB2F66" w:rsidP="00FB2F66">
            <w:pPr>
              <w:widowControl w:val="0"/>
              <w:jc w:val="center"/>
              <w:rPr>
                <w:rFonts w:ascii="Times New Roman" w:eastAsia="Times New Roman" w:hAnsi="Times New Roman"/>
                <w:sz w:val="20"/>
                <w:szCs w:val="20"/>
                <w:lang w:eastAsia="ru-RU"/>
              </w:rPr>
            </w:pPr>
            <w:r w:rsidRPr="00F20F00">
              <w:rPr>
                <w:rFonts w:ascii="Times New Roman" w:eastAsia="Times New Roman" w:hAnsi="Times New Roman"/>
                <w:sz w:val="20"/>
                <w:szCs w:val="24"/>
                <w:lang w:eastAsia="ru-RU"/>
              </w:rPr>
              <w:t>2018</w:t>
            </w:r>
            <w:r>
              <w:rPr>
                <w:rFonts w:ascii="Times New Roman" w:eastAsia="Times New Roman" w:hAnsi="Times New Roman"/>
                <w:sz w:val="20"/>
                <w:szCs w:val="24"/>
                <w:lang w:eastAsia="ru-RU"/>
              </w:rPr>
              <w:t xml:space="preserve"> – </w:t>
            </w:r>
            <w:r w:rsidRPr="00F20F00">
              <w:rPr>
                <w:rFonts w:ascii="Times New Roman" w:eastAsia="Times New Roman" w:hAnsi="Times New Roman"/>
                <w:sz w:val="20"/>
                <w:szCs w:val="24"/>
                <w:lang w:eastAsia="ru-RU"/>
              </w:rPr>
              <w:t>2024</w:t>
            </w:r>
          </w:p>
          <w:p w:rsidR="00FB2F66" w:rsidRPr="00F20F00" w:rsidRDefault="00FB2F66" w:rsidP="00FB2F66">
            <w:pPr>
              <w:widowControl w:val="0"/>
              <w:jc w:val="center"/>
              <w:rPr>
                <w:rFonts w:ascii="Times New Roman" w:eastAsia="Times New Roman" w:hAnsi="Times New Roman"/>
                <w:sz w:val="20"/>
                <w:szCs w:val="20"/>
                <w:lang w:eastAsia="ru-RU"/>
              </w:rPr>
            </w:pPr>
          </w:p>
          <w:p w:rsidR="00FB2F66" w:rsidRPr="00F20F00" w:rsidRDefault="00FB2F66" w:rsidP="00FB2F66">
            <w:pPr>
              <w:widowControl w:val="0"/>
              <w:jc w:val="center"/>
              <w:rPr>
                <w:rFonts w:ascii="Times New Roman" w:eastAsia="Times New Roman" w:hAnsi="Times New Roman"/>
                <w:sz w:val="20"/>
                <w:szCs w:val="20"/>
                <w:lang w:eastAsia="ru-RU"/>
              </w:rPr>
            </w:pPr>
          </w:p>
          <w:p w:rsidR="00FB2F66" w:rsidRPr="00F20F00" w:rsidRDefault="00FB2F66" w:rsidP="00FB2F66">
            <w:pPr>
              <w:widowControl w:val="0"/>
              <w:jc w:val="center"/>
              <w:rPr>
                <w:rFonts w:ascii="Times New Roman" w:eastAsia="Times New Roman" w:hAnsi="Times New Roman"/>
                <w:sz w:val="20"/>
                <w:szCs w:val="20"/>
                <w:lang w:eastAsia="ru-RU"/>
              </w:rPr>
            </w:pPr>
          </w:p>
          <w:p w:rsidR="00FB2F66" w:rsidRPr="00F20F00" w:rsidRDefault="00FB2F66" w:rsidP="00FB2F66">
            <w:pPr>
              <w:widowControl w:val="0"/>
              <w:jc w:val="center"/>
              <w:rPr>
                <w:rFonts w:ascii="Times New Roman" w:eastAsia="Times New Roman" w:hAnsi="Times New Roman"/>
                <w:sz w:val="20"/>
                <w:szCs w:val="20"/>
                <w:lang w:eastAsia="ru-RU"/>
              </w:rPr>
            </w:pPr>
          </w:p>
          <w:p w:rsidR="00FB2F66" w:rsidRPr="00F20F00" w:rsidRDefault="00FB2F66" w:rsidP="00FB2F66">
            <w:pPr>
              <w:widowControl w:val="0"/>
              <w:jc w:val="center"/>
              <w:rPr>
                <w:rFonts w:ascii="Times New Roman" w:eastAsia="Times New Roman" w:hAnsi="Times New Roman"/>
                <w:sz w:val="20"/>
                <w:szCs w:val="20"/>
                <w:lang w:eastAsia="ru-RU"/>
              </w:rPr>
            </w:pPr>
          </w:p>
          <w:p w:rsidR="00FB2F66" w:rsidRPr="00F20F00" w:rsidRDefault="00FB2F66" w:rsidP="00FB2F66">
            <w:pPr>
              <w:widowControl w:val="0"/>
              <w:jc w:val="center"/>
              <w:rPr>
                <w:rFonts w:ascii="Times New Roman" w:eastAsia="Times New Roman" w:hAnsi="Times New Roman"/>
                <w:sz w:val="20"/>
                <w:szCs w:val="20"/>
                <w:lang w:eastAsia="ru-RU"/>
              </w:rPr>
            </w:pPr>
          </w:p>
          <w:p w:rsidR="00FB2F66" w:rsidRPr="00F20F00" w:rsidRDefault="00FB2F66" w:rsidP="00FB2F66">
            <w:pPr>
              <w:widowControl w:val="0"/>
              <w:jc w:val="center"/>
              <w:rPr>
                <w:rFonts w:ascii="Times New Roman" w:eastAsia="Times New Roman" w:hAnsi="Times New Roman"/>
                <w:sz w:val="20"/>
                <w:szCs w:val="20"/>
                <w:lang w:eastAsia="ru-RU"/>
              </w:rPr>
            </w:pPr>
          </w:p>
          <w:p w:rsidR="00FB2F66" w:rsidRPr="00F20F00" w:rsidRDefault="00FB2F66" w:rsidP="00FB2F66">
            <w:pPr>
              <w:widowControl w:val="0"/>
              <w:jc w:val="center"/>
              <w:rPr>
                <w:rFonts w:ascii="Times New Roman" w:eastAsia="Times New Roman" w:hAnsi="Times New Roman"/>
                <w:sz w:val="20"/>
                <w:szCs w:val="20"/>
                <w:lang w:eastAsia="ru-RU"/>
              </w:rPr>
            </w:pPr>
          </w:p>
          <w:p w:rsidR="00FB2F66" w:rsidRPr="00F20F00" w:rsidRDefault="00FB2F66" w:rsidP="00FB2F66">
            <w:pPr>
              <w:widowControl w:val="0"/>
              <w:jc w:val="center"/>
              <w:rPr>
                <w:rFonts w:ascii="Times New Roman" w:eastAsia="Times New Roman" w:hAnsi="Times New Roman"/>
                <w:sz w:val="20"/>
                <w:szCs w:val="20"/>
                <w:lang w:eastAsia="ru-RU"/>
              </w:rPr>
            </w:pPr>
          </w:p>
          <w:p w:rsidR="00FB2F66" w:rsidRPr="00F20F00" w:rsidRDefault="00FB2F66" w:rsidP="00FB2F66">
            <w:pPr>
              <w:widowControl w:val="0"/>
              <w:jc w:val="center"/>
              <w:rPr>
                <w:rFonts w:ascii="Times New Roman" w:eastAsia="Times New Roman" w:hAnsi="Times New Roman"/>
                <w:sz w:val="20"/>
                <w:szCs w:val="20"/>
                <w:lang w:eastAsia="ru-RU"/>
              </w:rPr>
            </w:pPr>
          </w:p>
          <w:p w:rsidR="00FB2F66" w:rsidRPr="00F20F00" w:rsidRDefault="00FB2F66" w:rsidP="00FB2F66">
            <w:pPr>
              <w:widowControl w:val="0"/>
              <w:jc w:val="center"/>
              <w:rPr>
                <w:rFonts w:ascii="Times New Roman" w:eastAsia="Times New Roman" w:hAnsi="Times New Roman"/>
                <w:sz w:val="20"/>
                <w:szCs w:val="20"/>
                <w:lang w:eastAsia="ru-RU"/>
              </w:rPr>
            </w:pPr>
          </w:p>
          <w:p w:rsidR="00FB2F66" w:rsidRPr="00F20F00" w:rsidRDefault="00FB2F66" w:rsidP="00FB2F66">
            <w:pPr>
              <w:widowControl w:val="0"/>
              <w:jc w:val="center"/>
              <w:rPr>
                <w:rFonts w:ascii="Times New Roman" w:eastAsia="Times New Roman" w:hAnsi="Times New Roman"/>
                <w:sz w:val="20"/>
                <w:szCs w:val="20"/>
                <w:lang w:eastAsia="ru-RU"/>
              </w:rPr>
            </w:pPr>
          </w:p>
          <w:p w:rsidR="00FB2F66" w:rsidRPr="00F20F00" w:rsidRDefault="00FB2F66" w:rsidP="00FB2F66">
            <w:pPr>
              <w:widowControl w:val="0"/>
              <w:jc w:val="center"/>
              <w:rPr>
                <w:rFonts w:ascii="Times New Roman" w:eastAsia="Times New Roman" w:hAnsi="Times New Roman"/>
                <w:sz w:val="20"/>
                <w:szCs w:val="20"/>
                <w:lang w:eastAsia="ru-RU"/>
              </w:rPr>
            </w:pPr>
          </w:p>
          <w:p w:rsidR="00FB2F66" w:rsidRPr="00F20F00" w:rsidRDefault="00FB2F66" w:rsidP="00FB2F66">
            <w:pPr>
              <w:widowControl w:val="0"/>
              <w:jc w:val="center"/>
              <w:rPr>
                <w:rFonts w:ascii="Times New Roman" w:eastAsia="Times New Roman" w:hAnsi="Times New Roman"/>
                <w:sz w:val="20"/>
                <w:szCs w:val="20"/>
                <w:lang w:eastAsia="ru-RU"/>
              </w:rPr>
            </w:pPr>
          </w:p>
          <w:p w:rsidR="00FB2F66" w:rsidRPr="00F20F00" w:rsidRDefault="00FB2F66" w:rsidP="00FB2F66">
            <w:pPr>
              <w:widowControl w:val="0"/>
              <w:jc w:val="center"/>
              <w:rPr>
                <w:rFonts w:ascii="Times New Roman" w:eastAsia="Times New Roman" w:hAnsi="Times New Roman"/>
                <w:sz w:val="20"/>
                <w:szCs w:val="20"/>
                <w:lang w:eastAsia="ru-RU"/>
              </w:rPr>
            </w:pPr>
          </w:p>
        </w:tc>
        <w:tc>
          <w:tcPr>
            <w:tcW w:w="1426" w:type="dxa"/>
            <w:tcBorders>
              <w:top w:val="nil"/>
              <w:left w:val="nil"/>
              <w:bottom w:val="single" w:sz="4" w:space="0" w:color="auto"/>
              <w:right w:val="single" w:sz="4" w:space="0" w:color="auto"/>
            </w:tcBorders>
            <w:shd w:val="clear" w:color="000000" w:fill="FFFFFF"/>
            <w:vAlign w:val="center"/>
            <w:hideMark/>
          </w:tcPr>
          <w:p w:rsidR="00FB2F66" w:rsidRPr="00F20F00" w:rsidRDefault="00FB2F66" w:rsidP="00FB2F66">
            <w:pPr>
              <w:widowControl w:val="0"/>
              <w:jc w:val="center"/>
              <w:rPr>
                <w:rFonts w:ascii="Times New Roman" w:eastAsia="Times New Roman" w:hAnsi="Times New Roman"/>
                <w:sz w:val="20"/>
                <w:szCs w:val="20"/>
                <w:lang w:eastAsia="ru-RU"/>
              </w:rPr>
            </w:pPr>
            <w:r w:rsidRPr="00F20F00">
              <w:rPr>
                <w:rFonts w:ascii="Times New Roman" w:eastAsia="Times New Roman" w:hAnsi="Times New Roman"/>
                <w:sz w:val="20"/>
                <w:szCs w:val="20"/>
                <w:lang w:eastAsia="ru-RU"/>
              </w:rPr>
              <w:t>всего</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tcPr>
          <w:p w:rsidR="00FB2F66" w:rsidRPr="00F20F00" w:rsidRDefault="00FB2F66" w:rsidP="00FB2F66">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4 078 023,04</w:t>
            </w:r>
          </w:p>
        </w:tc>
        <w:tc>
          <w:tcPr>
            <w:tcW w:w="426" w:type="dxa"/>
            <w:tcBorders>
              <w:top w:val="single" w:sz="4" w:space="0" w:color="auto"/>
              <w:left w:val="nil"/>
              <w:bottom w:val="single" w:sz="4" w:space="0" w:color="auto"/>
              <w:right w:val="single" w:sz="4" w:space="0" w:color="auto"/>
            </w:tcBorders>
            <w:shd w:val="clear" w:color="auto" w:fill="auto"/>
            <w:noWrap/>
            <w:textDirection w:val="btLr"/>
            <w:vAlign w:val="center"/>
          </w:tcPr>
          <w:p w:rsidR="00FB2F66" w:rsidRPr="00F20F00" w:rsidRDefault="00FB2F66" w:rsidP="00FB2F66">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596 617,25</w:t>
            </w:r>
          </w:p>
        </w:tc>
        <w:tc>
          <w:tcPr>
            <w:tcW w:w="566" w:type="dxa"/>
            <w:tcBorders>
              <w:top w:val="single" w:sz="4" w:space="0" w:color="auto"/>
              <w:left w:val="nil"/>
              <w:bottom w:val="single" w:sz="4" w:space="0" w:color="auto"/>
              <w:right w:val="single" w:sz="4" w:space="0" w:color="auto"/>
            </w:tcBorders>
            <w:shd w:val="clear" w:color="auto" w:fill="auto"/>
            <w:noWrap/>
            <w:textDirection w:val="btLr"/>
            <w:vAlign w:val="center"/>
          </w:tcPr>
          <w:p w:rsidR="00FB2F66" w:rsidRPr="00F20F00" w:rsidRDefault="00FB2F66" w:rsidP="00FB2F66">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476 044,20</w:t>
            </w:r>
          </w:p>
        </w:tc>
        <w:tc>
          <w:tcPr>
            <w:tcW w:w="424" w:type="dxa"/>
            <w:tcBorders>
              <w:top w:val="single" w:sz="4" w:space="0" w:color="auto"/>
              <w:left w:val="nil"/>
              <w:bottom w:val="single" w:sz="4" w:space="0" w:color="auto"/>
              <w:right w:val="single" w:sz="4" w:space="0" w:color="auto"/>
            </w:tcBorders>
            <w:shd w:val="clear" w:color="auto" w:fill="auto"/>
            <w:noWrap/>
            <w:textDirection w:val="btLr"/>
            <w:vAlign w:val="center"/>
          </w:tcPr>
          <w:p w:rsidR="00FB2F66" w:rsidRPr="00F20F00" w:rsidRDefault="00FB2F66" w:rsidP="00FB2F66">
            <w:pPr>
              <w:widowControl w:val="0"/>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xml:space="preserve">        406 121,45</w:t>
            </w:r>
          </w:p>
        </w:tc>
        <w:tc>
          <w:tcPr>
            <w:tcW w:w="424" w:type="dxa"/>
            <w:tcBorders>
              <w:top w:val="single" w:sz="4" w:space="0" w:color="auto"/>
              <w:left w:val="nil"/>
              <w:bottom w:val="single" w:sz="4" w:space="0" w:color="auto"/>
              <w:right w:val="single" w:sz="4" w:space="0" w:color="auto"/>
            </w:tcBorders>
            <w:shd w:val="clear" w:color="auto" w:fill="auto"/>
            <w:noWrap/>
            <w:textDirection w:val="btLr"/>
            <w:vAlign w:val="center"/>
          </w:tcPr>
          <w:p w:rsidR="00FB2F66" w:rsidRPr="00F20F00" w:rsidRDefault="00FB2F66" w:rsidP="00FB2F66">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337 455,10</w:t>
            </w:r>
          </w:p>
        </w:tc>
        <w:tc>
          <w:tcPr>
            <w:tcW w:w="424" w:type="dxa"/>
            <w:tcBorders>
              <w:top w:val="single" w:sz="4" w:space="0" w:color="auto"/>
              <w:left w:val="nil"/>
              <w:bottom w:val="single" w:sz="4" w:space="0" w:color="auto"/>
              <w:right w:val="single" w:sz="4" w:space="0" w:color="auto"/>
            </w:tcBorders>
            <w:shd w:val="clear" w:color="auto" w:fill="auto"/>
            <w:noWrap/>
            <w:textDirection w:val="btLr"/>
            <w:vAlign w:val="center"/>
          </w:tcPr>
          <w:p w:rsidR="00FB2F66" w:rsidRPr="00F20F00" w:rsidRDefault="00FB2F66" w:rsidP="00FB2F66">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809 312,94</w:t>
            </w:r>
          </w:p>
        </w:tc>
        <w:tc>
          <w:tcPr>
            <w:tcW w:w="425" w:type="dxa"/>
            <w:tcBorders>
              <w:top w:val="single" w:sz="4" w:space="0" w:color="auto"/>
              <w:left w:val="nil"/>
              <w:bottom w:val="single" w:sz="4" w:space="0" w:color="auto"/>
              <w:right w:val="single" w:sz="4" w:space="0" w:color="auto"/>
            </w:tcBorders>
            <w:shd w:val="clear" w:color="auto" w:fill="auto"/>
            <w:noWrap/>
            <w:textDirection w:val="btLr"/>
            <w:vAlign w:val="center"/>
          </w:tcPr>
          <w:p w:rsidR="00FB2F66" w:rsidRPr="00F20F00" w:rsidRDefault="00FB2F66" w:rsidP="00FB2F66">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722 472,01</w:t>
            </w:r>
          </w:p>
        </w:tc>
        <w:tc>
          <w:tcPr>
            <w:tcW w:w="424" w:type="dxa"/>
            <w:tcBorders>
              <w:top w:val="single" w:sz="4" w:space="0" w:color="auto"/>
              <w:left w:val="nil"/>
              <w:bottom w:val="single" w:sz="4" w:space="0" w:color="auto"/>
              <w:right w:val="single" w:sz="4" w:space="0" w:color="auto"/>
            </w:tcBorders>
            <w:shd w:val="clear" w:color="auto" w:fill="auto"/>
            <w:textDirection w:val="btLr"/>
            <w:vAlign w:val="center"/>
          </w:tcPr>
          <w:p w:rsidR="00FB2F66" w:rsidRPr="00F20F00" w:rsidRDefault="00FB2F66" w:rsidP="00FB2F66">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730 000.09</w:t>
            </w:r>
          </w:p>
        </w:tc>
        <w:tc>
          <w:tcPr>
            <w:tcW w:w="1274" w:type="dxa"/>
            <w:vMerge w:val="restart"/>
            <w:tcBorders>
              <w:top w:val="nil"/>
              <w:left w:val="single" w:sz="4" w:space="0" w:color="auto"/>
              <w:right w:val="single" w:sz="4" w:space="0" w:color="auto"/>
            </w:tcBorders>
            <w:shd w:val="clear" w:color="000000" w:fill="FFFFFF"/>
          </w:tcPr>
          <w:p w:rsidR="00FB2F66" w:rsidRPr="00D30E3C" w:rsidRDefault="00FB2F66" w:rsidP="00FB2F66">
            <w:pPr>
              <w:widowControl w:val="0"/>
              <w:ind w:left="57" w:right="57"/>
              <w:jc w:val="center"/>
              <w:rPr>
                <w:rFonts w:ascii="Times New Roman" w:eastAsia="Times New Roman" w:hAnsi="Times New Roman"/>
                <w:sz w:val="20"/>
                <w:szCs w:val="20"/>
                <w:lang w:eastAsia="ru-RU"/>
              </w:rPr>
            </w:pPr>
            <w:r w:rsidRPr="00D30E3C">
              <w:rPr>
                <w:rFonts w:ascii="Times New Roman" w:eastAsia="Times New Roman" w:hAnsi="Times New Roman"/>
                <w:sz w:val="20"/>
                <w:szCs w:val="20"/>
                <w:lang w:eastAsia="ru-RU"/>
              </w:rPr>
              <w:t>доля граждан, обеспеченных комфортной городской средой, соответствующей требованиям безопасности и удовлетворенности граждан их потребностям, %</w:t>
            </w:r>
          </w:p>
          <w:p w:rsidR="00FB2F66" w:rsidRPr="00F20F00" w:rsidRDefault="00FB2F66" w:rsidP="00FB2F66">
            <w:pPr>
              <w:widowControl w:val="0"/>
              <w:jc w:val="center"/>
              <w:rPr>
                <w:rFonts w:ascii="Times New Roman" w:eastAsia="Times New Roman" w:hAnsi="Times New Roman"/>
                <w:sz w:val="20"/>
                <w:szCs w:val="20"/>
                <w:lang w:eastAsia="ru-RU"/>
              </w:rPr>
            </w:pPr>
          </w:p>
        </w:tc>
        <w:tc>
          <w:tcPr>
            <w:tcW w:w="424" w:type="dxa"/>
            <w:vMerge w:val="restart"/>
            <w:tcBorders>
              <w:top w:val="nil"/>
              <w:left w:val="single" w:sz="4" w:space="0" w:color="auto"/>
              <w:right w:val="single" w:sz="4" w:space="0" w:color="auto"/>
            </w:tcBorders>
            <w:shd w:val="clear" w:color="000000" w:fill="FFFFFF"/>
          </w:tcPr>
          <w:p w:rsidR="00FB2F66" w:rsidRPr="00F20F00" w:rsidRDefault="00FB2F66" w:rsidP="00FB2F66">
            <w:pPr>
              <w:widowControl w:val="0"/>
              <w:jc w:val="center"/>
              <w:rPr>
                <w:rFonts w:ascii="Times New Roman" w:eastAsia="Times New Roman" w:hAnsi="Times New Roman"/>
                <w:sz w:val="20"/>
                <w:szCs w:val="20"/>
                <w:lang w:eastAsia="ru-RU"/>
              </w:rPr>
            </w:pPr>
            <w:r>
              <w:rPr>
                <w:rFonts w:ascii="Times New Roman" w:eastAsia="Times New Roman" w:hAnsi="Times New Roman"/>
                <w:sz w:val="20"/>
                <w:szCs w:val="24"/>
                <w:lang w:eastAsia="ru-RU"/>
              </w:rPr>
              <w:t>58,1</w:t>
            </w:r>
          </w:p>
        </w:tc>
        <w:tc>
          <w:tcPr>
            <w:tcW w:w="429" w:type="dxa"/>
            <w:gridSpan w:val="2"/>
            <w:vMerge w:val="restart"/>
            <w:tcBorders>
              <w:top w:val="nil"/>
              <w:left w:val="single" w:sz="4" w:space="0" w:color="auto"/>
              <w:right w:val="single" w:sz="4" w:space="0" w:color="auto"/>
            </w:tcBorders>
            <w:shd w:val="clear" w:color="000000" w:fill="FFFFFF"/>
          </w:tcPr>
          <w:p w:rsidR="00FB2F66" w:rsidRPr="00F20F00" w:rsidRDefault="00FB2F66" w:rsidP="00FB2F66">
            <w:pPr>
              <w:widowControl w:val="0"/>
              <w:jc w:val="center"/>
              <w:rPr>
                <w:rFonts w:ascii="Times New Roman" w:eastAsia="Times New Roman" w:hAnsi="Times New Roman"/>
                <w:sz w:val="20"/>
                <w:szCs w:val="20"/>
                <w:lang w:eastAsia="ru-RU"/>
              </w:rPr>
            </w:pPr>
            <w:r>
              <w:rPr>
                <w:rFonts w:ascii="Times New Roman" w:eastAsia="Times New Roman" w:hAnsi="Times New Roman"/>
                <w:sz w:val="20"/>
                <w:szCs w:val="24"/>
                <w:lang w:eastAsia="ru-RU"/>
              </w:rPr>
              <w:t>59,2</w:t>
            </w:r>
          </w:p>
        </w:tc>
        <w:tc>
          <w:tcPr>
            <w:tcW w:w="569" w:type="dxa"/>
            <w:vMerge w:val="restart"/>
            <w:tcBorders>
              <w:top w:val="nil"/>
              <w:left w:val="single" w:sz="4" w:space="0" w:color="auto"/>
              <w:right w:val="single" w:sz="4" w:space="0" w:color="auto"/>
            </w:tcBorders>
            <w:shd w:val="clear" w:color="000000" w:fill="FFFFFF"/>
          </w:tcPr>
          <w:p w:rsidR="00FB2F66" w:rsidRPr="00F20F00" w:rsidRDefault="00FB2F66" w:rsidP="00FB2F66">
            <w:pPr>
              <w:widowControl w:val="0"/>
              <w:jc w:val="center"/>
              <w:rPr>
                <w:rFonts w:ascii="Times New Roman" w:eastAsia="Times New Roman" w:hAnsi="Times New Roman"/>
                <w:sz w:val="20"/>
                <w:szCs w:val="20"/>
                <w:lang w:eastAsia="ru-RU"/>
              </w:rPr>
            </w:pPr>
            <w:r>
              <w:rPr>
                <w:rFonts w:ascii="Times New Roman" w:eastAsia="Times New Roman" w:hAnsi="Times New Roman"/>
                <w:sz w:val="20"/>
                <w:szCs w:val="24"/>
                <w:lang w:eastAsia="ru-RU"/>
              </w:rPr>
              <w:t>70</w:t>
            </w:r>
          </w:p>
        </w:tc>
        <w:tc>
          <w:tcPr>
            <w:tcW w:w="424" w:type="dxa"/>
            <w:vMerge w:val="restart"/>
            <w:tcBorders>
              <w:top w:val="nil"/>
              <w:left w:val="single" w:sz="4" w:space="0" w:color="auto"/>
              <w:right w:val="single" w:sz="4" w:space="0" w:color="auto"/>
            </w:tcBorders>
            <w:shd w:val="clear" w:color="000000" w:fill="FFFFFF"/>
          </w:tcPr>
          <w:p w:rsidR="00FB2F66" w:rsidRPr="00F20F00" w:rsidRDefault="00FB2F66" w:rsidP="00FB2F66">
            <w:pPr>
              <w:widowControl w:val="0"/>
              <w:jc w:val="center"/>
              <w:rPr>
                <w:rFonts w:ascii="Times New Roman" w:eastAsia="Times New Roman" w:hAnsi="Times New Roman"/>
                <w:sz w:val="20"/>
                <w:szCs w:val="20"/>
                <w:lang w:eastAsia="ru-RU"/>
              </w:rPr>
            </w:pPr>
            <w:r>
              <w:rPr>
                <w:rFonts w:ascii="Times New Roman" w:eastAsia="Times New Roman" w:hAnsi="Times New Roman"/>
                <w:sz w:val="20"/>
                <w:szCs w:val="24"/>
                <w:lang w:eastAsia="ru-RU"/>
              </w:rPr>
              <w:t>80</w:t>
            </w:r>
          </w:p>
        </w:tc>
        <w:tc>
          <w:tcPr>
            <w:tcW w:w="425" w:type="dxa"/>
            <w:vMerge w:val="restart"/>
            <w:tcBorders>
              <w:top w:val="nil"/>
              <w:left w:val="single" w:sz="4" w:space="0" w:color="auto"/>
              <w:right w:val="single" w:sz="4" w:space="0" w:color="auto"/>
            </w:tcBorders>
            <w:shd w:val="clear" w:color="000000" w:fill="FFFFFF"/>
          </w:tcPr>
          <w:p w:rsidR="00FB2F66" w:rsidRPr="00F20F00" w:rsidRDefault="00FB2F66" w:rsidP="00FB2F66">
            <w:pPr>
              <w:jc w:val="center"/>
              <w:rPr>
                <w:rFonts w:ascii="Times New Roman" w:eastAsia="Times New Roman" w:hAnsi="Times New Roman"/>
                <w:sz w:val="20"/>
                <w:szCs w:val="20"/>
                <w:lang w:eastAsia="ru-RU"/>
              </w:rPr>
            </w:pPr>
            <w:r>
              <w:rPr>
                <w:rFonts w:ascii="Times New Roman" w:eastAsia="Times New Roman" w:hAnsi="Times New Roman"/>
                <w:sz w:val="20"/>
                <w:szCs w:val="24"/>
                <w:lang w:eastAsia="ru-RU"/>
              </w:rPr>
              <w:t>85</w:t>
            </w:r>
          </w:p>
        </w:tc>
        <w:tc>
          <w:tcPr>
            <w:tcW w:w="424" w:type="dxa"/>
            <w:vMerge w:val="restart"/>
            <w:tcBorders>
              <w:top w:val="nil"/>
              <w:left w:val="single" w:sz="4" w:space="0" w:color="auto"/>
              <w:right w:val="single" w:sz="4" w:space="0" w:color="auto"/>
            </w:tcBorders>
            <w:shd w:val="clear" w:color="000000" w:fill="FFFFFF"/>
          </w:tcPr>
          <w:p w:rsidR="00FB2F66" w:rsidRPr="00F20F00" w:rsidRDefault="00FB2F66" w:rsidP="00FB2F66">
            <w:pPr>
              <w:widowControl w:val="0"/>
              <w:jc w:val="center"/>
              <w:rPr>
                <w:rFonts w:ascii="Times New Roman" w:eastAsia="Times New Roman" w:hAnsi="Times New Roman"/>
                <w:sz w:val="20"/>
                <w:szCs w:val="20"/>
                <w:lang w:eastAsia="ru-RU"/>
              </w:rPr>
            </w:pPr>
            <w:r>
              <w:rPr>
                <w:rFonts w:ascii="Times New Roman" w:eastAsia="Times New Roman" w:hAnsi="Times New Roman"/>
                <w:sz w:val="20"/>
                <w:szCs w:val="24"/>
                <w:lang w:eastAsia="ru-RU"/>
              </w:rPr>
              <w:t>90</w:t>
            </w:r>
          </w:p>
        </w:tc>
        <w:tc>
          <w:tcPr>
            <w:tcW w:w="434" w:type="dxa"/>
            <w:vMerge w:val="restart"/>
            <w:tcBorders>
              <w:top w:val="nil"/>
              <w:left w:val="single" w:sz="4" w:space="0" w:color="auto"/>
              <w:right w:val="single" w:sz="4" w:space="0" w:color="auto"/>
            </w:tcBorders>
            <w:shd w:val="clear" w:color="000000" w:fill="FFFFFF"/>
          </w:tcPr>
          <w:p w:rsidR="00FB2F66" w:rsidRPr="00F20F00" w:rsidRDefault="00FB2F66" w:rsidP="00FB2F66">
            <w:pPr>
              <w:widowControl w:val="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95</w:t>
            </w:r>
          </w:p>
        </w:tc>
        <w:tc>
          <w:tcPr>
            <w:tcW w:w="424" w:type="dxa"/>
            <w:vMerge w:val="restart"/>
            <w:tcBorders>
              <w:top w:val="nil"/>
              <w:left w:val="single" w:sz="4" w:space="0" w:color="auto"/>
              <w:right w:val="single" w:sz="4" w:space="0" w:color="auto"/>
            </w:tcBorders>
            <w:shd w:val="clear" w:color="000000" w:fill="FFFFFF"/>
          </w:tcPr>
          <w:p w:rsidR="00FB2F66" w:rsidRPr="00F20F00" w:rsidRDefault="00FB2F66" w:rsidP="00FB2F66">
            <w:pPr>
              <w:widowControl w:val="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95</w:t>
            </w:r>
          </w:p>
        </w:tc>
        <w:tc>
          <w:tcPr>
            <w:tcW w:w="429" w:type="dxa"/>
            <w:vMerge w:val="restart"/>
            <w:tcBorders>
              <w:top w:val="nil"/>
              <w:left w:val="single" w:sz="4" w:space="0" w:color="auto"/>
              <w:right w:val="single" w:sz="4" w:space="0" w:color="auto"/>
            </w:tcBorders>
            <w:shd w:val="clear" w:color="000000" w:fill="FFFFFF"/>
          </w:tcPr>
          <w:p w:rsidR="00FB2F66" w:rsidRPr="00F20F00" w:rsidRDefault="00FB2F66" w:rsidP="00FB2F66">
            <w:pPr>
              <w:widowControl w:val="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95</w:t>
            </w:r>
          </w:p>
        </w:tc>
      </w:tr>
      <w:tr w:rsidR="00FB2F66" w:rsidRPr="00F20F00" w:rsidTr="007A5694">
        <w:trPr>
          <w:trHeight w:val="1543"/>
        </w:trPr>
        <w:tc>
          <w:tcPr>
            <w:tcW w:w="2124" w:type="dxa"/>
            <w:vMerge/>
            <w:tcBorders>
              <w:top w:val="nil"/>
              <w:left w:val="single" w:sz="4" w:space="0" w:color="auto"/>
              <w:bottom w:val="single" w:sz="4" w:space="0" w:color="auto"/>
              <w:right w:val="single" w:sz="4" w:space="0" w:color="auto"/>
            </w:tcBorders>
            <w:vAlign w:val="center"/>
            <w:hideMark/>
          </w:tcPr>
          <w:p w:rsidR="00FB2F66" w:rsidRPr="00F20F00" w:rsidRDefault="00FB2F66" w:rsidP="00FB2F66">
            <w:pPr>
              <w:widowControl w:val="0"/>
              <w:rPr>
                <w:rFonts w:ascii="Times New Roman" w:eastAsia="Times New Roman" w:hAnsi="Times New Roman"/>
                <w:sz w:val="20"/>
                <w:szCs w:val="24"/>
                <w:lang w:eastAsia="ru-RU"/>
              </w:rPr>
            </w:pPr>
          </w:p>
        </w:tc>
        <w:tc>
          <w:tcPr>
            <w:tcW w:w="1983" w:type="dxa"/>
            <w:vMerge/>
            <w:tcBorders>
              <w:top w:val="nil"/>
              <w:left w:val="single" w:sz="4" w:space="0" w:color="auto"/>
              <w:bottom w:val="single" w:sz="4" w:space="0" w:color="auto"/>
              <w:right w:val="single" w:sz="4" w:space="0" w:color="auto"/>
            </w:tcBorders>
            <w:vAlign w:val="center"/>
            <w:hideMark/>
          </w:tcPr>
          <w:p w:rsidR="00FB2F66" w:rsidRPr="00F20F00" w:rsidRDefault="00FB2F66" w:rsidP="00FB2F66">
            <w:pPr>
              <w:widowControl w:val="0"/>
              <w:rPr>
                <w:rFonts w:ascii="Times New Roman" w:eastAsia="Times New Roman" w:hAnsi="Times New Roman"/>
                <w:sz w:val="20"/>
                <w:szCs w:val="24"/>
                <w:lang w:eastAsia="ru-RU"/>
              </w:rPr>
            </w:pPr>
          </w:p>
        </w:tc>
        <w:tc>
          <w:tcPr>
            <w:tcW w:w="1426" w:type="dxa"/>
            <w:tcBorders>
              <w:top w:val="nil"/>
              <w:left w:val="nil"/>
              <w:bottom w:val="single" w:sz="4" w:space="0" w:color="auto"/>
              <w:right w:val="single" w:sz="4" w:space="0" w:color="auto"/>
            </w:tcBorders>
            <w:shd w:val="clear" w:color="000000" w:fill="FFFFFF"/>
            <w:vAlign w:val="center"/>
            <w:hideMark/>
          </w:tcPr>
          <w:p w:rsidR="00FB2F66" w:rsidRPr="00F20F00" w:rsidRDefault="00FB2F66" w:rsidP="00FB2F66">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xml:space="preserve">федеральный </w:t>
            </w:r>
          </w:p>
          <w:p w:rsidR="00FB2F66" w:rsidRPr="00F20F00" w:rsidRDefault="00FB2F66" w:rsidP="00FB2F66">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бюджет</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tcPr>
          <w:p w:rsidR="00FB2F66" w:rsidRPr="00F20F00" w:rsidRDefault="00FB2F66" w:rsidP="00FB2F66">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3 391 025,57</w:t>
            </w:r>
          </w:p>
        </w:tc>
        <w:tc>
          <w:tcPr>
            <w:tcW w:w="426" w:type="dxa"/>
            <w:tcBorders>
              <w:top w:val="single" w:sz="4" w:space="0" w:color="auto"/>
              <w:left w:val="nil"/>
              <w:bottom w:val="single" w:sz="4" w:space="0" w:color="auto"/>
              <w:right w:val="single" w:sz="4" w:space="0" w:color="auto"/>
            </w:tcBorders>
            <w:shd w:val="clear" w:color="auto" w:fill="auto"/>
            <w:noWrap/>
            <w:textDirection w:val="btLr"/>
            <w:vAlign w:val="center"/>
          </w:tcPr>
          <w:p w:rsidR="00FB2F66" w:rsidRPr="00F20F00" w:rsidRDefault="00FB2F66" w:rsidP="00FB2F66">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285 882,90</w:t>
            </w:r>
          </w:p>
        </w:tc>
        <w:tc>
          <w:tcPr>
            <w:tcW w:w="566"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B2F66" w:rsidRPr="00F20F00" w:rsidRDefault="00FB2F66" w:rsidP="00FB2F66">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375 844,20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B2F66" w:rsidRPr="00F20F00" w:rsidRDefault="00FB2F66" w:rsidP="00FB2F66">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xml:space="preserve">347 254,60   </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B2F66" w:rsidRPr="00F20F00" w:rsidRDefault="00FB2F66" w:rsidP="00FB2F66">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323 473,40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B2F66" w:rsidRPr="00F20F00" w:rsidRDefault="00FB2F66" w:rsidP="00FB2F66">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739 120,49</w:t>
            </w:r>
          </w:p>
        </w:tc>
        <w:tc>
          <w:tcPr>
            <w:tcW w:w="425"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B2F66" w:rsidRPr="00F20F00" w:rsidRDefault="00FB2F66" w:rsidP="00FB2F66">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654 637,29</w:t>
            </w: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tcPr>
          <w:p w:rsidR="00FB2F66" w:rsidRPr="00F20F00" w:rsidRDefault="00FB2F66" w:rsidP="00FB2F66">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664 812,69</w:t>
            </w:r>
          </w:p>
        </w:tc>
        <w:tc>
          <w:tcPr>
            <w:tcW w:w="1274" w:type="dxa"/>
            <w:vMerge/>
            <w:tcBorders>
              <w:left w:val="single" w:sz="4" w:space="0" w:color="auto"/>
              <w:right w:val="single" w:sz="4" w:space="0" w:color="auto"/>
            </w:tcBorders>
            <w:hideMark/>
          </w:tcPr>
          <w:p w:rsidR="00FB2F66" w:rsidRPr="00F20F00" w:rsidRDefault="00FB2F66" w:rsidP="00FB2F66">
            <w:pPr>
              <w:widowControl w:val="0"/>
              <w:jc w:val="center"/>
              <w:rPr>
                <w:rFonts w:ascii="Times New Roman" w:eastAsia="Times New Roman" w:hAnsi="Times New Roman"/>
                <w:sz w:val="20"/>
                <w:szCs w:val="24"/>
                <w:lang w:eastAsia="ru-RU"/>
              </w:rPr>
            </w:pPr>
          </w:p>
        </w:tc>
        <w:tc>
          <w:tcPr>
            <w:tcW w:w="424" w:type="dxa"/>
            <w:vMerge/>
            <w:tcBorders>
              <w:left w:val="single" w:sz="4" w:space="0" w:color="auto"/>
              <w:right w:val="single" w:sz="4" w:space="0" w:color="auto"/>
            </w:tcBorders>
          </w:tcPr>
          <w:p w:rsidR="00FB2F66" w:rsidRPr="00F20F00" w:rsidRDefault="00FB2F66" w:rsidP="00FB2F66">
            <w:pPr>
              <w:widowControl w:val="0"/>
              <w:jc w:val="center"/>
              <w:rPr>
                <w:rFonts w:ascii="Times New Roman" w:eastAsia="Times New Roman" w:hAnsi="Times New Roman"/>
                <w:sz w:val="20"/>
                <w:szCs w:val="24"/>
                <w:lang w:eastAsia="ru-RU"/>
              </w:rPr>
            </w:pPr>
          </w:p>
        </w:tc>
        <w:tc>
          <w:tcPr>
            <w:tcW w:w="429" w:type="dxa"/>
            <w:gridSpan w:val="2"/>
            <w:vMerge/>
            <w:tcBorders>
              <w:left w:val="single" w:sz="4" w:space="0" w:color="auto"/>
              <w:right w:val="single" w:sz="4" w:space="0" w:color="auto"/>
            </w:tcBorders>
          </w:tcPr>
          <w:p w:rsidR="00FB2F66" w:rsidRPr="00F20F00" w:rsidRDefault="00FB2F66" w:rsidP="00FB2F66">
            <w:pPr>
              <w:widowControl w:val="0"/>
              <w:jc w:val="center"/>
              <w:rPr>
                <w:rFonts w:ascii="Times New Roman" w:eastAsia="Times New Roman" w:hAnsi="Times New Roman"/>
                <w:sz w:val="20"/>
                <w:szCs w:val="24"/>
                <w:lang w:eastAsia="ru-RU"/>
              </w:rPr>
            </w:pPr>
          </w:p>
        </w:tc>
        <w:tc>
          <w:tcPr>
            <w:tcW w:w="569" w:type="dxa"/>
            <w:vMerge/>
            <w:tcBorders>
              <w:left w:val="single" w:sz="4" w:space="0" w:color="auto"/>
              <w:right w:val="single" w:sz="4" w:space="0" w:color="auto"/>
            </w:tcBorders>
          </w:tcPr>
          <w:p w:rsidR="00FB2F66" w:rsidRPr="00F20F00" w:rsidRDefault="00FB2F66" w:rsidP="00FB2F66">
            <w:pPr>
              <w:widowControl w:val="0"/>
              <w:jc w:val="center"/>
              <w:rPr>
                <w:rFonts w:ascii="Times New Roman" w:eastAsia="Times New Roman" w:hAnsi="Times New Roman"/>
                <w:sz w:val="20"/>
                <w:szCs w:val="24"/>
                <w:lang w:eastAsia="ru-RU"/>
              </w:rPr>
            </w:pPr>
          </w:p>
        </w:tc>
        <w:tc>
          <w:tcPr>
            <w:tcW w:w="424" w:type="dxa"/>
            <w:vMerge/>
            <w:tcBorders>
              <w:left w:val="single" w:sz="4" w:space="0" w:color="auto"/>
              <w:right w:val="single" w:sz="4" w:space="0" w:color="auto"/>
            </w:tcBorders>
          </w:tcPr>
          <w:p w:rsidR="00FB2F66" w:rsidRPr="00F20F00" w:rsidRDefault="00FB2F66" w:rsidP="00FB2F66">
            <w:pPr>
              <w:widowControl w:val="0"/>
              <w:jc w:val="center"/>
              <w:rPr>
                <w:rFonts w:ascii="Times New Roman" w:eastAsia="Times New Roman" w:hAnsi="Times New Roman"/>
                <w:sz w:val="20"/>
                <w:szCs w:val="24"/>
                <w:lang w:eastAsia="ru-RU"/>
              </w:rPr>
            </w:pPr>
          </w:p>
        </w:tc>
        <w:tc>
          <w:tcPr>
            <w:tcW w:w="425" w:type="dxa"/>
            <w:vMerge/>
            <w:tcBorders>
              <w:left w:val="single" w:sz="4" w:space="0" w:color="auto"/>
              <w:right w:val="single" w:sz="4" w:space="0" w:color="auto"/>
            </w:tcBorders>
          </w:tcPr>
          <w:p w:rsidR="00FB2F66" w:rsidRPr="00F20F00" w:rsidRDefault="00FB2F66" w:rsidP="00FB2F66">
            <w:pPr>
              <w:jc w:val="center"/>
              <w:rPr>
                <w:rFonts w:ascii="Times New Roman" w:eastAsia="Times New Roman" w:hAnsi="Times New Roman"/>
                <w:sz w:val="20"/>
                <w:szCs w:val="24"/>
                <w:lang w:eastAsia="ru-RU"/>
              </w:rPr>
            </w:pPr>
          </w:p>
        </w:tc>
        <w:tc>
          <w:tcPr>
            <w:tcW w:w="424" w:type="dxa"/>
            <w:vMerge/>
            <w:tcBorders>
              <w:left w:val="single" w:sz="4" w:space="0" w:color="auto"/>
              <w:right w:val="single" w:sz="4" w:space="0" w:color="auto"/>
            </w:tcBorders>
          </w:tcPr>
          <w:p w:rsidR="00FB2F66" w:rsidRPr="00F20F00" w:rsidRDefault="00FB2F66" w:rsidP="00FB2F66">
            <w:pPr>
              <w:widowControl w:val="0"/>
              <w:jc w:val="center"/>
              <w:rPr>
                <w:rFonts w:ascii="Times New Roman" w:eastAsia="Times New Roman" w:hAnsi="Times New Roman"/>
                <w:sz w:val="20"/>
                <w:szCs w:val="24"/>
                <w:lang w:eastAsia="ru-RU"/>
              </w:rPr>
            </w:pPr>
          </w:p>
        </w:tc>
        <w:tc>
          <w:tcPr>
            <w:tcW w:w="434" w:type="dxa"/>
            <w:vMerge/>
            <w:tcBorders>
              <w:left w:val="single" w:sz="4" w:space="0" w:color="auto"/>
              <w:right w:val="single" w:sz="4" w:space="0" w:color="auto"/>
            </w:tcBorders>
          </w:tcPr>
          <w:p w:rsidR="00FB2F66" w:rsidRPr="00F20F00" w:rsidRDefault="00FB2F66" w:rsidP="00FB2F66">
            <w:pPr>
              <w:widowControl w:val="0"/>
              <w:jc w:val="center"/>
              <w:rPr>
                <w:rFonts w:ascii="Times New Roman" w:eastAsia="Times New Roman" w:hAnsi="Times New Roman"/>
                <w:sz w:val="20"/>
                <w:szCs w:val="24"/>
                <w:lang w:eastAsia="ru-RU"/>
              </w:rPr>
            </w:pPr>
          </w:p>
        </w:tc>
        <w:tc>
          <w:tcPr>
            <w:tcW w:w="424" w:type="dxa"/>
            <w:vMerge/>
            <w:tcBorders>
              <w:left w:val="single" w:sz="4" w:space="0" w:color="auto"/>
              <w:right w:val="single" w:sz="4" w:space="0" w:color="auto"/>
            </w:tcBorders>
          </w:tcPr>
          <w:p w:rsidR="00FB2F66" w:rsidRPr="00F20F00" w:rsidRDefault="00FB2F66" w:rsidP="00FB2F66">
            <w:pPr>
              <w:widowControl w:val="0"/>
              <w:jc w:val="center"/>
              <w:rPr>
                <w:rFonts w:ascii="Times New Roman" w:eastAsia="Times New Roman" w:hAnsi="Times New Roman"/>
                <w:sz w:val="20"/>
                <w:szCs w:val="24"/>
                <w:lang w:eastAsia="ru-RU"/>
              </w:rPr>
            </w:pPr>
          </w:p>
        </w:tc>
        <w:tc>
          <w:tcPr>
            <w:tcW w:w="429" w:type="dxa"/>
            <w:vMerge/>
            <w:tcBorders>
              <w:left w:val="single" w:sz="4" w:space="0" w:color="auto"/>
              <w:right w:val="single" w:sz="4" w:space="0" w:color="auto"/>
            </w:tcBorders>
          </w:tcPr>
          <w:p w:rsidR="00FB2F66" w:rsidRPr="00F20F00" w:rsidRDefault="00FB2F66" w:rsidP="00FB2F66">
            <w:pPr>
              <w:widowControl w:val="0"/>
              <w:jc w:val="center"/>
              <w:rPr>
                <w:rFonts w:ascii="Times New Roman" w:eastAsia="Times New Roman" w:hAnsi="Times New Roman"/>
                <w:sz w:val="20"/>
                <w:szCs w:val="24"/>
                <w:lang w:eastAsia="ru-RU"/>
              </w:rPr>
            </w:pPr>
          </w:p>
        </w:tc>
      </w:tr>
      <w:tr w:rsidR="00FB2F66" w:rsidRPr="00F20F00" w:rsidTr="007A5694">
        <w:trPr>
          <w:trHeight w:val="1122"/>
        </w:trPr>
        <w:tc>
          <w:tcPr>
            <w:tcW w:w="2124" w:type="dxa"/>
            <w:vMerge/>
            <w:tcBorders>
              <w:top w:val="nil"/>
              <w:left w:val="single" w:sz="4" w:space="0" w:color="auto"/>
              <w:bottom w:val="single" w:sz="4" w:space="0" w:color="auto"/>
              <w:right w:val="single" w:sz="4" w:space="0" w:color="auto"/>
            </w:tcBorders>
            <w:vAlign w:val="center"/>
            <w:hideMark/>
          </w:tcPr>
          <w:p w:rsidR="00FB2F66" w:rsidRPr="00F20F00" w:rsidRDefault="00FB2F66" w:rsidP="00FB2F66">
            <w:pPr>
              <w:widowControl w:val="0"/>
              <w:rPr>
                <w:rFonts w:ascii="Times New Roman" w:eastAsia="Times New Roman" w:hAnsi="Times New Roman"/>
                <w:sz w:val="20"/>
                <w:szCs w:val="24"/>
                <w:lang w:eastAsia="ru-RU"/>
              </w:rPr>
            </w:pPr>
          </w:p>
        </w:tc>
        <w:tc>
          <w:tcPr>
            <w:tcW w:w="1983" w:type="dxa"/>
            <w:vMerge/>
            <w:tcBorders>
              <w:top w:val="nil"/>
              <w:left w:val="single" w:sz="4" w:space="0" w:color="auto"/>
              <w:bottom w:val="single" w:sz="4" w:space="0" w:color="auto"/>
              <w:right w:val="single" w:sz="4" w:space="0" w:color="auto"/>
            </w:tcBorders>
            <w:vAlign w:val="center"/>
            <w:hideMark/>
          </w:tcPr>
          <w:p w:rsidR="00FB2F66" w:rsidRPr="00F20F00" w:rsidRDefault="00FB2F66" w:rsidP="00FB2F66">
            <w:pPr>
              <w:widowControl w:val="0"/>
              <w:rPr>
                <w:rFonts w:ascii="Times New Roman" w:eastAsia="Times New Roman" w:hAnsi="Times New Roman"/>
                <w:sz w:val="20"/>
                <w:szCs w:val="24"/>
                <w:lang w:eastAsia="ru-RU"/>
              </w:rPr>
            </w:pPr>
          </w:p>
        </w:tc>
        <w:tc>
          <w:tcPr>
            <w:tcW w:w="1426" w:type="dxa"/>
            <w:tcBorders>
              <w:top w:val="nil"/>
              <w:left w:val="nil"/>
              <w:bottom w:val="single" w:sz="4" w:space="0" w:color="auto"/>
              <w:right w:val="single" w:sz="4" w:space="0" w:color="auto"/>
            </w:tcBorders>
            <w:shd w:val="clear" w:color="000000" w:fill="FFFFFF"/>
            <w:vAlign w:val="center"/>
            <w:hideMark/>
          </w:tcPr>
          <w:p w:rsidR="00FB2F66" w:rsidRPr="00F20F00" w:rsidRDefault="00FB2F66" w:rsidP="00FB2F66">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xml:space="preserve"> бюджет </w:t>
            </w:r>
          </w:p>
          <w:p w:rsidR="00FB2F66" w:rsidRPr="00F20F00" w:rsidRDefault="00FB2F66" w:rsidP="00FB2F66">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Астраханской</w:t>
            </w:r>
          </w:p>
          <w:p w:rsidR="00FB2F66" w:rsidRPr="00F20F00" w:rsidRDefault="00FB2F66" w:rsidP="00FB2F66">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xml:space="preserve"> области</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tcPr>
          <w:p w:rsidR="00FB2F66" w:rsidRPr="00F20F00" w:rsidRDefault="00FB2F66" w:rsidP="00FB2F66">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423 543,61</w:t>
            </w:r>
          </w:p>
        </w:tc>
        <w:tc>
          <w:tcPr>
            <w:tcW w:w="426" w:type="dxa"/>
            <w:tcBorders>
              <w:top w:val="single" w:sz="4" w:space="0" w:color="auto"/>
              <w:left w:val="nil"/>
              <w:bottom w:val="single" w:sz="4" w:space="0" w:color="auto"/>
              <w:right w:val="single" w:sz="4" w:space="0" w:color="auto"/>
            </w:tcBorders>
            <w:shd w:val="clear" w:color="auto" w:fill="auto"/>
            <w:noWrap/>
            <w:textDirection w:val="btLr"/>
            <w:vAlign w:val="center"/>
          </w:tcPr>
          <w:p w:rsidR="00FB2F66" w:rsidRPr="00F20F00" w:rsidRDefault="00FB2F66" w:rsidP="00FB2F66">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119 663,36</w:t>
            </w:r>
          </w:p>
        </w:tc>
        <w:tc>
          <w:tcPr>
            <w:tcW w:w="566"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B2F66" w:rsidRPr="00F20F00" w:rsidRDefault="00FB2F66" w:rsidP="00FB2F66">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50 100,00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B2F66" w:rsidRPr="00F20F00" w:rsidRDefault="00FB2F66" w:rsidP="00FB2F66">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52 644,28</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B2F66" w:rsidRPr="00F20F00" w:rsidRDefault="00FB2F66" w:rsidP="00FB2F66">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10 004,30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B2F66" w:rsidRPr="00F20F00" w:rsidRDefault="00FB2F66" w:rsidP="00FB2F66">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66 308,65</w:t>
            </w:r>
          </w:p>
        </w:tc>
        <w:tc>
          <w:tcPr>
            <w:tcW w:w="425"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B2F66" w:rsidRPr="00F20F00" w:rsidRDefault="00FB2F66" w:rsidP="00FB2F66">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63 950,92</w:t>
            </w: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tcPr>
          <w:p w:rsidR="00FB2F66" w:rsidRPr="00F20F00" w:rsidRDefault="00FB2F66" w:rsidP="00FB2F66">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60 872,10</w:t>
            </w:r>
          </w:p>
        </w:tc>
        <w:tc>
          <w:tcPr>
            <w:tcW w:w="1274" w:type="dxa"/>
            <w:vMerge/>
            <w:tcBorders>
              <w:left w:val="single" w:sz="4" w:space="0" w:color="auto"/>
              <w:right w:val="single" w:sz="4" w:space="0" w:color="auto"/>
            </w:tcBorders>
            <w:vAlign w:val="center"/>
            <w:hideMark/>
          </w:tcPr>
          <w:p w:rsidR="00FB2F66" w:rsidRPr="00F20F00" w:rsidRDefault="00FB2F66" w:rsidP="00FB2F66">
            <w:pPr>
              <w:widowControl w:val="0"/>
              <w:rPr>
                <w:rFonts w:ascii="Times New Roman" w:eastAsia="Times New Roman" w:hAnsi="Times New Roman"/>
                <w:sz w:val="20"/>
                <w:szCs w:val="24"/>
                <w:lang w:eastAsia="ru-RU"/>
              </w:rPr>
            </w:pPr>
          </w:p>
        </w:tc>
        <w:tc>
          <w:tcPr>
            <w:tcW w:w="424" w:type="dxa"/>
            <w:vMerge/>
            <w:tcBorders>
              <w:left w:val="single" w:sz="4" w:space="0" w:color="auto"/>
              <w:right w:val="single" w:sz="4" w:space="0" w:color="auto"/>
            </w:tcBorders>
            <w:vAlign w:val="center"/>
          </w:tcPr>
          <w:p w:rsidR="00FB2F66" w:rsidRPr="00F20F00" w:rsidRDefault="00FB2F66" w:rsidP="00FB2F66">
            <w:pPr>
              <w:widowControl w:val="0"/>
              <w:rPr>
                <w:rFonts w:ascii="Times New Roman" w:eastAsia="Times New Roman" w:hAnsi="Times New Roman"/>
                <w:sz w:val="20"/>
                <w:szCs w:val="24"/>
                <w:lang w:eastAsia="ru-RU"/>
              </w:rPr>
            </w:pPr>
          </w:p>
        </w:tc>
        <w:tc>
          <w:tcPr>
            <w:tcW w:w="429" w:type="dxa"/>
            <w:gridSpan w:val="2"/>
            <w:vMerge/>
            <w:tcBorders>
              <w:left w:val="single" w:sz="4" w:space="0" w:color="auto"/>
              <w:right w:val="single" w:sz="4" w:space="0" w:color="auto"/>
            </w:tcBorders>
            <w:vAlign w:val="center"/>
          </w:tcPr>
          <w:p w:rsidR="00FB2F66" w:rsidRPr="00F20F00" w:rsidRDefault="00FB2F66" w:rsidP="00FB2F66">
            <w:pPr>
              <w:widowControl w:val="0"/>
              <w:rPr>
                <w:rFonts w:ascii="Times New Roman" w:eastAsia="Times New Roman" w:hAnsi="Times New Roman"/>
                <w:sz w:val="20"/>
                <w:szCs w:val="24"/>
                <w:lang w:eastAsia="ru-RU"/>
              </w:rPr>
            </w:pPr>
          </w:p>
        </w:tc>
        <w:tc>
          <w:tcPr>
            <w:tcW w:w="569" w:type="dxa"/>
            <w:vMerge/>
            <w:tcBorders>
              <w:left w:val="single" w:sz="4" w:space="0" w:color="auto"/>
              <w:right w:val="single" w:sz="4" w:space="0" w:color="auto"/>
            </w:tcBorders>
            <w:vAlign w:val="center"/>
          </w:tcPr>
          <w:p w:rsidR="00FB2F66" w:rsidRPr="00F20F00" w:rsidRDefault="00FB2F66" w:rsidP="00FB2F66">
            <w:pPr>
              <w:widowControl w:val="0"/>
              <w:rPr>
                <w:rFonts w:ascii="Times New Roman" w:eastAsia="Times New Roman" w:hAnsi="Times New Roman"/>
                <w:sz w:val="20"/>
                <w:szCs w:val="24"/>
                <w:lang w:eastAsia="ru-RU"/>
              </w:rPr>
            </w:pPr>
          </w:p>
        </w:tc>
        <w:tc>
          <w:tcPr>
            <w:tcW w:w="424" w:type="dxa"/>
            <w:vMerge/>
            <w:tcBorders>
              <w:left w:val="single" w:sz="4" w:space="0" w:color="auto"/>
              <w:right w:val="single" w:sz="4" w:space="0" w:color="auto"/>
            </w:tcBorders>
            <w:vAlign w:val="center"/>
          </w:tcPr>
          <w:p w:rsidR="00FB2F66" w:rsidRPr="00F20F00" w:rsidRDefault="00FB2F66" w:rsidP="00FB2F66">
            <w:pPr>
              <w:widowControl w:val="0"/>
              <w:rPr>
                <w:rFonts w:ascii="Times New Roman" w:eastAsia="Times New Roman" w:hAnsi="Times New Roman"/>
                <w:sz w:val="20"/>
                <w:szCs w:val="24"/>
                <w:lang w:eastAsia="ru-RU"/>
              </w:rPr>
            </w:pPr>
          </w:p>
        </w:tc>
        <w:tc>
          <w:tcPr>
            <w:tcW w:w="425" w:type="dxa"/>
            <w:vMerge/>
            <w:tcBorders>
              <w:left w:val="single" w:sz="4" w:space="0" w:color="auto"/>
              <w:right w:val="single" w:sz="4" w:space="0" w:color="auto"/>
            </w:tcBorders>
            <w:vAlign w:val="center"/>
          </w:tcPr>
          <w:p w:rsidR="00FB2F66" w:rsidRPr="00F20F00" w:rsidRDefault="00FB2F66" w:rsidP="00FB2F66">
            <w:pPr>
              <w:widowControl w:val="0"/>
              <w:rPr>
                <w:rFonts w:ascii="Times New Roman" w:eastAsia="Times New Roman" w:hAnsi="Times New Roman"/>
                <w:sz w:val="20"/>
                <w:szCs w:val="24"/>
                <w:lang w:eastAsia="ru-RU"/>
              </w:rPr>
            </w:pPr>
          </w:p>
        </w:tc>
        <w:tc>
          <w:tcPr>
            <w:tcW w:w="424" w:type="dxa"/>
            <w:vMerge/>
            <w:tcBorders>
              <w:left w:val="single" w:sz="4" w:space="0" w:color="auto"/>
              <w:right w:val="single" w:sz="4" w:space="0" w:color="auto"/>
            </w:tcBorders>
            <w:vAlign w:val="center"/>
          </w:tcPr>
          <w:p w:rsidR="00FB2F66" w:rsidRPr="00F20F00" w:rsidRDefault="00FB2F66" w:rsidP="00FB2F66">
            <w:pPr>
              <w:widowControl w:val="0"/>
              <w:rPr>
                <w:rFonts w:ascii="Times New Roman" w:eastAsia="Times New Roman" w:hAnsi="Times New Roman"/>
                <w:sz w:val="20"/>
                <w:szCs w:val="24"/>
                <w:lang w:eastAsia="ru-RU"/>
              </w:rPr>
            </w:pPr>
          </w:p>
        </w:tc>
        <w:tc>
          <w:tcPr>
            <w:tcW w:w="434" w:type="dxa"/>
            <w:vMerge/>
            <w:tcBorders>
              <w:left w:val="single" w:sz="4" w:space="0" w:color="auto"/>
              <w:right w:val="single" w:sz="4" w:space="0" w:color="auto"/>
            </w:tcBorders>
            <w:vAlign w:val="center"/>
          </w:tcPr>
          <w:p w:rsidR="00FB2F66" w:rsidRPr="00F20F00" w:rsidRDefault="00FB2F66" w:rsidP="00FB2F66">
            <w:pPr>
              <w:widowControl w:val="0"/>
              <w:rPr>
                <w:rFonts w:ascii="Times New Roman" w:eastAsia="Times New Roman" w:hAnsi="Times New Roman"/>
                <w:sz w:val="20"/>
                <w:szCs w:val="24"/>
                <w:lang w:eastAsia="ru-RU"/>
              </w:rPr>
            </w:pPr>
          </w:p>
        </w:tc>
        <w:tc>
          <w:tcPr>
            <w:tcW w:w="424" w:type="dxa"/>
            <w:vMerge/>
            <w:tcBorders>
              <w:left w:val="single" w:sz="4" w:space="0" w:color="auto"/>
              <w:right w:val="single" w:sz="4" w:space="0" w:color="auto"/>
            </w:tcBorders>
            <w:vAlign w:val="center"/>
          </w:tcPr>
          <w:p w:rsidR="00FB2F66" w:rsidRPr="00F20F00" w:rsidRDefault="00FB2F66" w:rsidP="00FB2F66">
            <w:pPr>
              <w:widowControl w:val="0"/>
              <w:rPr>
                <w:rFonts w:ascii="Times New Roman" w:eastAsia="Times New Roman" w:hAnsi="Times New Roman"/>
                <w:sz w:val="20"/>
                <w:szCs w:val="24"/>
                <w:lang w:eastAsia="ru-RU"/>
              </w:rPr>
            </w:pPr>
          </w:p>
        </w:tc>
        <w:tc>
          <w:tcPr>
            <w:tcW w:w="429" w:type="dxa"/>
            <w:vMerge/>
            <w:tcBorders>
              <w:left w:val="single" w:sz="4" w:space="0" w:color="auto"/>
              <w:right w:val="single" w:sz="4" w:space="0" w:color="auto"/>
            </w:tcBorders>
            <w:vAlign w:val="center"/>
          </w:tcPr>
          <w:p w:rsidR="00FB2F66" w:rsidRPr="00F20F00" w:rsidRDefault="00FB2F66" w:rsidP="00FB2F66">
            <w:pPr>
              <w:widowControl w:val="0"/>
              <w:rPr>
                <w:rFonts w:ascii="Times New Roman" w:eastAsia="Times New Roman" w:hAnsi="Times New Roman"/>
                <w:sz w:val="20"/>
                <w:szCs w:val="24"/>
                <w:lang w:eastAsia="ru-RU"/>
              </w:rPr>
            </w:pPr>
          </w:p>
        </w:tc>
      </w:tr>
      <w:tr w:rsidR="00FB2F66" w:rsidRPr="00F20F00" w:rsidTr="007A5694">
        <w:trPr>
          <w:trHeight w:val="1123"/>
        </w:trPr>
        <w:tc>
          <w:tcPr>
            <w:tcW w:w="2124" w:type="dxa"/>
            <w:vMerge/>
            <w:tcBorders>
              <w:top w:val="nil"/>
              <w:left w:val="single" w:sz="4" w:space="0" w:color="auto"/>
              <w:bottom w:val="single" w:sz="4" w:space="0" w:color="auto"/>
              <w:right w:val="single" w:sz="4" w:space="0" w:color="auto"/>
            </w:tcBorders>
            <w:vAlign w:val="center"/>
            <w:hideMark/>
          </w:tcPr>
          <w:p w:rsidR="00FB2F66" w:rsidRPr="00F20F00" w:rsidRDefault="00FB2F66" w:rsidP="00FB2F66">
            <w:pPr>
              <w:widowControl w:val="0"/>
              <w:rPr>
                <w:rFonts w:ascii="Times New Roman" w:eastAsia="Times New Roman" w:hAnsi="Times New Roman"/>
                <w:sz w:val="20"/>
                <w:szCs w:val="24"/>
                <w:lang w:eastAsia="ru-RU"/>
              </w:rPr>
            </w:pPr>
          </w:p>
        </w:tc>
        <w:tc>
          <w:tcPr>
            <w:tcW w:w="1983" w:type="dxa"/>
            <w:vMerge/>
            <w:tcBorders>
              <w:top w:val="nil"/>
              <w:left w:val="single" w:sz="4" w:space="0" w:color="auto"/>
              <w:bottom w:val="single" w:sz="4" w:space="0" w:color="auto"/>
              <w:right w:val="single" w:sz="4" w:space="0" w:color="auto"/>
            </w:tcBorders>
            <w:vAlign w:val="center"/>
            <w:hideMark/>
          </w:tcPr>
          <w:p w:rsidR="00FB2F66" w:rsidRPr="00F20F00" w:rsidRDefault="00FB2F66" w:rsidP="00FB2F66">
            <w:pPr>
              <w:widowControl w:val="0"/>
              <w:rPr>
                <w:rFonts w:ascii="Times New Roman" w:eastAsia="Times New Roman" w:hAnsi="Times New Roman"/>
                <w:sz w:val="20"/>
                <w:szCs w:val="24"/>
                <w:lang w:eastAsia="ru-RU"/>
              </w:rPr>
            </w:pPr>
          </w:p>
        </w:tc>
        <w:tc>
          <w:tcPr>
            <w:tcW w:w="1426" w:type="dxa"/>
            <w:tcBorders>
              <w:top w:val="nil"/>
              <w:left w:val="nil"/>
              <w:bottom w:val="single" w:sz="4" w:space="0" w:color="auto"/>
              <w:right w:val="single" w:sz="4" w:space="0" w:color="auto"/>
            </w:tcBorders>
            <w:shd w:val="clear" w:color="000000" w:fill="FFFFFF"/>
            <w:vAlign w:val="center"/>
            <w:hideMark/>
          </w:tcPr>
          <w:p w:rsidR="00FB2F66" w:rsidRPr="00F20F00" w:rsidRDefault="00FB2F66" w:rsidP="00FB2F66">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xml:space="preserve"> местные бюджеты </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tcPr>
          <w:p w:rsidR="00FB2F66" w:rsidRPr="00F20F00" w:rsidRDefault="00FB2F66" w:rsidP="00FB2F66">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240 242,64</w:t>
            </w:r>
          </w:p>
        </w:tc>
        <w:tc>
          <w:tcPr>
            <w:tcW w:w="426" w:type="dxa"/>
            <w:tcBorders>
              <w:top w:val="single" w:sz="4" w:space="0" w:color="auto"/>
              <w:left w:val="nil"/>
              <w:bottom w:val="single" w:sz="4" w:space="0" w:color="auto"/>
              <w:right w:val="single" w:sz="4" w:space="0" w:color="auto"/>
            </w:tcBorders>
            <w:shd w:val="clear" w:color="auto" w:fill="auto"/>
            <w:noWrap/>
            <w:textDirection w:val="btLr"/>
            <w:vAlign w:val="center"/>
          </w:tcPr>
          <w:p w:rsidR="00FB2F66" w:rsidRPr="00F20F00" w:rsidRDefault="00FB2F66" w:rsidP="00FB2F66">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167 859,77</w:t>
            </w:r>
          </w:p>
        </w:tc>
        <w:tc>
          <w:tcPr>
            <w:tcW w:w="566"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B2F66" w:rsidRPr="00F20F00" w:rsidRDefault="00FB2F66" w:rsidP="00FB2F66">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50 100,00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B2F66" w:rsidRPr="00F20F00" w:rsidRDefault="00FB2F66" w:rsidP="00FB2F66">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6 222,57</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B2F66" w:rsidRPr="00F20F00" w:rsidRDefault="00FB2F66" w:rsidP="00FB2F66">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3 977,40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B2F66" w:rsidRPr="00F20F00" w:rsidRDefault="00FB2F66" w:rsidP="00FB2F66">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3 883,80</w:t>
            </w:r>
          </w:p>
        </w:tc>
        <w:tc>
          <w:tcPr>
            <w:tcW w:w="425"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B2F66" w:rsidRPr="00F20F00" w:rsidRDefault="00FB2F66" w:rsidP="00FB2F66">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3 883,80</w:t>
            </w: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tcPr>
          <w:p w:rsidR="00FB2F66" w:rsidRPr="00F20F00" w:rsidRDefault="00FB2F66" w:rsidP="00FB2F66">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4 315,30</w:t>
            </w:r>
          </w:p>
        </w:tc>
        <w:tc>
          <w:tcPr>
            <w:tcW w:w="1274" w:type="dxa"/>
            <w:vMerge/>
            <w:tcBorders>
              <w:left w:val="single" w:sz="4" w:space="0" w:color="auto"/>
              <w:right w:val="single" w:sz="4" w:space="0" w:color="auto"/>
            </w:tcBorders>
            <w:vAlign w:val="center"/>
            <w:hideMark/>
          </w:tcPr>
          <w:p w:rsidR="00FB2F66" w:rsidRPr="00F20F00" w:rsidRDefault="00FB2F66" w:rsidP="00FB2F66">
            <w:pPr>
              <w:widowControl w:val="0"/>
              <w:rPr>
                <w:rFonts w:ascii="Times New Roman" w:eastAsia="Times New Roman" w:hAnsi="Times New Roman"/>
                <w:sz w:val="20"/>
                <w:szCs w:val="24"/>
                <w:lang w:eastAsia="ru-RU"/>
              </w:rPr>
            </w:pPr>
          </w:p>
        </w:tc>
        <w:tc>
          <w:tcPr>
            <w:tcW w:w="424" w:type="dxa"/>
            <w:vMerge/>
            <w:tcBorders>
              <w:left w:val="single" w:sz="4" w:space="0" w:color="auto"/>
              <w:right w:val="single" w:sz="4" w:space="0" w:color="auto"/>
            </w:tcBorders>
            <w:vAlign w:val="center"/>
          </w:tcPr>
          <w:p w:rsidR="00FB2F66" w:rsidRPr="00F20F00" w:rsidRDefault="00FB2F66" w:rsidP="00FB2F66">
            <w:pPr>
              <w:widowControl w:val="0"/>
              <w:rPr>
                <w:rFonts w:ascii="Times New Roman" w:eastAsia="Times New Roman" w:hAnsi="Times New Roman"/>
                <w:sz w:val="20"/>
                <w:szCs w:val="24"/>
                <w:lang w:eastAsia="ru-RU"/>
              </w:rPr>
            </w:pPr>
          </w:p>
        </w:tc>
        <w:tc>
          <w:tcPr>
            <w:tcW w:w="429" w:type="dxa"/>
            <w:gridSpan w:val="2"/>
            <w:vMerge/>
            <w:tcBorders>
              <w:left w:val="single" w:sz="4" w:space="0" w:color="auto"/>
              <w:right w:val="single" w:sz="4" w:space="0" w:color="auto"/>
            </w:tcBorders>
            <w:vAlign w:val="center"/>
          </w:tcPr>
          <w:p w:rsidR="00FB2F66" w:rsidRPr="00F20F00" w:rsidRDefault="00FB2F66" w:rsidP="00FB2F66">
            <w:pPr>
              <w:widowControl w:val="0"/>
              <w:rPr>
                <w:rFonts w:ascii="Times New Roman" w:eastAsia="Times New Roman" w:hAnsi="Times New Roman"/>
                <w:sz w:val="20"/>
                <w:szCs w:val="24"/>
                <w:lang w:eastAsia="ru-RU"/>
              </w:rPr>
            </w:pPr>
          </w:p>
        </w:tc>
        <w:tc>
          <w:tcPr>
            <w:tcW w:w="569" w:type="dxa"/>
            <w:vMerge/>
            <w:tcBorders>
              <w:left w:val="single" w:sz="4" w:space="0" w:color="auto"/>
              <w:right w:val="single" w:sz="4" w:space="0" w:color="auto"/>
            </w:tcBorders>
            <w:vAlign w:val="center"/>
          </w:tcPr>
          <w:p w:rsidR="00FB2F66" w:rsidRPr="00F20F00" w:rsidRDefault="00FB2F66" w:rsidP="00FB2F66">
            <w:pPr>
              <w:widowControl w:val="0"/>
              <w:rPr>
                <w:rFonts w:ascii="Times New Roman" w:eastAsia="Times New Roman" w:hAnsi="Times New Roman"/>
                <w:sz w:val="20"/>
                <w:szCs w:val="24"/>
                <w:lang w:eastAsia="ru-RU"/>
              </w:rPr>
            </w:pPr>
          </w:p>
        </w:tc>
        <w:tc>
          <w:tcPr>
            <w:tcW w:w="424" w:type="dxa"/>
            <w:vMerge/>
            <w:tcBorders>
              <w:left w:val="single" w:sz="4" w:space="0" w:color="auto"/>
              <w:right w:val="single" w:sz="4" w:space="0" w:color="auto"/>
            </w:tcBorders>
            <w:vAlign w:val="center"/>
          </w:tcPr>
          <w:p w:rsidR="00FB2F66" w:rsidRPr="00F20F00" w:rsidRDefault="00FB2F66" w:rsidP="00FB2F66">
            <w:pPr>
              <w:widowControl w:val="0"/>
              <w:rPr>
                <w:rFonts w:ascii="Times New Roman" w:eastAsia="Times New Roman" w:hAnsi="Times New Roman"/>
                <w:sz w:val="20"/>
                <w:szCs w:val="24"/>
                <w:lang w:eastAsia="ru-RU"/>
              </w:rPr>
            </w:pPr>
          </w:p>
        </w:tc>
        <w:tc>
          <w:tcPr>
            <w:tcW w:w="425" w:type="dxa"/>
            <w:vMerge/>
            <w:tcBorders>
              <w:left w:val="single" w:sz="4" w:space="0" w:color="auto"/>
              <w:right w:val="single" w:sz="4" w:space="0" w:color="auto"/>
            </w:tcBorders>
            <w:vAlign w:val="center"/>
          </w:tcPr>
          <w:p w:rsidR="00FB2F66" w:rsidRPr="00F20F00" w:rsidRDefault="00FB2F66" w:rsidP="00FB2F66">
            <w:pPr>
              <w:widowControl w:val="0"/>
              <w:rPr>
                <w:rFonts w:ascii="Times New Roman" w:eastAsia="Times New Roman" w:hAnsi="Times New Roman"/>
                <w:sz w:val="20"/>
                <w:szCs w:val="24"/>
                <w:lang w:eastAsia="ru-RU"/>
              </w:rPr>
            </w:pPr>
          </w:p>
        </w:tc>
        <w:tc>
          <w:tcPr>
            <w:tcW w:w="424" w:type="dxa"/>
            <w:vMerge/>
            <w:tcBorders>
              <w:left w:val="single" w:sz="4" w:space="0" w:color="auto"/>
              <w:right w:val="single" w:sz="4" w:space="0" w:color="auto"/>
            </w:tcBorders>
            <w:vAlign w:val="center"/>
          </w:tcPr>
          <w:p w:rsidR="00FB2F66" w:rsidRPr="00F20F00" w:rsidRDefault="00FB2F66" w:rsidP="00FB2F66">
            <w:pPr>
              <w:widowControl w:val="0"/>
              <w:rPr>
                <w:rFonts w:ascii="Times New Roman" w:eastAsia="Times New Roman" w:hAnsi="Times New Roman"/>
                <w:sz w:val="20"/>
                <w:szCs w:val="24"/>
                <w:lang w:eastAsia="ru-RU"/>
              </w:rPr>
            </w:pPr>
          </w:p>
        </w:tc>
        <w:tc>
          <w:tcPr>
            <w:tcW w:w="434" w:type="dxa"/>
            <w:vMerge/>
            <w:tcBorders>
              <w:left w:val="single" w:sz="4" w:space="0" w:color="auto"/>
              <w:right w:val="single" w:sz="4" w:space="0" w:color="auto"/>
            </w:tcBorders>
            <w:vAlign w:val="center"/>
          </w:tcPr>
          <w:p w:rsidR="00FB2F66" w:rsidRPr="00F20F00" w:rsidRDefault="00FB2F66" w:rsidP="00FB2F66">
            <w:pPr>
              <w:widowControl w:val="0"/>
              <w:rPr>
                <w:rFonts w:ascii="Times New Roman" w:eastAsia="Times New Roman" w:hAnsi="Times New Roman"/>
                <w:sz w:val="20"/>
                <w:szCs w:val="24"/>
                <w:lang w:eastAsia="ru-RU"/>
              </w:rPr>
            </w:pPr>
          </w:p>
        </w:tc>
        <w:tc>
          <w:tcPr>
            <w:tcW w:w="424" w:type="dxa"/>
            <w:vMerge/>
            <w:tcBorders>
              <w:left w:val="single" w:sz="4" w:space="0" w:color="auto"/>
              <w:right w:val="single" w:sz="4" w:space="0" w:color="auto"/>
            </w:tcBorders>
            <w:vAlign w:val="center"/>
          </w:tcPr>
          <w:p w:rsidR="00FB2F66" w:rsidRPr="00F20F00" w:rsidRDefault="00FB2F66" w:rsidP="00FB2F66">
            <w:pPr>
              <w:widowControl w:val="0"/>
              <w:rPr>
                <w:rFonts w:ascii="Times New Roman" w:eastAsia="Times New Roman" w:hAnsi="Times New Roman"/>
                <w:sz w:val="20"/>
                <w:szCs w:val="24"/>
                <w:lang w:eastAsia="ru-RU"/>
              </w:rPr>
            </w:pPr>
          </w:p>
        </w:tc>
        <w:tc>
          <w:tcPr>
            <w:tcW w:w="429" w:type="dxa"/>
            <w:vMerge/>
            <w:tcBorders>
              <w:left w:val="single" w:sz="4" w:space="0" w:color="auto"/>
              <w:right w:val="single" w:sz="4" w:space="0" w:color="auto"/>
            </w:tcBorders>
            <w:vAlign w:val="center"/>
          </w:tcPr>
          <w:p w:rsidR="00FB2F66" w:rsidRPr="00F20F00" w:rsidRDefault="00FB2F66" w:rsidP="00FB2F66">
            <w:pPr>
              <w:widowControl w:val="0"/>
              <w:rPr>
                <w:rFonts w:ascii="Times New Roman" w:eastAsia="Times New Roman" w:hAnsi="Times New Roman"/>
                <w:sz w:val="20"/>
                <w:szCs w:val="24"/>
                <w:lang w:eastAsia="ru-RU"/>
              </w:rPr>
            </w:pPr>
          </w:p>
        </w:tc>
      </w:tr>
      <w:tr w:rsidR="00FB2F66" w:rsidRPr="00F20F00" w:rsidTr="007A5694">
        <w:trPr>
          <w:trHeight w:val="1443"/>
        </w:trPr>
        <w:tc>
          <w:tcPr>
            <w:tcW w:w="2124" w:type="dxa"/>
            <w:vMerge/>
            <w:tcBorders>
              <w:top w:val="single" w:sz="4" w:space="0" w:color="auto"/>
              <w:left w:val="single" w:sz="4" w:space="0" w:color="auto"/>
              <w:bottom w:val="single" w:sz="4" w:space="0" w:color="auto"/>
              <w:right w:val="single" w:sz="4" w:space="0" w:color="auto"/>
            </w:tcBorders>
            <w:vAlign w:val="center"/>
            <w:hideMark/>
          </w:tcPr>
          <w:p w:rsidR="00FB2F66" w:rsidRPr="00F20F00" w:rsidRDefault="00FB2F66" w:rsidP="00FB2F66">
            <w:pPr>
              <w:widowControl w:val="0"/>
              <w:rPr>
                <w:rFonts w:ascii="Times New Roman" w:eastAsia="Times New Roman" w:hAnsi="Times New Roman"/>
                <w:sz w:val="20"/>
                <w:szCs w:val="24"/>
                <w:lang w:eastAsia="ru-RU"/>
              </w:rPr>
            </w:pPr>
          </w:p>
        </w:tc>
        <w:tc>
          <w:tcPr>
            <w:tcW w:w="1983" w:type="dxa"/>
            <w:vMerge/>
            <w:tcBorders>
              <w:top w:val="single" w:sz="4" w:space="0" w:color="auto"/>
              <w:left w:val="single" w:sz="4" w:space="0" w:color="auto"/>
              <w:bottom w:val="single" w:sz="4" w:space="0" w:color="auto"/>
              <w:right w:val="single" w:sz="4" w:space="0" w:color="auto"/>
            </w:tcBorders>
            <w:vAlign w:val="center"/>
            <w:hideMark/>
          </w:tcPr>
          <w:p w:rsidR="00FB2F66" w:rsidRPr="00F20F00" w:rsidRDefault="00FB2F66" w:rsidP="00FB2F66">
            <w:pPr>
              <w:widowControl w:val="0"/>
              <w:rPr>
                <w:rFonts w:ascii="Times New Roman" w:eastAsia="Times New Roman" w:hAnsi="Times New Roman"/>
                <w:sz w:val="20"/>
                <w:szCs w:val="24"/>
                <w:lang w:eastAsia="ru-RU"/>
              </w:rPr>
            </w:pPr>
          </w:p>
        </w:tc>
        <w:tc>
          <w:tcPr>
            <w:tcW w:w="1426" w:type="dxa"/>
            <w:tcBorders>
              <w:top w:val="single" w:sz="4" w:space="0" w:color="auto"/>
              <w:left w:val="nil"/>
              <w:bottom w:val="single" w:sz="4" w:space="0" w:color="auto"/>
              <w:right w:val="single" w:sz="4" w:space="0" w:color="auto"/>
            </w:tcBorders>
            <w:shd w:val="clear" w:color="000000" w:fill="FFFFFF"/>
            <w:vAlign w:val="center"/>
            <w:hideMark/>
          </w:tcPr>
          <w:p w:rsidR="00FB2F66" w:rsidRPr="00F20F00" w:rsidRDefault="00FB2F66" w:rsidP="00FB2F66">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в том числе внебюджетные средства</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tcPr>
          <w:p w:rsidR="00FB2F66" w:rsidRPr="00F20F00" w:rsidRDefault="00FB2F66" w:rsidP="00FB2F66">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23 211,22</w:t>
            </w:r>
          </w:p>
        </w:tc>
        <w:tc>
          <w:tcPr>
            <w:tcW w:w="426" w:type="dxa"/>
            <w:tcBorders>
              <w:top w:val="single" w:sz="4" w:space="0" w:color="auto"/>
              <w:left w:val="nil"/>
              <w:bottom w:val="single" w:sz="4" w:space="0" w:color="auto"/>
              <w:right w:val="single" w:sz="4" w:space="0" w:color="auto"/>
            </w:tcBorders>
            <w:shd w:val="clear" w:color="auto" w:fill="auto"/>
            <w:noWrap/>
            <w:textDirection w:val="btLr"/>
            <w:vAlign w:val="center"/>
          </w:tcPr>
          <w:p w:rsidR="00FB2F66" w:rsidRPr="00F20F00" w:rsidRDefault="00FB2F66" w:rsidP="00FB2F66">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23 211,22</w:t>
            </w:r>
          </w:p>
        </w:tc>
        <w:tc>
          <w:tcPr>
            <w:tcW w:w="566"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B2F66" w:rsidRPr="00F20F00" w:rsidRDefault="00FB2F66" w:rsidP="00FB2F66">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B2F66" w:rsidRPr="00F20F00" w:rsidRDefault="00FB2F66" w:rsidP="00FB2F66">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B2F66" w:rsidRPr="00F20F00" w:rsidRDefault="00FB2F66" w:rsidP="00FB2F66">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B2F66" w:rsidRPr="00F20F00" w:rsidRDefault="00FB2F66" w:rsidP="00FB2F66">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5"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B2F66" w:rsidRPr="00F20F00" w:rsidRDefault="00FB2F66" w:rsidP="00FB2F66">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tcPr>
          <w:p w:rsidR="00FB2F66" w:rsidRPr="00F20F00" w:rsidRDefault="00FB2F66" w:rsidP="00FB2F66">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1274" w:type="dxa"/>
            <w:vMerge/>
            <w:tcBorders>
              <w:left w:val="single" w:sz="4" w:space="0" w:color="auto"/>
              <w:bottom w:val="single" w:sz="4" w:space="0" w:color="auto"/>
              <w:right w:val="single" w:sz="4" w:space="0" w:color="auto"/>
            </w:tcBorders>
            <w:vAlign w:val="center"/>
            <w:hideMark/>
          </w:tcPr>
          <w:p w:rsidR="00FB2F66" w:rsidRPr="00F20F00" w:rsidRDefault="00FB2F66" w:rsidP="00FB2F66">
            <w:pPr>
              <w:widowControl w:val="0"/>
              <w:rPr>
                <w:rFonts w:ascii="Times New Roman" w:eastAsia="Times New Roman" w:hAnsi="Times New Roman"/>
                <w:sz w:val="20"/>
                <w:szCs w:val="24"/>
                <w:lang w:eastAsia="ru-RU"/>
              </w:rPr>
            </w:pPr>
          </w:p>
        </w:tc>
        <w:tc>
          <w:tcPr>
            <w:tcW w:w="424" w:type="dxa"/>
            <w:vMerge/>
            <w:tcBorders>
              <w:left w:val="single" w:sz="4" w:space="0" w:color="auto"/>
              <w:bottom w:val="single" w:sz="4" w:space="0" w:color="auto"/>
              <w:right w:val="single" w:sz="4" w:space="0" w:color="auto"/>
            </w:tcBorders>
            <w:vAlign w:val="center"/>
          </w:tcPr>
          <w:p w:rsidR="00FB2F66" w:rsidRPr="00F20F00" w:rsidRDefault="00FB2F66" w:rsidP="00FB2F66">
            <w:pPr>
              <w:widowControl w:val="0"/>
              <w:rPr>
                <w:rFonts w:ascii="Times New Roman" w:eastAsia="Times New Roman" w:hAnsi="Times New Roman"/>
                <w:sz w:val="20"/>
                <w:szCs w:val="24"/>
                <w:lang w:eastAsia="ru-RU"/>
              </w:rPr>
            </w:pPr>
          </w:p>
        </w:tc>
        <w:tc>
          <w:tcPr>
            <w:tcW w:w="429" w:type="dxa"/>
            <w:gridSpan w:val="2"/>
            <w:vMerge/>
            <w:tcBorders>
              <w:left w:val="single" w:sz="4" w:space="0" w:color="auto"/>
              <w:bottom w:val="single" w:sz="4" w:space="0" w:color="auto"/>
              <w:right w:val="single" w:sz="4" w:space="0" w:color="auto"/>
            </w:tcBorders>
            <w:vAlign w:val="center"/>
          </w:tcPr>
          <w:p w:rsidR="00FB2F66" w:rsidRPr="00F20F00" w:rsidRDefault="00FB2F66" w:rsidP="00FB2F66">
            <w:pPr>
              <w:widowControl w:val="0"/>
              <w:rPr>
                <w:rFonts w:ascii="Times New Roman" w:eastAsia="Times New Roman" w:hAnsi="Times New Roman"/>
                <w:sz w:val="20"/>
                <w:szCs w:val="24"/>
                <w:lang w:eastAsia="ru-RU"/>
              </w:rPr>
            </w:pPr>
          </w:p>
        </w:tc>
        <w:tc>
          <w:tcPr>
            <w:tcW w:w="569" w:type="dxa"/>
            <w:vMerge/>
            <w:tcBorders>
              <w:left w:val="single" w:sz="4" w:space="0" w:color="auto"/>
              <w:bottom w:val="single" w:sz="4" w:space="0" w:color="auto"/>
              <w:right w:val="single" w:sz="4" w:space="0" w:color="auto"/>
            </w:tcBorders>
            <w:vAlign w:val="center"/>
          </w:tcPr>
          <w:p w:rsidR="00FB2F66" w:rsidRPr="00F20F00" w:rsidRDefault="00FB2F66" w:rsidP="00FB2F66">
            <w:pPr>
              <w:widowControl w:val="0"/>
              <w:rPr>
                <w:rFonts w:ascii="Times New Roman" w:eastAsia="Times New Roman" w:hAnsi="Times New Roman"/>
                <w:sz w:val="20"/>
                <w:szCs w:val="24"/>
                <w:lang w:eastAsia="ru-RU"/>
              </w:rPr>
            </w:pPr>
          </w:p>
        </w:tc>
        <w:tc>
          <w:tcPr>
            <w:tcW w:w="424" w:type="dxa"/>
            <w:vMerge/>
            <w:tcBorders>
              <w:left w:val="single" w:sz="4" w:space="0" w:color="auto"/>
              <w:bottom w:val="single" w:sz="4" w:space="0" w:color="auto"/>
              <w:right w:val="single" w:sz="4" w:space="0" w:color="auto"/>
            </w:tcBorders>
            <w:vAlign w:val="center"/>
          </w:tcPr>
          <w:p w:rsidR="00FB2F66" w:rsidRPr="00F20F00" w:rsidRDefault="00FB2F66" w:rsidP="00FB2F66">
            <w:pPr>
              <w:widowControl w:val="0"/>
              <w:rPr>
                <w:rFonts w:ascii="Times New Roman" w:eastAsia="Times New Roman" w:hAnsi="Times New Roman"/>
                <w:sz w:val="20"/>
                <w:szCs w:val="24"/>
                <w:lang w:eastAsia="ru-RU"/>
              </w:rPr>
            </w:pPr>
          </w:p>
        </w:tc>
        <w:tc>
          <w:tcPr>
            <w:tcW w:w="425" w:type="dxa"/>
            <w:vMerge/>
            <w:tcBorders>
              <w:left w:val="single" w:sz="4" w:space="0" w:color="auto"/>
              <w:bottom w:val="single" w:sz="4" w:space="0" w:color="auto"/>
              <w:right w:val="single" w:sz="4" w:space="0" w:color="auto"/>
            </w:tcBorders>
            <w:vAlign w:val="center"/>
          </w:tcPr>
          <w:p w:rsidR="00FB2F66" w:rsidRPr="00F20F00" w:rsidRDefault="00FB2F66" w:rsidP="00FB2F66">
            <w:pPr>
              <w:widowControl w:val="0"/>
              <w:rPr>
                <w:rFonts w:ascii="Times New Roman" w:eastAsia="Times New Roman" w:hAnsi="Times New Roman"/>
                <w:sz w:val="20"/>
                <w:szCs w:val="24"/>
                <w:lang w:eastAsia="ru-RU"/>
              </w:rPr>
            </w:pPr>
          </w:p>
        </w:tc>
        <w:tc>
          <w:tcPr>
            <w:tcW w:w="424" w:type="dxa"/>
            <w:vMerge/>
            <w:tcBorders>
              <w:left w:val="single" w:sz="4" w:space="0" w:color="auto"/>
              <w:bottom w:val="single" w:sz="4" w:space="0" w:color="auto"/>
              <w:right w:val="single" w:sz="4" w:space="0" w:color="auto"/>
            </w:tcBorders>
            <w:vAlign w:val="center"/>
          </w:tcPr>
          <w:p w:rsidR="00FB2F66" w:rsidRPr="00F20F00" w:rsidRDefault="00FB2F66" w:rsidP="00FB2F66">
            <w:pPr>
              <w:widowControl w:val="0"/>
              <w:rPr>
                <w:rFonts w:ascii="Times New Roman" w:eastAsia="Times New Roman" w:hAnsi="Times New Roman"/>
                <w:sz w:val="20"/>
                <w:szCs w:val="24"/>
                <w:lang w:eastAsia="ru-RU"/>
              </w:rPr>
            </w:pPr>
          </w:p>
        </w:tc>
        <w:tc>
          <w:tcPr>
            <w:tcW w:w="434" w:type="dxa"/>
            <w:vMerge/>
            <w:tcBorders>
              <w:left w:val="single" w:sz="4" w:space="0" w:color="auto"/>
              <w:bottom w:val="single" w:sz="4" w:space="0" w:color="auto"/>
              <w:right w:val="single" w:sz="4" w:space="0" w:color="auto"/>
            </w:tcBorders>
            <w:vAlign w:val="center"/>
          </w:tcPr>
          <w:p w:rsidR="00FB2F66" w:rsidRPr="00F20F00" w:rsidRDefault="00FB2F66" w:rsidP="00FB2F66">
            <w:pPr>
              <w:widowControl w:val="0"/>
              <w:rPr>
                <w:rFonts w:ascii="Times New Roman" w:eastAsia="Times New Roman" w:hAnsi="Times New Roman"/>
                <w:sz w:val="20"/>
                <w:szCs w:val="24"/>
                <w:lang w:eastAsia="ru-RU"/>
              </w:rPr>
            </w:pPr>
          </w:p>
        </w:tc>
        <w:tc>
          <w:tcPr>
            <w:tcW w:w="424" w:type="dxa"/>
            <w:vMerge/>
            <w:tcBorders>
              <w:left w:val="single" w:sz="4" w:space="0" w:color="auto"/>
              <w:bottom w:val="single" w:sz="4" w:space="0" w:color="auto"/>
              <w:right w:val="single" w:sz="4" w:space="0" w:color="auto"/>
            </w:tcBorders>
            <w:vAlign w:val="center"/>
          </w:tcPr>
          <w:p w:rsidR="00FB2F66" w:rsidRPr="00F20F00" w:rsidRDefault="00FB2F66" w:rsidP="00FB2F66">
            <w:pPr>
              <w:widowControl w:val="0"/>
              <w:rPr>
                <w:rFonts w:ascii="Times New Roman" w:eastAsia="Times New Roman" w:hAnsi="Times New Roman"/>
                <w:sz w:val="20"/>
                <w:szCs w:val="24"/>
                <w:lang w:eastAsia="ru-RU"/>
              </w:rPr>
            </w:pPr>
          </w:p>
        </w:tc>
        <w:tc>
          <w:tcPr>
            <w:tcW w:w="429" w:type="dxa"/>
            <w:vMerge/>
            <w:tcBorders>
              <w:left w:val="single" w:sz="4" w:space="0" w:color="auto"/>
              <w:bottom w:val="single" w:sz="4" w:space="0" w:color="auto"/>
              <w:right w:val="single" w:sz="4" w:space="0" w:color="auto"/>
            </w:tcBorders>
            <w:vAlign w:val="center"/>
          </w:tcPr>
          <w:p w:rsidR="00FB2F66" w:rsidRPr="00F20F00" w:rsidRDefault="00FB2F66" w:rsidP="00FB2F66">
            <w:pPr>
              <w:widowControl w:val="0"/>
              <w:rPr>
                <w:rFonts w:ascii="Times New Roman" w:eastAsia="Times New Roman" w:hAnsi="Times New Roman"/>
                <w:sz w:val="20"/>
                <w:szCs w:val="24"/>
                <w:lang w:eastAsia="ru-RU"/>
              </w:rPr>
            </w:pPr>
          </w:p>
        </w:tc>
      </w:tr>
      <w:tr w:rsidR="00FB2F66" w:rsidRPr="00F20F00" w:rsidTr="00FB2F66">
        <w:trPr>
          <w:trHeight w:val="1294"/>
        </w:trPr>
        <w:tc>
          <w:tcPr>
            <w:tcW w:w="2124"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B2F66" w:rsidRPr="00F20F00" w:rsidRDefault="00FB2F66" w:rsidP="00FB2F66">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Задача 1. Обеспечение формирования единых подходов и ключевых приоритетов формирования комфортной городской среды на территории Астраханской области с учетом приоритетов территориального развития</w:t>
            </w:r>
          </w:p>
        </w:tc>
        <w:tc>
          <w:tcPr>
            <w:tcW w:w="1983"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B2F66" w:rsidRPr="00F20F00" w:rsidRDefault="00FB2F66" w:rsidP="00FB2F66">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Министерство</w:t>
            </w:r>
          </w:p>
          <w:p w:rsidR="00FB2F66" w:rsidRPr="00F20F00" w:rsidRDefault="00FB2F66" w:rsidP="00FB2F66">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2018</w:t>
            </w:r>
            <w:r>
              <w:rPr>
                <w:rFonts w:ascii="Times New Roman" w:eastAsia="Times New Roman" w:hAnsi="Times New Roman"/>
                <w:sz w:val="20"/>
                <w:szCs w:val="24"/>
                <w:lang w:eastAsia="ru-RU"/>
              </w:rPr>
              <w:t xml:space="preserve"> – </w:t>
            </w:r>
            <w:r w:rsidRPr="00F20F00">
              <w:rPr>
                <w:rFonts w:ascii="Times New Roman" w:eastAsia="Times New Roman" w:hAnsi="Times New Roman"/>
                <w:sz w:val="20"/>
                <w:szCs w:val="24"/>
                <w:lang w:eastAsia="ru-RU"/>
              </w:rPr>
              <w:t>2024</w:t>
            </w:r>
          </w:p>
        </w:tc>
        <w:tc>
          <w:tcPr>
            <w:tcW w:w="1426" w:type="dxa"/>
            <w:tcBorders>
              <w:top w:val="single" w:sz="4" w:space="0" w:color="auto"/>
              <w:left w:val="nil"/>
              <w:bottom w:val="single" w:sz="4" w:space="0" w:color="auto"/>
              <w:right w:val="single" w:sz="4" w:space="0" w:color="auto"/>
            </w:tcBorders>
            <w:shd w:val="clear" w:color="000000" w:fill="FFFFFF"/>
            <w:vAlign w:val="center"/>
            <w:hideMark/>
          </w:tcPr>
          <w:p w:rsidR="00FB2F66" w:rsidRPr="00F20F00" w:rsidRDefault="00FB2F66" w:rsidP="00FB2F66">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всего</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tcPr>
          <w:p w:rsidR="00FB2F66" w:rsidRPr="00F20F00" w:rsidRDefault="00FB2F66" w:rsidP="00FB2F66">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4 078 023,04</w:t>
            </w:r>
          </w:p>
        </w:tc>
        <w:tc>
          <w:tcPr>
            <w:tcW w:w="426" w:type="dxa"/>
            <w:tcBorders>
              <w:top w:val="single" w:sz="4" w:space="0" w:color="auto"/>
              <w:left w:val="nil"/>
              <w:bottom w:val="single" w:sz="4" w:space="0" w:color="auto"/>
              <w:right w:val="single" w:sz="4" w:space="0" w:color="auto"/>
            </w:tcBorders>
            <w:shd w:val="clear" w:color="auto" w:fill="auto"/>
            <w:noWrap/>
            <w:textDirection w:val="btLr"/>
            <w:vAlign w:val="center"/>
          </w:tcPr>
          <w:p w:rsidR="00FB2F66" w:rsidRPr="00F20F00" w:rsidRDefault="00FB2F66" w:rsidP="00FB2F66">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596 617,25</w:t>
            </w:r>
          </w:p>
        </w:tc>
        <w:tc>
          <w:tcPr>
            <w:tcW w:w="566" w:type="dxa"/>
            <w:tcBorders>
              <w:top w:val="single" w:sz="4" w:space="0" w:color="auto"/>
              <w:left w:val="nil"/>
              <w:bottom w:val="single" w:sz="4" w:space="0" w:color="auto"/>
              <w:right w:val="single" w:sz="4" w:space="0" w:color="auto"/>
            </w:tcBorders>
            <w:shd w:val="clear" w:color="auto" w:fill="auto"/>
            <w:noWrap/>
            <w:textDirection w:val="btLr"/>
            <w:vAlign w:val="center"/>
          </w:tcPr>
          <w:p w:rsidR="00FB2F66" w:rsidRPr="00F20F00" w:rsidRDefault="00FB2F66" w:rsidP="00FB2F66">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476 044,20</w:t>
            </w:r>
          </w:p>
        </w:tc>
        <w:tc>
          <w:tcPr>
            <w:tcW w:w="424" w:type="dxa"/>
            <w:tcBorders>
              <w:top w:val="single" w:sz="4" w:space="0" w:color="auto"/>
              <w:left w:val="nil"/>
              <w:bottom w:val="single" w:sz="4" w:space="0" w:color="auto"/>
              <w:right w:val="single" w:sz="4" w:space="0" w:color="auto"/>
            </w:tcBorders>
            <w:shd w:val="clear" w:color="auto" w:fill="auto"/>
            <w:noWrap/>
            <w:textDirection w:val="btLr"/>
            <w:vAlign w:val="center"/>
          </w:tcPr>
          <w:p w:rsidR="00FB2F66" w:rsidRPr="00F20F00" w:rsidRDefault="007A5694" w:rsidP="00FB2F66">
            <w:pPr>
              <w:widowControl w:val="0"/>
              <w:rPr>
                <w:rFonts w:ascii="Times New Roman" w:eastAsia="Times New Roman" w:hAnsi="Times New Roman"/>
                <w:sz w:val="20"/>
                <w:szCs w:val="24"/>
                <w:lang w:eastAsia="ru-RU"/>
              </w:rPr>
            </w:pPr>
            <w:r>
              <w:rPr>
                <w:rFonts w:ascii="Times New Roman" w:eastAsia="Times New Roman" w:hAnsi="Times New Roman"/>
                <w:sz w:val="20"/>
                <w:szCs w:val="24"/>
                <w:lang w:eastAsia="ru-RU"/>
              </w:rPr>
              <w:t xml:space="preserve">  </w:t>
            </w:r>
            <w:r w:rsidR="00FB2F66" w:rsidRPr="00F20F00">
              <w:rPr>
                <w:rFonts w:ascii="Times New Roman" w:eastAsia="Times New Roman" w:hAnsi="Times New Roman"/>
                <w:sz w:val="20"/>
                <w:szCs w:val="24"/>
                <w:lang w:eastAsia="ru-RU"/>
              </w:rPr>
              <w:t xml:space="preserve"> 406 121,45</w:t>
            </w:r>
          </w:p>
        </w:tc>
        <w:tc>
          <w:tcPr>
            <w:tcW w:w="424" w:type="dxa"/>
            <w:tcBorders>
              <w:top w:val="single" w:sz="4" w:space="0" w:color="auto"/>
              <w:left w:val="nil"/>
              <w:bottom w:val="single" w:sz="4" w:space="0" w:color="auto"/>
              <w:right w:val="single" w:sz="4" w:space="0" w:color="auto"/>
            </w:tcBorders>
            <w:shd w:val="clear" w:color="auto" w:fill="auto"/>
            <w:noWrap/>
            <w:textDirection w:val="btLr"/>
            <w:vAlign w:val="center"/>
          </w:tcPr>
          <w:p w:rsidR="00FB2F66" w:rsidRPr="00F20F00" w:rsidRDefault="00FB2F66" w:rsidP="00FB2F66">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337 455,10</w:t>
            </w:r>
          </w:p>
        </w:tc>
        <w:tc>
          <w:tcPr>
            <w:tcW w:w="424" w:type="dxa"/>
            <w:tcBorders>
              <w:top w:val="single" w:sz="4" w:space="0" w:color="auto"/>
              <w:left w:val="nil"/>
              <w:bottom w:val="single" w:sz="4" w:space="0" w:color="auto"/>
              <w:right w:val="single" w:sz="4" w:space="0" w:color="auto"/>
            </w:tcBorders>
            <w:shd w:val="clear" w:color="auto" w:fill="auto"/>
            <w:noWrap/>
            <w:textDirection w:val="btLr"/>
            <w:vAlign w:val="center"/>
          </w:tcPr>
          <w:p w:rsidR="00FB2F66" w:rsidRPr="00F20F00" w:rsidRDefault="00FB2F66" w:rsidP="00FB2F66">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809 312,94</w:t>
            </w:r>
          </w:p>
        </w:tc>
        <w:tc>
          <w:tcPr>
            <w:tcW w:w="425" w:type="dxa"/>
            <w:tcBorders>
              <w:top w:val="single" w:sz="4" w:space="0" w:color="auto"/>
              <w:left w:val="nil"/>
              <w:bottom w:val="single" w:sz="4" w:space="0" w:color="auto"/>
              <w:right w:val="single" w:sz="4" w:space="0" w:color="auto"/>
            </w:tcBorders>
            <w:shd w:val="clear" w:color="auto" w:fill="auto"/>
            <w:noWrap/>
            <w:textDirection w:val="btLr"/>
            <w:vAlign w:val="center"/>
          </w:tcPr>
          <w:p w:rsidR="00FB2F66" w:rsidRPr="00F20F00" w:rsidRDefault="00FB2F66" w:rsidP="00FB2F66">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722 472,01</w:t>
            </w:r>
          </w:p>
        </w:tc>
        <w:tc>
          <w:tcPr>
            <w:tcW w:w="424" w:type="dxa"/>
            <w:tcBorders>
              <w:top w:val="single" w:sz="4" w:space="0" w:color="auto"/>
              <w:left w:val="nil"/>
              <w:bottom w:val="single" w:sz="4" w:space="0" w:color="auto"/>
              <w:right w:val="single" w:sz="4" w:space="0" w:color="auto"/>
            </w:tcBorders>
            <w:shd w:val="clear" w:color="auto" w:fill="auto"/>
            <w:textDirection w:val="btLr"/>
            <w:vAlign w:val="center"/>
          </w:tcPr>
          <w:p w:rsidR="00FB2F66" w:rsidRPr="00F20F00" w:rsidRDefault="007A5694" w:rsidP="00FB2F66">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730 000,</w:t>
            </w:r>
            <w:r w:rsidR="00FB2F66">
              <w:rPr>
                <w:rFonts w:ascii="Times New Roman" w:eastAsia="Times New Roman" w:hAnsi="Times New Roman"/>
                <w:sz w:val="20"/>
                <w:szCs w:val="24"/>
                <w:lang w:eastAsia="ru-RU"/>
              </w:rPr>
              <w:t>09</w:t>
            </w:r>
          </w:p>
        </w:tc>
        <w:tc>
          <w:tcPr>
            <w:tcW w:w="1274" w:type="dxa"/>
            <w:vMerge w:val="restart"/>
            <w:tcBorders>
              <w:top w:val="single" w:sz="4" w:space="0" w:color="auto"/>
              <w:left w:val="single" w:sz="4" w:space="0" w:color="auto"/>
              <w:right w:val="single" w:sz="4" w:space="0" w:color="auto"/>
            </w:tcBorders>
            <w:shd w:val="clear" w:color="000000" w:fill="FFFFFF"/>
          </w:tcPr>
          <w:p w:rsidR="00FB2F66" w:rsidRPr="00071E56" w:rsidRDefault="00FB2F66" w:rsidP="00FB2F66">
            <w:pPr>
              <w:jc w:val="center"/>
              <w:rPr>
                <w:rFonts w:ascii="Times New Roman" w:eastAsia="Times New Roman" w:hAnsi="Times New Roman"/>
                <w:sz w:val="20"/>
                <w:szCs w:val="24"/>
                <w:lang w:eastAsia="ru-RU"/>
              </w:rPr>
            </w:pPr>
            <w:r w:rsidRPr="00D30E3C">
              <w:rPr>
                <w:rFonts w:ascii="Times New Roman" w:eastAsia="Times New Roman" w:hAnsi="Times New Roman"/>
                <w:sz w:val="20"/>
                <w:szCs w:val="24"/>
                <w:lang w:eastAsia="ru-RU"/>
              </w:rPr>
              <w:t>доля муниципальных образований Астраханской области, применяющих единые принципы благоустройства, %</w:t>
            </w:r>
          </w:p>
          <w:p w:rsidR="00FB2F66" w:rsidRDefault="00FB2F66" w:rsidP="00FB2F66">
            <w:pPr>
              <w:jc w:val="center"/>
              <w:rPr>
                <w:rFonts w:ascii="Times New Roman" w:eastAsia="Times New Roman" w:hAnsi="Times New Roman"/>
                <w:sz w:val="20"/>
                <w:szCs w:val="24"/>
                <w:lang w:eastAsia="ru-RU"/>
              </w:rPr>
            </w:pPr>
          </w:p>
          <w:p w:rsidR="00FB2F66" w:rsidRPr="00F20F00" w:rsidRDefault="00FB2F66" w:rsidP="00FB2F66">
            <w:pPr>
              <w:jc w:val="center"/>
              <w:rPr>
                <w:rFonts w:ascii="Times New Roman" w:eastAsia="Times New Roman" w:hAnsi="Times New Roman"/>
                <w:sz w:val="20"/>
                <w:szCs w:val="24"/>
                <w:lang w:eastAsia="ru-RU"/>
              </w:rPr>
            </w:pPr>
          </w:p>
        </w:tc>
        <w:tc>
          <w:tcPr>
            <w:tcW w:w="424" w:type="dxa"/>
            <w:vMerge w:val="restart"/>
            <w:tcBorders>
              <w:top w:val="single" w:sz="4" w:space="0" w:color="auto"/>
              <w:left w:val="single" w:sz="4" w:space="0" w:color="auto"/>
              <w:right w:val="single" w:sz="4" w:space="0" w:color="auto"/>
            </w:tcBorders>
            <w:shd w:val="clear" w:color="000000" w:fill="FFFFFF"/>
          </w:tcPr>
          <w:p w:rsidR="00FB2F66" w:rsidRPr="00F20F00" w:rsidRDefault="00FB2F66" w:rsidP="00FB2F66">
            <w:pPr>
              <w:widowControl w:val="0"/>
              <w:jc w:val="center"/>
              <w:rPr>
                <w:rFonts w:ascii="Times New Roman" w:eastAsia="Times New Roman" w:hAnsi="Times New Roman"/>
                <w:sz w:val="20"/>
                <w:szCs w:val="24"/>
                <w:lang w:eastAsia="ru-RU"/>
              </w:rPr>
            </w:pPr>
            <w:r w:rsidRPr="00D30E3C">
              <w:rPr>
                <w:rFonts w:ascii="Times New Roman" w:eastAsia="Times New Roman" w:hAnsi="Times New Roman"/>
                <w:sz w:val="20"/>
                <w:szCs w:val="24"/>
                <w:lang w:eastAsia="ru-RU"/>
              </w:rPr>
              <w:t>20</w:t>
            </w:r>
          </w:p>
        </w:tc>
        <w:tc>
          <w:tcPr>
            <w:tcW w:w="429" w:type="dxa"/>
            <w:gridSpan w:val="2"/>
            <w:vMerge w:val="restart"/>
            <w:tcBorders>
              <w:top w:val="single" w:sz="4" w:space="0" w:color="auto"/>
              <w:left w:val="single" w:sz="4" w:space="0" w:color="auto"/>
              <w:right w:val="single" w:sz="4" w:space="0" w:color="auto"/>
            </w:tcBorders>
            <w:shd w:val="clear" w:color="000000" w:fill="FFFFFF"/>
          </w:tcPr>
          <w:p w:rsidR="00FB2F66" w:rsidRPr="00F20F00" w:rsidRDefault="00FB2F66" w:rsidP="00FB2F66">
            <w:pPr>
              <w:widowControl w:val="0"/>
              <w:jc w:val="center"/>
              <w:rPr>
                <w:rFonts w:ascii="Times New Roman" w:eastAsia="Times New Roman" w:hAnsi="Times New Roman"/>
                <w:sz w:val="20"/>
                <w:szCs w:val="24"/>
                <w:lang w:eastAsia="ru-RU"/>
              </w:rPr>
            </w:pPr>
            <w:r w:rsidRPr="00D30E3C">
              <w:rPr>
                <w:rFonts w:ascii="Times New Roman" w:eastAsia="Times New Roman" w:hAnsi="Times New Roman"/>
                <w:sz w:val="20"/>
                <w:szCs w:val="24"/>
                <w:lang w:eastAsia="ru-RU"/>
              </w:rPr>
              <w:t>80</w:t>
            </w:r>
          </w:p>
        </w:tc>
        <w:tc>
          <w:tcPr>
            <w:tcW w:w="569" w:type="dxa"/>
            <w:vMerge w:val="restart"/>
            <w:tcBorders>
              <w:top w:val="single" w:sz="4" w:space="0" w:color="auto"/>
              <w:left w:val="single" w:sz="4" w:space="0" w:color="auto"/>
              <w:right w:val="single" w:sz="4" w:space="0" w:color="auto"/>
            </w:tcBorders>
            <w:shd w:val="clear" w:color="000000" w:fill="FFFFFF"/>
          </w:tcPr>
          <w:p w:rsidR="00FB2F66" w:rsidRPr="00F20F00" w:rsidRDefault="00FB2F66" w:rsidP="00FB2F66">
            <w:pPr>
              <w:widowControl w:val="0"/>
              <w:jc w:val="center"/>
              <w:rPr>
                <w:rFonts w:ascii="Times New Roman" w:eastAsia="Times New Roman" w:hAnsi="Times New Roman"/>
                <w:sz w:val="20"/>
                <w:szCs w:val="24"/>
                <w:lang w:eastAsia="ru-RU"/>
              </w:rPr>
            </w:pPr>
            <w:r w:rsidRPr="00D30E3C">
              <w:rPr>
                <w:rFonts w:ascii="Times New Roman" w:eastAsia="Times New Roman" w:hAnsi="Times New Roman"/>
                <w:sz w:val="20"/>
                <w:szCs w:val="24"/>
                <w:lang w:eastAsia="ru-RU"/>
              </w:rPr>
              <w:t>100</w:t>
            </w:r>
          </w:p>
        </w:tc>
        <w:tc>
          <w:tcPr>
            <w:tcW w:w="424" w:type="dxa"/>
            <w:vMerge w:val="restart"/>
            <w:tcBorders>
              <w:top w:val="single" w:sz="4" w:space="0" w:color="auto"/>
              <w:left w:val="single" w:sz="4" w:space="0" w:color="auto"/>
              <w:right w:val="single" w:sz="4" w:space="0" w:color="auto"/>
            </w:tcBorders>
            <w:shd w:val="clear" w:color="000000" w:fill="FFFFFF"/>
          </w:tcPr>
          <w:p w:rsidR="00FB2F66" w:rsidRPr="00F20F00" w:rsidRDefault="00FB2F66" w:rsidP="00FB2F66">
            <w:pPr>
              <w:widowControl w:val="0"/>
              <w:jc w:val="center"/>
              <w:rPr>
                <w:rFonts w:ascii="Times New Roman" w:eastAsia="Times New Roman" w:hAnsi="Times New Roman"/>
                <w:sz w:val="20"/>
                <w:szCs w:val="24"/>
                <w:lang w:eastAsia="ru-RU"/>
              </w:rPr>
            </w:pPr>
            <w:r w:rsidRPr="00D30E3C">
              <w:rPr>
                <w:rFonts w:ascii="Times New Roman" w:eastAsia="Times New Roman" w:hAnsi="Times New Roman"/>
                <w:sz w:val="20"/>
                <w:szCs w:val="24"/>
                <w:lang w:eastAsia="ru-RU"/>
              </w:rPr>
              <w:t>100</w:t>
            </w:r>
          </w:p>
        </w:tc>
        <w:tc>
          <w:tcPr>
            <w:tcW w:w="425" w:type="dxa"/>
            <w:vMerge w:val="restart"/>
            <w:tcBorders>
              <w:top w:val="single" w:sz="4" w:space="0" w:color="auto"/>
              <w:left w:val="single" w:sz="4" w:space="0" w:color="auto"/>
              <w:right w:val="single" w:sz="4" w:space="0" w:color="auto"/>
            </w:tcBorders>
            <w:shd w:val="clear" w:color="000000" w:fill="FFFFFF"/>
          </w:tcPr>
          <w:p w:rsidR="00FB2F66" w:rsidRPr="00F20F00" w:rsidRDefault="00FB2F66" w:rsidP="00FB2F66">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100</w:t>
            </w:r>
          </w:p>
        </w:tc>
        <w:tc>
          <w:tcPr>
            <w:tcW w:w="424" w:type="dxa"/>
            <w:vMerge w:val="restart"/>
            <w:tcBorders>
              <w:top w:val="single" w:sz="4" w:space="0" w:color="auto"/>
              <w:left w:val="single" w:sz="4" w:space="0" w:color="auto"/>
              <w:right w:val="single" w:sz="4" w:space="0" w:color="auto"/>
            </w:tcBorders>
            <w:shd w:val="clear" w:color="000000" w:fill="FFFFFF"/>
          </w:tcPr>
          <w:p w:rsidR="00FB2F66" w:rsidRPr="00F20F00" w:rsidRDefault="00FB2F66" w:rsidP="00FB2F66">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100</w:t>
            </w:r>
          </w:p>
        </w:tc>
        <w:tc>
          <w:tcPr>
            <w:tcW w:w="434" w:type="dxa"/>
            <w:vMerge w:val="restart"/>
            <w:tcBorders>
              <w:top w:val="single" w:sz="4" w:space="0" w:color="auto"/>
              <w:left w:val="single" w:sz="4" w:space="0" w:color="auto"/>
              <w:right w:val="single" w:sz="4" w:space="0" w:color="auto"/>
            </w:tcBorders>
            <w:shd w:val="clear" w:color="000000" w:fill="FFFFFF"/>
          </w:tcPr>
          <w:p w:rsidR="00FB2F66" w:rsidRPr="00F20F00" w:rsidRDefault="00FB2F66" w:rsidP="00FB2F66">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100</w:t>
            </w:r>
          </w:p>
        </w:tc>
        <w:tc>
          <w:tcPr>
            <w:tcW w:w="424" w:type="dxa"/>
            <w:vMerge w:val="restart"/>
            <w:tcBorders>
              <w:top w:val="single" w:sz="4" w:space="0" w:color="auto"/>
              <w:left w:val="single" w:sz="4" w:space="0" w:color="auto"/>
              <w:right w:val="single" w:sz="4" w:space="0" w:color="auto"/>
            </w:tcBorders>
            <w:shd w:val="clear" w:color="000000" w:fill="FFFFFF"/>
          </w:tcPr>
          <w:p w:rsidR="00FB2F66" w:rsidRPr="00F20F00" w:rsidRDefault="00FB2F66" w:rsidP="00FB2F66">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100</w:t>
            </w:r>
          </w:p>
        </w:tc>
        <w:tc>
          <w:tcPr>
            <w:tcW w:w="429" w:type="dxa"/>
            <w:vMerge w:val="restart"/>
            <w:tcBorders>
              <w:top w:val="single" w:sz="4" w:space="0" w:color="auto"/>
              <w:left w:val="single" w:sz="4" w:space="0" w:color="auto"/>
              <w:right w:val="single" w:sz="4" w:space="0" w:color="auto"/>
            </w:tcBorders>
            <w:shd w:val="clear" w:color="000000" w:fill="FFFFFF"/>
          </w:tcPr>
          <w:p w:rsidR="00FB2F66" w:rsidRPr="00F20F00" w:rsidRDefault="00FB2F66" w:rsidP="00FB2F66">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100</w:t>
            </w:r>
          </w:p>
        </w:tc>
      </w:tr>
      <w:tr w:rsidR="00FB2F66" w:rsidRPr="00F20F00" w:rsidTr="007A5694">
        <w:trPr>
          <w:trHeight w:val="1289"/>
        </w:trPr>
        <w:tc>
          <w:tcPr>
            <w:tcW w:w="2124" w:type="dxa"/>
            <w:vMerge/>
            <w:tcBorders>
              <w:top w:val="nil"/>
              <w:left w:val="single" w:sz="4" w:space="0" w:color="auto"/>
              <w:bottom w:val="single" w:sz="4" w:space="0" w:color="auto"/>
              <w:right w:val="single" w:sz="4" w:space="0" w:color="auto"/>
            </w:tcBorders>
            <w:vAlign w:val="center"/>
            <w:hideMark/>
          </w:tcPr>
          <w:p w:rsidR="00FB2F66" w:rsidRPr="00F20F00" w:rsidRDefault="00FB2F66" w:rsidP="00FB2F66">
            <w:pPr>
              <w:widowControl w:val="0"/>
              <w:ind w:left="57" w:right="57"/>
              <w:rPr>
                <w:rFonts w:ascii="Times New Roman" w:eastAsia="Times New Roman" w:hAnsi="Times New Roman"/>
                <w:sz w:val="20"/>
                <w:szCs w:val="24"/>
                <w:lang w:eastAsia="ru-RU"/>
              </w:rPr>
            </w:pPr>
          </w:p>
        </w:tc>
        <w:tc>
          <w:tcPr>
            <w:tcW w:w="1983" w:type="dxa"/>
            <w:vMerge/>
            <w:tcBorders>
              <w:top w:val="nil"/>
              <w:left w:val="single" w:sz="4" w:space="0" w:color="auto"/>
              <w:bottom w:val="single" w:sz="4" w:space="0" w:color="auto"/>
              <w:right w:val="single" w:sz="4" w:space="0" w:color="auto"/>
            </w:tcBorders>
            <w:vAlign w:val="center"/>
            <w:hideMark/>
          </w:tcPr>
          <w:p w:rsidR="00FB2F66" w:rsidRPr="00F20F00" w:rsidRDefault="00FB2F66" w:rsidP="00FB2F66">
            <w:pPr>
              <w:widowControl w:val="0"/>
              <w:rPr>
                <w:rFonts w:ascii="Times New Roman" w:eastAsia="Times New Roman" w:hAnsi="Times New Roman"/>
                <w:sz w:val="20"/>
                <w:szCs w:val="24"/>
                <w:lang w:eastAsia="ru-RU"/>
              </w:rPr>
            </w:pPr>
          </w:p>
        </w:tc>
        <w:tc>
          <w:tcPr>
            <w:tcW w:w="1426" w:type="dxa"/>
            <w:tcBorders>
              <w:top w:val="nil"/>
              <w:left w:val="nil"/>
              <w:bottom w:val="single" w:sz="4" w:space="0" w:color="auto"/>
              <w:right w:val="single" w:sz="4" w:space="0" w:color="auto"/>
            </w:tcBorders>
            <w:shd w:val="clear" w:color="000000" w:fill="FFFFFF"/>
            <w:vAlign w:val="center"/>
            <w:hideMark/>
          </w:tcPr>
          <w:p w:rsidR="00FB2F66" w:rsidRPr="00F20F00" w:rsidRDefault="00FB2F66" w:rsidP="00FB2F66">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федеральный</w:t>
            </w:r>
          </w:p>
          <w:p w:rsidR="00FB2F66" w:rsidRPr="00F20F00" w:rsidRDefault="00FB2F66" w:rsidP="00FB2F66">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xml:space="preserve"> бюджет</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tcPr>
          <w:p w:rsidR="00FB2F66" w:rsidRPr="00F20F00" w:rsidRDefault="00FB2F66" w:rsidP="00FB2F66">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3 391 025,57</w:t>
            </w:r>
          </w:p>
        </w:tc>
        <w:tc>
          <w:tcPr>
            <w:tcW w:w="426" w:type="dxa"/>
            <w:tcBorders>
              <w:top w:val="single" w:sz="4" w:space="0" w:color="auto"/>
              <w:left w:val="nil"/>
              <w:bottom w:val="single" w:sz="4" w:space="0" w:color="auto"/>
              <w:right w:val="single" w:sz="4" w:space="0" w:color="auto"/>
            </w:tcBorders>
            <w:shd w:val="clear" w:color="auto" w:fill="auto"/>
            <w:noWrap/>
            <w:textDirection w:val="btLr"/>
            <w:vAlign w:val="center"/>
          </w:tcPr>
          <w:p w:rsidR="00FB2F66" w:rsidRPr="00F20F00" w:rsidRDefault="00FB2F66" w:rsidP="00FB2F66">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285 882,90</w:t>
            </w:r>
          </w:p>
        </w:tc>
        <w:tc>
          <w:tcPr>
            <w:tcW w:w="566"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B2F66" w:rsidRPr="00F20F00" w:rsidRDefault="00FB2F66" w:rsidP="00FB2F66">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375 844,20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B2F66" w:rsidRPr="00F20F00" w:rsidRDefault="00FB2F66" w:rsidP="00FB2F66">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xml:space="preserve">347 254,60   </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B2F66" w:rsidRPr="00F20F00" w:rsidRDefault="00FB2F66" w:rsidP="00FB2F66">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323 473,40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B2F66" w:rsidRPr="00F20F00" w:rsidRDefault="00FB2F66" w:rsidP="00FB2F66">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739 120,49</w:t>
            </w:r>
          </w:p>
        </w:tc>
        <w:tc>
          <w:tcPr>
            <w:tcW w:w="425"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B2F66" w:rsidRPr="00F20F00" w:rsidRDefault="00FB2F66" w:rsidP="00FB2F66">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654 637,29</w:t>
            </w: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tcPr>
          <w:p w:rsidR="00FB2F66" w:rsidRPr="00F20F00" w:rsidRDefault="00FB2F66" w:rsidP="00FB2F66">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664 812,69</w:t>
            </w:r>
          </w:p>
        </w:tc>
        <w:tc>
          <w:tcPr>
            <w:tcW w:w="1274" w:type="dxa"/>
            <w:vMerge/>
            <w:tcBorders>
              <w:left w:val="single" w:sz="4" w:space="0" w:color="auto"/>
              <w:bottom w:val="nil"/>
              <w:right w:val="single" w:sz="4" w:space="0" w:color="auto"/>
            </w:tcBorders>
            <w:vAlign w:val="center"/>
          </w:tcPr>
          <w:p w:rsidR="00FB2F66" w:rsidRPr="00F20F00" w:rsidRDefault="00FB2F66" w:rsidP="00FB2F66">
            <w:pPr>
              <w:jc w:val="center"/>
              <w:rPr>
                <w:rFonts w:ascii="Times New Roman" w:eastAsia="Times New Roman" w:hAnsi="Times New Roman"/>
                <w:sz w:val="20"/>
                <w:szCs w:val="24"/>
                <w:lang w:eastAsia="ru-RU"/>
              </w:rPr>
            </w:pPr>
          </w:p>
        </w:tc>
        <w:tc>
          <w:tcPr>
            <w:tcW w:w="424" w:type="dxa"/>
            <w:vMerge/>
            <w:tcBorders>
              <w:left w:val="single" w:sz="4" w:space="0" w:color="auto"/>
              <w:bottom w:val="nil"/>
              <w:right w:val="single" w:sz="4" w:space="0" w:color="auto"/>
            </w:tcBorders>
            <w:vAlign w:val="center"/>
          </w:tcPr>
          <w:p w:rsidR="00FB2F66" w:rsidRPr="00F20F00" w:rsidRDefault="00FB2F66" w:rsidP="00FB2F66">
            <w:pPr>
              <w:widowControl w:val="0"/>
              <w:jc w:val="center"/>
              <w:rPr>
                <w:rFonts w:ascii="Times New Roman" w:eastAsia="Times New Roman" w:hAnsi="Times New Roman"/>
                <w:sz w:val="20"/>
                <w:szCs w:val="24"/>
                <w:lang w:eastAsia="ru-RU"/>
              </w:rPr>
            </w:pPr>
          </w:p>
        </w:tc>
        <w:tc>
          <w:tcPr>
            <w:tcW w:w="429" w:type="dxa"/>
            <w:gridSpan w:val="2"/>
            <w:vMerge/>
            <w:tcBorders>
              <w:left w:val="single" w:sz="4" w:space="0" w:color="auto"/>
              <w:bottom w:val="nil"/>
              <w:right w:val="single" w:sz="4" w:space="0" w:color="auto"/>
            </w:tcBorders>
            <w:vAlign w:val="center"/>
          </w:tcPr>
          <w:p w:rsidR="00FB2F66" w:rsidRPr="00F20F00" w:rsidRDefault="00FB2F66" w:rsidP="00FB2F66">
            <w:pPr>
              <w:widowControl w:val="0"/>
              <w:jc w:val="center"/>
              <w:rPr>
                <w:rFonts w:ascii="Times New Roman" w:eastAsia="Times New Roman" w:hAnsi="Times New Roman"/>
                <w:sz w:val="20"/>
                <w:szCs w:val="24"/>
                <w:lang w:eastAsia="ru-RU"/>
              </w:rPr>
            </w:pPr>
          </w:p>
        </w:tc>
        <w:tc>
          <w:tcPr>
            <w:tcW w:w="569" w:type="dxa"/>
            <w:vMerge/>
            <w:tcBorders>
              <w:left w:val="single" w:sz="4" w:space="0" w:color="auto"/>
              <w:bottom w:val="nil"/>
              <w:right w:val="single" w:sz="4" w:space="0" w:color="auto"/>
            </w:tcBorders>
            <w:vAlign w:val="center"/>
          </w:tcPr>
          <w:p w:rsidR="00FB2F66" w:rsidRPr="00F20F00" w:rsidRDefault="00FB2F66" w:rsidP="00FB2F66">
            <w:pPr>
              <w:widowControl w:val="0"/>
              <w:jc w:val="center"/>
              <w:rPr>
                <w:rFonts w:ascii="Times New Roman" w:eastAsia="Times New Roman" w:hAnsi="Times New Roman"/>
                <w:sz w:val="20"/>
                <w:szCs w:val="24"/>
                <w:lang w:eastAsia="ru-RU"/>
              </w:rPr>
            </w:pPr>
          </w:p>
        </w:tc>
        <w:tc>
          <w:tcPr>
            <w:tcW w:w="424" w:type="dxa"/>
            <w:vMerge/>
            <w:tcBorders>
              <w:left w:val="single" w:sz="4" w:space="0" w:color="auto"/>
              <w:bottom w:val="nil"/>
              <w:right w:val="single" w:sz="4" w:space="0" w:color="auto"/>
            </w:tcBorders>
            <w:vAlign w:val="center"/>
          </w:tcPr>
          <w:p w:rsidR="00FB2F66" w:rsidRPr="00F20F00" w:rsidRDefault="00FB2F66" w:rsidP="00FB2F66">
            <w:pPr>
              <w:widowControl w:val="0"/>
              <w:jc w:val="center"/>
              <w:rPr>
                <w:rFonts w:ascii="Times New Roman" w:eastAsia="Times New Roman" w:hAnsi="Times New Roman"/>
                <w:sz w:val="20"/>
                <w:szCs w:val="24"/>
                <w:lang w:eastAsia="ru-RU"/>
              </w:rPr>
            </w:pPr>
          </w:p>
        </w:tc>
        <w:tc>
          <w:tcPr>
            <w:tcW w:w="425" w:type="dxa"/>
            <w:vMerge/>
            <w:tcBorders>
              <w:left w:val="single" w:sz="4" w:space="0" w:color="auto"/>
              <w:bottom w:val="nil"/>
              <w:right w:val="single" w:sz="4" w:space="0" w:color="auto"/>
            </w:tcBorders>
            <w:vAlign w:val="center"/>
          </w:tcPr>
          <w:p w:rsidR="00FB2F66" w:rsidRPr="00F20F00" w:rsidRDefault="00FB2F66" w:rsidP="00FB2F66">
            <w:pPr>
              <w:widowControl w:val="0"/>
              <w:jc w:val="center"/>
              <w:rPr>
                <w:rFonts w:ascii="Times New Roman" w:eastAsia="Times New Roman" w:hAnsi="Times New Roman"/>
                <w:sz w:val="20"/>
                <w:szCs w:val="24"/>
                <w:lang w:eastAsia="ru-RU"/>
              </w:rPr>
            </w:pPr>
          </w:p>
        </w:tc>
        <w:tc>
          <w:tcPr>
            <w:tcW w:w="424" w:type="dxa"/>
            <w:vMerge/>
            <w:tcBorders>
              <w:left w:val="single" w:sz="4" w:space="0" w:color="auto"/>
              <w:bottom w:val="nil"/>
              <w:right w:val="single" w:sz="4" w:space="0" w:color="auto"/>
            </w:tcBorders>
            <w:vAlign w:val="center"/>
          </w:tcPr>
          <w:p w:rsidR="00FB2F66" w:rsidRPr="00F20F00" w:rsidRDefault="00FB2F66" w:rsidP="00FB2F66">
            <w:pPr>
              <w:widowControl w:val="0"/>
              <w:jc w:val="center"/>
              <w:rPr>
                <w:rFonts w:ascii="Times New Roman" w:eastAsia="Times New Roman" w:hAnsi="Times New Roman"/>
                <w:sz w:val="20"/>
                <w:szCs w:val="24"/>
                <w:lang w:eastAsia="ru-RU"/>
              </w:rPr>
            </w:pPr>
          </w:p>
        </w:tc>
        <w:tc>
          <w:tcPr>
            <w:tcW w:w="434" w:type="dxa"/>
            <w:vMerge/>
            <w:tcBorders>
              <w:left w:val="single" w:sz="4" w:space="0" w:color="auto"/>
              <w:bottom w:val="nil"/>
              <w:right w:val="single" w:sz="4" w:space="0" w:color="auto"/>
            </w:tcBorders>
            <w:vAlign w:val="center"/>
          </w:tcPr>
          <w:p w:rsidR="00FB2F66" w:rsidRPr="00F20F00" w:rsidRDefault="00FB2F66" w:rsidP="00FB2F66">
            <w:pPr>
              <w:widowControl w:val="0"/>
              <w:jc w:val="center"/>
              <w:rPr>
                <w:rFonts w:ascii="Times New Roman" w:eastAsia="Times New Roman" w:hAnsi="Times New Roman"/>
                <w:sz w:val="20"/>
                <w:szCs w:val="24"/>
                <w:lang w:eastAsia="ru-RU"/>
              </w:rPr>
            </w:pPr>
          </w:p>
        </w:tc>
        <w:tc>
          <w:tcPr>
            <w:tcW w:w="424" w:type="dxa"/>
            <w:vMerge/>
            <w:tcBorders>
              <w:left w:val="single" w:sz="4" w:space="0" w:color="auto"/>
              <w:bottom w:val="nil"/>
              <w:right w:val="single" w:sz="4" w:space="0" w:color="auto"/>
            </w:tcBorders>
            <w:vAlign w:val="center"/>
          </w:tcPr>
          <w:p w:rsidR="00FB2F66" w:rsidRPr="00F20F00" w:rsidRDefault="00FB2F66" w:rsidP="00FB2F66">
            <w:pPr>
              <w:widowControl w:val="0"/>
              <w:jc w:val="center"/>
              <w:rPr>
                <w:rFonts w:ascii="Times New Roman" w:eastAsia="Times New Roman" w:hAnsi="Times New Roman"/>
                <w:sz w:val="20"/>
                <w:szCs w:val="24"/>
                <w:lang w:eastAsia="ru-RU"/>
              </w:rPr>
            </w:pPr>
          </w:p>
        </w:tc>
        <w:tc>
          <w:tcPr>
            <w:tcW w:w="429" w:type="dxa"/>
            <w:vMerge/>
            <w:tcBorders>
              <w:left w:val="single" w:sz="4" w:space="0" w:color="auto"/>
              <w:bottom w:val="nil"/>
              <w:right w:val="single" w:sz="4" w:space="0" w:color="auto"/>
            </w:tcBorders>
            <w:vAlign w:val="center"/>
          </w:tcPr>
          <w:p w:rsidR="00FB2F66" w:rsidRPr="00F20F00" w:rsidRDefault="00FB2F66" w:rsidP="00FB2F66">
            <w:pPr>
              <w:widowControl w:val="0"/>
              <w:jc w:val="center"/>
              <w:rPr>
                <w:rFonts w:ascii="Times New Roman" w:eastAsia="Times New Roman" w:hAnsi="Times New Roman"/>
                <w:sz w:val="20"/>
                <w:szCs w:val="24"/>
                <w:lang w:eastAsia="ru-RU"/>
              </w:rPr>
            </w:pPr>
          </w:p>
        </w:tc>
      </w:tr>
      <w:tr w:rsidR="00FB2F66" w:rsidRPr="00F20F00" w:rsidTr="007A5694">
        <w:trPr>
          <w:trHeight w:val="1141"/>
        </w:trPr>
        <w:tc>
          <w:tcPr>
            <w:tcW w:w="2124" w:type="dxa"/>
            <w:vMerge/>
            <w:tcBorders>
              <w:top w:val="nil"/>
              <w:left w:val="single" w:sz="4" w:space="0" w:color="auto"/>
              <w:bottom w:val="single" w:sz="4" w:space="0" w:color="auto"/>
              <w:right w:val="single" w:sz="4" w:space="0" w:color="auto"/>
            </w:tcBorders>
            <w:vAlign w:val="center"/>
            <w:hideMark/>
          </w:tcPr>
          <w:p w:rsidR="00FB2F66" w:rsidRPr="00F20F00" w:rsidRDefault="00FB2F66" w:rsidP="00FB2F66">
            <w:pPr>
              <w:widowControl w:val="0"/>
              <w:ind w:left="57" w:right="57"/>
              <w:rPr>
                <w:rFonts w:ascii="Times New Roman" w:eastAsia="Times New Roman" w:hAnsi="Times New Roman"/>
                <w:sz w:val="20"/>
                <w:szCs w:val="24"/>
                <w:lang w:eastAsia="ru-RU"/>
              </w:rPr>
            </w:pPr>
          </w:p>
        </w:tc>
        <w:tc>
          <w:tcPr>
            <w:tcW w:w="1983" w:type="dxa"/>
            <w:vMerge/>
            <w:tcBorders>
              <w:top w:val="nil"/>
              <w:left w:val="single" w:sz="4" w:space="0" w:color="auto"/>
              <w:bottom w:val="single" w:sz="4" w:space="0" w:color="auto"/>
              <w:right w:val="single" w:sz="4" w:space="0" w:color="auto"/>
            </w:tcBorders>
            <w:vAlign w:val="center"/>
            <w:hideMark/>
          </w:tcPr>
          <w:p w:rsidR="00FB2F66" w:rsidRPr="00F20F00" w:rsidRDefault="00FB2F66" w:rsidP="00FB2F66">
            <w:pPr>
              <w:widowControl w:val="0"/>
              <w:rPr>
                <w:rFonts w:ascii="Times New Roman" w:eastAsia="Times New Roman" w:hAnsi="Times New Roman"/>
                <w:sz w:val="20"/>
                <w:szCs w:val="24"/>
                <w:lang w:eastAsia="ru-RU"/>
              </w:rPr>
            </w:pPr>
          </w:p>
        </w:tc>
        <w:tc>
          <w:tcPr>
            <w:tcW w:w="1426" w:type="dxa"/>
            <w:tcBorders>
              <w:top w:val="nil"/>
              <w:left w:val="nil"/>
              <w:bottom w:val="single" w:sz="4" w:space="0" w:color="auto"/>
              <w:right w:val="single" w:sz="4" w:space="0" w:color="auto"/>
            </w:tcBorders>
            <w:shd w:val="clear" w:color="000000" w:fill="FFFFFF"/>
            <w:vAlign w:val="center"/>
            <w:hideMark/>
          </w:tcPr>
          <w:p w:rsidR="00FB2F66" w:rsidRPr="00F20F00" w:rsidRDefault="00FB2F66" w:rsidP="00FB2F66">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xml:space="preserve"> бюджет</w:t>
            </w:r>
          </w:p>
          <w:p w:rsidR="00FB2F66" w:rsidRPr="00F20F00" w:rsidRDefault="00FB2F66" w:rsidP="00FB2F66">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xml:space="preserve"> Астраханской </w:t>
            </w:r>
          </w:p>
          <w:p w:rsidR="00FB2F66" w:rsidRPr="00F20F00" w:rsidRDefault="00FB2F66" w:rsidP="00FB2F66">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области</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tcPr>
          <w:p w:rsidR="00FB2F66" w:rsidRPr="00F20F00" w:rsidRDefault="00FB2F66" w:rsidP="00FB2F66">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423 543,61</w:t>
            </w:r>
          </w:p>
        </w:tc>
        <w:tc>
          <w:tcPr>
            <w:tcW w:w="426" w:type="dxa"/>
            <w:tcBorders>
              <w:top w:val="single" w:sz="4" w:space="0" w:color="auto"/>
              <w:left w:val="nil"/>
              <w:bottom w:val="single" w:sz="4" w:space="0" w:color="auto"/>
              <w:right w:val="single" w:sz="4" w:space="0" w:color="auto"/>
            </w:tcBorders>
            <w:shd w:val="clear" w:color="auto" w:fill="auto"/>
            <w:noWrap/>
            <w:textDirection w:val="btLr"/>
            <w:vAlign w:val="center"/>
          </w:tcPr>
          <w:p w:rsidR="00FB2F66" w:rsidRPr="00F20F00" w:rsidRDefault="00FB2F66" w:rsidP="00FB2F66">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119 663,36</w:t>
            </w:r>
          </w:p>
        </w:tc>
        <w:tc>
          <w:tcPr>
            <w:tcW w:w="566"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B2F66" w:rsidRPr="00F20F00" w:rsidRDefault="00FB2F66" w:rsidP="00FB2F66">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50 100,00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B2F66" w:rsidRPr="00F20F00" w:rsidRDefault="00FB2F66" w:rsidP="00FB2F66">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52 644,28</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B2F66" w:rsidRPr="00F20F00" w:rsidRDefault="00FB2F66" w:rsidP="00FB2F66">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10 004,30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B2F66" w:rsidRPr="00F20F00" w:rsidRDefault="00FB2F66" w:rsidP="00FB2F66">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66 308,65</w:t>
            </w:r>
          </w:p>
        </w:tc>
        <w:tc>
          <w:tcPr>
            <w:tcW w:w="425"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B2F66" w:rsidRPr="00F20F00" w:rsidRDefault="00FB2F66" w:rsidP="00FB2F66">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63 950,92</w:t>
            </w: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tcPr>
          <w:p w:rsidR="00FB2F66" w:rsidRPr="00F20F00" w:rsidRDefault="00FB2F66" w:rsidP="00FB2F66">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60 872,10</w:t>
            </w:r>
          </w:p>
        </w:tc>
        <w:tc>
          <w:tcPr>
            <w:tcW w:w="1274" w:type="dxa"/>
            <w:vMerge/>
            <w:tcBorders>
              <w:left w:val="single" w:sz="4" w:space="0" w:color="auto"/>
              <w:right w:val="single" w:sz="4" w:space="0" w:color="auto"/>
            </w:tcBorders>
            <w:vAlign w:val="center"/>
          </w:tcPr>
          <w:p w:rsidR="00FB2F66" w:rsidRPr="00F20F00" w:rsidRDefault="00FB2F66" w:rsidP="00FB2F66">
            <w:pPr>
              <w:widowControl w:val="0"/>
              <w:rPr>
                <w:rFonts w:ascii="Times New Roman" w:eastAsia="Times New Roman" w:hAnsi="Times New Roman"/>
                <w:sz w:val="20"/>
                <w:szCs w:val="24"/>
                <w:lang w:eastAsia="ru-RU"/>
              </w:rPr>
            </w:pPr>
          </w:p>
        </w:tc>
        <w:tc>
          <w:tcPr>
            <w:tcW w:w="424" w:type="dxa"/>
            <w:vMerge/>
            <w:tcBorders>
              <w:left w:val="single" w:sz="4" w:space="0" w:color="auto"/>
              <w:right w:val="single" w:sz="4" w:space="0" w:color="auto"/>
            </w:tcBorders>
            <w:vAlign w:val="center"/>
          </w:tcPr>
          <w:p w:rsidR="00FB2F66" w:rsidRPr="00F20F00" w:rsidRDefault="00FB2F66" w:rsidP="00FB2F66">
            <w:pPr>
              <w:widowControl w:val="0"/>
              <w:rPr>
                <w:rFonts w:ascii="Times New Roman" w:eastAsia="Times New Roman" w:hAnsi="Times New Roman"/>
                <w:sz w:val="20"/>
                <w:szCs w:val="24"/>
                <w:lang w:eastAsia="ru-RU"/>
              </w:rPr>
            </w:pPr>
          </w:p>
        </w:tc>
        <w:tc>
          <w:tcPr>
            <w:tcW w:w="429" w:type="dxa"/>
            <w:gridSpan w:val="2"/>
            <w:vMerge/>
            <w:tcBorders>
              <w:left w:val="single" w:sz="4" w:space="0" w:color="auto"/>
              <w:right w:val="single" w:sz="4" w:space="0" w:color="auto"/>
            </w:tcBorders>
            <w:vAlign w:val="center"/>
          </w:tcPr>
          <w:p w:rsidR="00FB2F66" w:rsidRPr="00F20F00" w:rsidRDefault="00FB2F66" w:rsidP="00FB2F66">
            <w:pPr>
              <w:widowControl w:val="0"/>
              <w:rPr>
                <w:rFonts w:ascii="Times New Roman" w:eastAsia="Times New Roman" w:hAnsi="Times New Roman"/>
                <w:sz w:val="20"/>
                <w:szCs w:val="24"/>
                <w:lang w:eastAsia="ru-RU"/>
              </w:rPr>
            </w:pPr>
          </w:p>
        </w:tc>
        <w:tc>
          <w:tcPr>
            <w:tcW w:w="569" w:type="dxa"/>
            <w:vMerge/>
            <w:tcBorders>
              <w:left w:val="single" w:sz="4" w:space="0" w:color="auto"/>
              <w:right w:val="single" w:sz="4" w:space="0" w:color="auto"/>
            </w:tcBorders>
            <w:vAlign w:val="center"/>
          </w:tcPr>
          <w:p w:rsidR="00FB2F66" w:rsidRPr="00F20F00" w:rsidRDefault="00FB2F66" w:rsidP="00FB2F66">
            <w:pPr>
              <w:widowControl w:val="0"/>
              <w:rPr>
                <w:rFonts w:ascii="Times New Roman" w:eastAsia="Times New Roman" w:hAnsi="Times New Roman"/>
                <w:sz w:val="20"/>
                <w:szCs w:val="24"/>
                <w:lang w:eastAsia="ru-RU"/>
              </w:rPr>
            </w:pPr>
          </w:p>
        </w:tc>
        <w:tc>
          <w:tcPr>
            <w:tcW w:w="424" w:type="dxa"/>
            <w:vMerge/>
            <w:tcBorders>
              <w:left w:val="single" w:sz="4" w:space="0" w:color="auto"/>
              <w:right w:val="single" w:sz="4" w:space="0" w:color="auto"/>
            </w:tcBorders>
            <w:vAlign w:val="center"/>
          </w:tcPr>
          <w:p w:rsidR="00FB2F66" w:rsidRPr="00F20F00" w:rsidRDefault="00FB2F66" w:rsidP="00FB2F66">
            <w:pPr>
              <w:widowControl w:val="0"/>
              <w:rPr>
                <w:rFonts w:ascii="Times New Roman" w:eastAsia="Times New Roman" w:hAnsi="Times New Roman"/>
                <w:sz w:val="20"/>
                <w:szCs w:val="24"/>
                <w:lang w:eastAsia="ru-RU"/>
              </w:rPr>
            </w:pPr>
          </w:p>
        </w:tc>
        <w:tc>
          <w:tcPr>
            <w:tcW w:w="425" w:type="dxa"/>
            <w:vMerge/>
            <w:tcBorders>
              <w:left w:val="single" w:sz="4" w:space="0" w:color="auto"/>
              <w:right w:val="single" w:sz="4" w:space="0" w:color="auto"/>
            </w:tcBorders>
            <w:vAlign w:val="center"/>
          </w:tcPr>
          <w:p w:rsidR="00FB2F66" w:rsidRPr="00F20F00" w:rsidRDefault="00FB2F66" w:rsidP="00FB2F66">
            <w:pPr>
              <w:widowControl w:val="0"/>
              <w:rPr>
                <w:rFonts w:ascii="Times New Roman" w:eastAsia="Times New Roman" w:hAnsi="Times New Roman"/>
                <w:sz w:val="20"/>
                <w:szCs w:val="24"/>
                <w:lang w:eastAsia="ru-RU"/>
              </w:rPr>
            </w:pPr>
          </w:p>
        </w:tc>
        <w:tc>
          <w:tcPr>
            <w:tcW w:w="424" w:type="dxa"/>
            <w:vMerge/>
            <w:tcBorders>
              <w:left w:val="single" w:sz="4" w:space="0" w:color="auto"/>
              <w:right w:val="single" w:sz="4" w:space="0" w:color="auto"/>
            </w:tcBorders>
            <w:vAlign w:val="center"/>
          </w:tcPr>
          <w:p w:rsidR="00FB2F66" w:rsidRPr="00F20F00" w:rsidRDefault="00FB2F66" w:rsidP="00FB2F66">
            <w:pPr>
              <w:widowControl w:val="0"/>
              <w:rPr>
                <w:rFonts w:ascii="Times New Roman" w:eastAsia="Times New Roman" w:hAnsi="Times New Roman"/>
                <w:sz w:val="20"/>
                <w:szCs w:val="24"/>
                <w:lang w:eastAsia="ru-RU"/>
              </w:rPr>
            </w:pPr>
          </w:p>
        </w:tc>
        <w:tc>
          <w:tcPr>
            <w:tcW w:w="434" w:type="dxa"/>
            <w:vMerge/>
            <w:tcBorders>
              <w:left w:val="single" w:sz="4" w:space="0" w:color="auto"/>
              <w:right w:val="single" w:sz="4" w:space="0" w:color="auto"/>
            </w:tcBorders>
            <w:vAlign w:val="center"/>
          </w:tcPr>
          <w:p w:rsidR="00FB2F66" w:rsidRPr="00F20F00" w:rsidRDefault="00FB2F66" w:rsidP="00FB2F66">
            <w:pPr>
              <w:widowControl w:val="0"/>
              <w:rPr>
                <w:rFonts w:ascii="Times New Roman" w:eastAsia="Times New Roman" w:hAnsi="Times New Roman"/>
                <w:sz w:val="20"/>
                <w:szCs w:val="24"/>
                <w:lang w:eastAsia="ru-RU"/>
              </w:rPr>
            </w:pPr>
          </w:p>
        </w:tc>
        <w:tc>
          <w:tcPr>
            <w:tcW w:w="424" w:type="dxa"/>
            <w:vMerge/>
            <w:tcBorders>
              <w:left w:val="single" w:sz="4" w:space="0" w:color="auto"/>
              <w:right w:val="single" w:sz="4" w:space="0" w:color="auto"/>
            </w:tcBorders>
            <w:vAlign w:val="center"/>
          </w:tcPr>
          <w:p w:rsidR="00FB2F66" w:rsidRPr="00F20F00" w:rsidRDefault="00FB2F66" w:rsidP="00FB2F66">
            <w:pPr>
              <w:widowControl w:val="0"/>
              <w:rPr>
                <w:rFonts w:ascii="Times New Roman" w:eastAsia="Times New Roman" w:hAnsi="Times New Roman"/>
                <w:sz w:val="20"/>
                <w:szCs w:val="24"/>
                <w:lang w:eastAsia="ru-RU"/>
              </w:rPr>
            </w:pPr>
          </w:p>
        </w:tc>
        <w:tc>
          <w:tcPr>
            <w:tcW w:w="429" w:type="dxa"/>
            <w:vMerge/>
            <w:tcBorders>
              <w:left w:val="single" w:sz="4" w:space="0" w:color="auto"/>
              <w:right w:val="single" w:sz="4" w:space="0" w:color="auto"/>
            </w:tcBorders>
            <w:vAlign w:val="center"/>
          </w:tcPr>
          <w:p w:rsidR="00FB2F66" w:rsidRPr="00F20F00" w:rsidRDefault="00FB2F66" w:rsidP="00FB2F66">
            <w:pPr>
              <w:widowControl w:val="0"/>
              <w:rPr>
                <w:rFonts w:ascii="Times New Roman" w:eastAsia="Times New Roman" w:hAnsi="Times New Roman"/>
                <w:sz w:val="20"/>
                <w:szCs w:val="24"/>
                <w:lang w:eastAsia="ru-RU"/>
              </w:rPr>
            </w:pPr>
          </w:p>
        </w:tc>
      </w:tr>
      <w:tr w:rsidR="00FB2F66" w:rsidRPr="00F20F00" w:rsidTr="007A5694">
        <w:trPr>
          <w:trHeight w:val="974"/>
        </w:trPr>
        <w:tc>
          <w:tcPr>
            <w:tcW w:w="2124" w:type="dxa"/>
            <w:vMerge/>
            <w:tcBorders>
              <w:top w:val="nil"/>
              <w:left w:val="single" w:sz="4" w:space="0" w:color="auto"/>
              <w:bottom w:val="single" w:sz="4" w:space="0" w:color="auto"/>
              <w:right w:val="single" w:sz="4" w:space="0" w:color="auto"/>
            </w:tcBorders>
            <w:vAlign w:val="center"/>
            <w:hideMark/>
          </w:tcPr>
          <w:p w:rsidR="00FB2F66" w:rsidRPr="00F20F00" w:rsidRDefault="00FB2F66" w:rsidP="00FB2F66">
            <w:pPr>
              <w:widowControl w:val="0"/>
              <w:ind w:left="57" w:right="57"/>
              <w:rPr>
                <w:rFonts w:ascii="Times New Roman" w:eastAsia="Times New Roman" w:hAnsi="Times New Roman"/>
                <w:sz w:val="20"/>
                <w:szCs w:val="24"/>
                <w:lang w:eastAsia="ru-RU"/>
              </w:rPr>
            </w:pPr>
          </w:p>
        </w:tc>
        <w:tc>
          <w:tcPr>
            <w:tcW w:w="1983" w:type="dxa"/>
            <w:vMerge/>
            <w:tcBorders>
              <w:top w:val="nil"/>
              <w:left w:val="single" w:sz="4" w:space="0" w:color="auto"/>
              <w:bottom w:val="single" w:sz="4" w:space="0" w:color="auto"/>
              <w:right w:val="single" w:sz="4" w:space="0" w:color="auto"/>
            </w:tcBorders>
            <w:vAlign w:val="center"/>
            <w:hideMark/>
          </w:tcPr>
          <w:p w:rsidR="00FB2F66" w:rsidRPr="00F20F00" w:rsidRDefault="00FB2F66" w:rsidP="00FB2F66">
            <w:pPr>
              <w:widowControl w:val="0"/>
              <w:rPr>
                <w:rFonts w:ascii="Times New Roman" w:eastAsia="Times New Roman" w:hAnsi="Times New Roman"/>
                <w:sz w:val="20"/>
                <w:szCs w:val="24"/>
                <w:lang w:eastAsia="ru-RU"/>
              </w:rPr>
            </w:pPr>
          </w:p>
        </w:tc>
        <w:tc>
          <w:tcPr>
            <w:tcW w:w="1426" w:type="dxa"/>
            <w:tcBorders>
              <w:top w:val="nil"/>
              <w:left w:val="nil"/>
              <w:bottom w:val="single" w:sz="4" w:space="0" w:color="auto"/>
              <w:right w:val="single" w:sz="4" w:space="0" w:color="auto"/>
            </w:tcBorders>
            <w:shd w:val="clear" w:color="000000" w:fill="FFFFFF"/>
            <w:vAlign w:val="center"/>
            <w:hideMark/>
          </w:tcPr>
          <w:p w:rsidR="00FB2F66" w:rsidRPr="00F20F00" w:rsidRDefault="00FB2F66" w:rsidP="00FB2F66">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xml:space="preserve">местные бюджеты </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tcPr>
          <w:p w:rsidR="00FB2F66" w:rsidRPr="00F20F00" w:rsidRDefault="00FB2F66" w:rsidP="00FB2F66">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240 242,64</w:t>
            </w:r>
          </w:p>
        </w:tc>
        <w:tc>
          <w:tcPr>
            <w:tcW w:w="426" w:type="dxa"/>
            <w:tcBorders>
              <w:top w:val="single" w:sz="4" w:space="0" w:color="auto"/>
              <w:left w:val="nil"/>
              <w:bottom w:val="single" w:sz="4" w:space="0" w:color="auto"/>
              <w:right w:val="single" w:sz="4" w:space="0" w:color="auto"/>
            </w:tcBorders>
            <w:shd w:val="clear" w:color="auto" w:fill="auto"/>
            <w:noWrap/>
            <w:textDirection w:val="btLr"/>
            <w:vAlign w:val="center"/>
          </w:tcPr>
          <w:p w:rsidR="00FB2F66" w:rsidRPr="00F20F00" w:rsidRDefault="00FB2F66" w:rsidP="00FB2F66">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167 859,77</w:t>
            </w:r>
          </w:p>
        </w:tc>
        <w:tc>
          <w:tcPr>
            <w:tcW w:w="566"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B2F66" w:rsidRPr="00F20F00" w:rsidRDefault="00FB2F66" w:rsidP="00FB2F66">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50 100,00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B2F66" w:rsidRPr="00F20F00" w:rsidRDefault="00FB2F66" w:rsidP="00FB2F66">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6 222,57</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B2F66" w:rsidRPr="00F20F00" w:rsidRDefault="00FB2F66" w:rsidP="00FB2F66">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3 977,40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B2F66" w:rsidRPr="00F20F00" w:rsidRDefault="00FB2F66" w:rsidP="00FB2F66">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3 883,80</w:t>
            </w:r>
          </w:p>
        </w:tc>
        <w:tc>
          <w:tcPr>
            <w:tcW w:w="425"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B2F66" w:rsidRPr="00F20F00" w:rsidRDefault="00FB2F66" w:rsidP="00FB2F66">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3 883,80</w:t>
            </w: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tcPr>
          <w:p w:rsidR="00FB2F66" w:rsidRPr="00F20F00" w:rsidRDefault="00FB2F66" w:rsidP="00FB2F66">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4 315,30</w:t>
            </w:r>
          </w:p>
        </w:tc>
        <w:tc>
          <w:tcPr>
            <w:tcW w:w="1274" w:type="dxa"/>
            <w:vMerge/>
            <w:tcBorders>
              <w:left w:val="single" w:sz="4" w:space="0" w:color="auto"/>
              <w:right w:val="single" w:sz="4" w:space="0" w:color="auto"/>
            </w:tcBorders>
            <w:vAlign w:val="center"/>
          </w:tcPr>
          <w:p w:rsidR="00FB2F66" w:rsidRPr="00F20F00" w:rsidRDefault="00FB2F66" w:rsidP="00FB2F66">
            <w:pPr>
              <w:widowControl w:val="0"/>
              <w:rPr>
                <w:rFonts w:ascii="Times New Roman" w:eastAsia="Times New Roman" w:hAnsi="Times New Roman"/>
                <w:sz w:val="20"/>
                <w:szCs w:val="24"/>
                <w:lang w:eastAsia="ru-RU"/>
              </w:rPr>
            </w:pPr>
          </w:p>
        </w:tc>
        <w:tc>
          <w:tcPr>
            <w:tcW w:w="424" w:type="dxa"/>
            <w:vMerge/>
            <w:tcBorders>
              <w:left w:val="single" w:sz="4" w:space="0" w:color="auto"/>
              <w:right w:val="single" w:sz="4" w:space="0" w:color="auto"/>
            </w:tcBorders>
            <w:vAlign w:val="center"/>
          </w:tcPr>
          <w:p w:rsidR="00FB2F66" w:rsidRPr="00F20F00" w:rsidRDefault="00FB2F66" w:rsidP="00FB2F66">
            <w:pPr>
              <w:widowControl w:val="0"/>
              <w:rPr>
                <w:rFonts w:ascii="Times New Roman" w:eastAsia="Times New Roman" w:hAnsi="Times New Roman"/>
                <w:sz w:val="20"/>
                <w:szCs w:val="24"/>
                <w:lang w:eastAsia="ru-RU"/>
              </w:rPr>
            </w:pPr>
          </w:p>
        </w:tc>
        <w:tc>
          <w:tcPr>
            <w:tcW w:w="429" w:type="dxa"/>
            <w:gridSpan w:val="2"/>
            <w:vMerge/>
            <w:tcBorders>
              <w:left w:val="single" w:sz="4" w:space="0" w:color="auto"/>
              <w:right w:val="single" w:sz="4" w:space="0" w:color="auto"/>
            </w:tcBorders>
            <w:vAlign w:val="center"/>
          </w:tcPr>
          <w:p w:rsidR="00FB2F66" w:rsidRPr="00F20F00" w:rsidRDefault="00FB2F66" w:rsidP="00FB2F66">
            <w:pPr>
              <w:widowControl w:val="0"/>
              <w:rPr>
                <w:rFonts w:ascii="Times New Roman" w:eastAsia="Times New Roman" w:hAnsi="Times New Roman"/>
                <w:sz w:val="20"/>
                <w:szCs w:val="24"/>
                <w:lang w:eastAsia="ru-RU"/>
              </w:rPr>
            </w:pPr>
          </w:p>
        </w:tc>
        <w:tc>
          <w:tcPr>
            <w:tcW w:w="569" w:type="dxa"/>
            <w:vMerge/>
            <w:tcBorders>
              <w:left w:val="single" w:sz="4" w:space="0" w:color="auto"/>
              <w:right w:val="single" w:sz="4" w:space="0" w:color="auto"/>
            </w:tcBorders>
            <w:vAlign w:val="center"/>
          </w:tcPr>
          <w:p w:rsidR="00FB2F66" w:rsidRPr="00F20F00" w:rsidRDefault="00FB2F66" w:rsidP="00FB2F66">
            <w:pPr>
              <w:widowControl w:val="0"/>
              <w:rPr>
                <w:rFonts w:ascii="Times New Roman" w:eastAsia="Times New Roman" w:hAnsi="Times New Roman"/>
                <w:sz w:val="20"/>
                <w:szCs w:val="24"/>
                <w:lang w:eastAsia="ru-RU"/>
              </w:rPr>
            </w:pPr>
          </w:p>
        </w:tc>
        <w:tc>
          <w:tcPr>
            <w:tcW w:w="424" w:type="dxa"/>
            <w:vMerge/>
            <w:tcBorders>
              <w:left w:val="single" w:sz="4" w:space="0" w:color="auto"/>
              <w:right w:val="single" w:sz="4" w:space="0" w:color="auto"/>
            </w:tcBorders>
            <w:vAlign w:val="center"/>
          </w:tcPr>
          <w:p w:rsidR="00FB2F66" w:rsidRPr="00F20F00" w:rsidRDefault="00FB2F66" w:rsidP="00FB2F66">
            <w:pPr>
              <w:widowControl w:val="0"/>
              <w:rPr>
                <w:rFonts w:ascii="Times New Roman" w:eastAsia="Times New Roman" w:hAnsi="Times New Roman"/>
                <w:sz w:val="20"/>
                <w:szCs w:val="24"/>
                <w:lang w:eastAsia="ru-RU"/>
              </w:rPr>
            </w:pPr>
          </w:p>
        </w:tc>
        <w:tc>
          <w:tcPr>
            <w:tcW w:w="425" w:type="dxa"/>
            <w:vMerge/>
            <w:tcBorders>
              <w:left w:val="single" w:sz="4" w:space="0" w:color="auto"/>
              <w:right w:val="single" w:sz="4" w:space="0" w:color="auto"/>
            </w:tcBorders>
            <w:vAlign w:val="center"/>
          </w:tcPr>
          <w:p w:rsidR="00FB2F66" w:rsidRPr="00F20F00" w:rsidRDefault="00FB2F66" w:rsidP="00FB2F66">
            <w:pPr>
              <w:widowControl w:val="0"/>
              <w:rPr>
                <w:rFonts w:ascii="Times New Roman" w:eastAsia="Times New Roman" w:hAnsi="Times New Roman"/>
                <w:sz w:val="20"/>
                <w:szCs w:val="24"/>
                <w:lang w:eastAsia="ru-RU"/>
              </w:rPr>
            </w:pPr>
          </w:p>
        </w:tc>
        <w:tc>
          <w:tcPr>
            <w:tcW w:w="424" w:type="dxa"/>
            <w:vMerge/>
            <w:tcBorders>
              <w:left w:val="single" w:sz="4" w:space="0" w:color="auto"/>
              <w:right w:val="single" w:sz="4" w:space="0" w:color="auto"/>
            </w:tcBorders>
            <w:vAlign w:val="center"/>
          </w:tcPr>
          <w:p w:rsidR="00FB2F66" w:rsidRPr="00F20F00" w:rsidRDefault="00FB2F66" w:rsidP="00FB2F66">
            <w:pPr>
              <w:widowControl w:val="0"/>
              <w:rPr>
                <w:rFonts w:ascii="Times New Roman" w:eastAsia="Times New Roman" w:hAnsi="Times New Roman"/>
                <w:sz w:val="20"/>
                <w:szCs w:val="24"/>
                <w:lang w:eastAsia="ru-RU"/>
              </w:rPr>
            </w:pPr>
          </w:p>
        </w:tc>
        <w:tc>
          <w:tcPr>
            <w:tcW w:w="434" w:type="dxa"/>
            <w:vMerge/>
            <w:tcBorders>
              <w:left w:val="single" w:sz="4" w:space="0" w:color="auto"/>
              <w:right w:val="single" w:sz="4" w:space="0" w:color="auto"/>
            </w:tcBorders>
            <w:vAlign w:val="center"/>
          </w:tcPr>
          <w:p w:rsidR="00FB2F66" w:rsidRPr="00F20F00" w:rsidRDefault="00FB2F66" w:rsidP="00FB2F66">
            <w:pPr>
              <w:widowControl w:val="0"/>
              <w:rPr>
                <w:rFonts w:ascii="Times New Roman" w:eastAsia="Times New Roman" w:hAnsi="Times New Roman"/>
                <w:sz w:val="20"/>
                <w:szCs w:val="24"/>
                <w:lang w:eastAsia="ru-RU"/>
              </w:rPr>
            </w:pPr>
          </w:p>
        </w:tc>
        <w:tc>
          <w:tcPr>
            <w:tcW w:w="424" w:type="dxa"/>
            <w:vMerge/>
            <w:tcBorders>
              <w:left w:val="single" w:sz="4" w:space="0" w:color="auto"/>
              <w:right w:val="single" w:sz="4" w:space="0" w:color="auto"/>
            </w:tcBorders>
            <w:vAlign w:val="center"/>
          </w:tcPr>
          <w:p w:rsidR="00FB2F66" w:rsidRPr="00F20F00" w:rsidRDefault="00FB2F66" w:rsidP="00FB2F66">
            <w:pPr>
              <w:widowControl w:val="0"/>
              <w:rPr>
                <w:rFonts w:ascii="Times New Roman" w:eastAsia="Times New Roman" w:hAnsi="Times New Roman"/>
                <w:sz w:val="20"/>
                <w:szCs w:val="24"/>
                <w:lang w:eastAsia="ru-RU"/>
              </w:rPr>
            </w:pPr>
          </w:p>
        </w:tc>
        <w:tc>
          <w:tcPr>
            <w:tcW w:w="429" w:type="dxa"/>
            <w:vMerge/>
            <w:tcBorders>
              <w:left w:val="single" w:sz="4" w:space="0" w:color="auto"/>
              <w:right w:val="single" w:sz="4" w:space="0" w:color="auto"/>
            </w:tcBorders>
            <w:vAlign w:val="center"/>
          </w:tcPr>
          <w:p w:rsidR="00FB2F66" w:rsidRPr="00F20F00" w:rsidRDefault="00FB2F66" w:rsidP="00FB2F66">
            <w:pPr>
              <w:widowControl w:val="0"/>
              <w:rPr>
                <w:rFonts w:ascii="Times New Roman" w:eastAsia="Times New Roman" w:hAnsi="Times New Roman"/>
                <w:sz w:val="20"/>
                <w:szCs w:val="24"/>
                <w:lang w:eastAsia="ru-RU"/>
              </w:rPr>
            </w:pPr>
          </w:p>
        </w:tc>
      </w:tr>
      <w:tr w:rsidR="00FB2F66" w:rsidRPr="00F20F00" w:rsidTr="007A5694">
        <w:trPr>
          <w:trHeight w:val="1107"/>
        </w:trPr>
        <w:tc>
          <w:tcPr>
            <w:tcW w:w="2124" w:type="dxa"/>
            <w:vMerge/>
            <w:tcBorders>
              <w:top w:val="nil"/>
              <w:left w:val="single" w:sz="4" w:space="0" w:color="auto"/>
              <w:bottom w:val="single" w:sz="4" w:space="0" w:color="auto"/>
              <w:right w:val="single" w:sz="4" w:space="0" w:color="auto"/>
            </w:tcBorders>
            <w:vAlign w:val="center"/>
            <w:hideMark/>
          </w:tcPr>
          <w:p w:rsidR="00FB2F66" w:rsidRPr="00F20F00" w:rsidRDefault="00FB2F66" w:rsidP="00FB2F66">
            <w:pPr>
              <w:widowControl w:val="0"/>
              <w:ind w:left="57" w:right="57"/>
              <w:rPr>
                <w:rFonts w:ascii="Times New Roman" w:eastAsia="Times New Roman" w:hAnsi="Times New Roman"/>
                <w:sz w:val="20"/>
                <w:szCs w:val="24"/>
                <w:lang w:eastAsia="ru-RU"/>
              </w:rPr>
            </w:pPr>
          </w:p>
        </w:tc>
        <w:tc>
          <w:tcPr>
            <w:tcW w:w="1983" w:type="dxa"/>
            <w:vMerge/>
            <w:tcBorders>
              <w:top w:val="nil"/>
              <w:left w:val="single" w:sz="4" w:space="0" w:color="auto"/>
              <w:bottom w:val="single" w:sz="4" w:space="0" w:color="auto"/>
              <w:right w:val="single" w:sz="4" w:space="0" w:color="auto"/>
            </w:tcBorders>
            <w:vAlign w:val="center"/>
            <w:hideMark/>
          </w:tcPr>
          <w:p w:rsidR="00FB2F66" w:rsidRPr="00F20F00" w:rsidRDefault="00FB2F66" w:rsidP="00FB2F66">
            <w:pPr>
              <w:widowControl w:val="0"/>
              <w:rPr>
                <w:rFonts w:ascii="Times New Roman" w:eastAsia="Times New Roman" w:hAnsi="Times New Roman"/>
                <w:sz w:val="20"/>
                <w:szCs w:val="24"/>
                <w:lang w:eastAsia="ru-RU"/>
              </w:rPr>
            </w:pPr>
          </w:p>
        </w:tc>
        <w:tc>
          <w:tcPr>
            <w:tcW w:w="1426" w:type="dxa"/>
            <w:tcBorders>
              <w:top w:val="nil"/>
              <w:left w:val="nil"/>
              <w:bottom w:val="single" w:sz="4" w:space="0" w:color="auto"/>
              <w:right w:val="single" w:sz="4" w:space="0" w:color="auto"/>
            </w:tcBorders>
            <w:shd w:val="clear" w:color="000000" w:fill="FFFFFF"/>
            <w:vAlign w:val="center"/>
            <w:hideMark/>
          </w:tcPr>
          <w:p w:rsidR="00FB2F66" w:rsidRPr="00F20F00" w:rsidRDefault="00FB2F66" w:rsidP="00FB2F66">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в том числе внебюджетные средства</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tcPr>
          <w:p w:rsidR="00FB2F66" w:rsidRPr="00F20F00" w:rsidRDefault="00FB2F66" w:rsidP="00FB2F66">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23 211,22</w:t>
            </w:r>
          </w:p>
        </w:tc>
        <w:tc>
          <w:tcPr>
            <w:tcW w:w="426" w:type="dxa"/>
            <w:tcBorders>
              <w:top w:val="single" w:sz="4" w:space="0" w:color="auto"/>
              <w:left w:val="nil"/>
              <w:bottom w:val="single" w:sz="4" w:space="0" w:color="auto"/>
              <w:right w:val="single" w:sz="4" w:space="0" w:color="auto"/>
            </w:tcBorders>
            <w:shd w:val="clear" w:color="auto" w:fill="auto"/>
            <w:noWrap/>
            <w:textDirection w:val="btLr"/>
            <w:vAlign w:val="center"/>
          </w:tcPr>
          <w:p w:rsidR="00FB2F66" w:rsidRPr="00F20F00" w:rsidRDefault="00FB2F66" w:rsidP="00FB2F66">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23 211,22</w:t>
            </w:r>
          </w:p>
        </w:tc>
        <w:tc>
          <w:tcPr>
            <w:tcW w:w="566"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B2F66" w:rsidRPr="00F20F00" w:rsidRDefault="00FB2F66" w:rsidP="00FB2F66">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B2F66" w:rsidRPr="00F20F00" w:rsidRDefault="00FB2F66" w:rsidP="00FB2F66">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B2F66" w:rsidRPr="00F20F00" w:rsidRDefault="00FB2F66" w:rsidP="00FB2F66">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B2F66" w:rsidRPr="00F20F00" w:rsidRDefault="00FB2F66" w:rsidP="00FB2F66">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5"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B2F66" w:rsidRPr="00F20F00" w:rsidRDefault="00FB2F66" w:rsidP="00FB2F66">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tcPr>
          <w:p w:rsidR="00FB2F66" w:rsidRPr="00F20F00" w:rsidRDefault="00FB2F66" w:rsidP="00FB2F66">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1274" w:type="dxa"/>
            <w:vMerge/>
            <w:tcBorders>
              <w:left w:val="single" w:sz="4" w:space="0" w:color="auto"/>
              <w:bottom w:val="single" w:sz="4" w:space="0" w:color="auto"/>
              <w:right w:val="single" w:sz="4" w:space="0" w:color="auto"/>
            </w:tcBorders>
            <w:vAlign w:val="center"/>
          </w:tcPr>
          <w:p w:rsidR="00FB2F66" w:rsidRPr="00F20F00" w:rsidRDefault="00FB2F66" w:rsidP="00FB2F66">
            <w:pPr>
              <w:widowControl w:val="0"/>
              <w:rPr>
                <w:rFonts w:ascii="Times New Roman" w:eastAsia="Times New Roman" w:hAnsi="Times New Roman"/>
                <w:sz w:val="20"/>
                <w:szCs w:val="24"/>
                <w:lang w:eastAsia="ru-RU"/>
              </w:rPr>
            </w:pPr>
          </w:p>
        </w:tc>
        <w:tc>
          <w:tcPr>
            <w:tcW w:w="424" w:type="dxa"/>
            <w:vMerge/>
            <w:tcBorders>
              <w:left w:val="single" w:sz="4" w:space="0" w:color="auto"/>
              <w:bottom w:val="single" w:sz="4" w:space="0" w:color="auto"/>
              <w:right w:val="single" w:sz="4" w:space="0" w:color="auto"/>
            </w:tcBorders>
            <w:vAlign w:val="center"/>
          </w:tcPr>
          <w:p w:rsidR="00FB2F66" w:rsidRPr="00F20F00" w:rsidRDefault="00FB2F66" w:rsidP="00FB2F66">
            <w:pPr>
              <w:widowControl w:val="0"/>
              <w:rPr>
                <w:rFonts w:ascii="Times New Roman" w:eastAsia="Times New Roman" w:hAnsi="Times New Roman"/>
                <w:sz w:val="20"/>
                <w:szCs w:val="24"/>
                <w:lang w:eastAsia="ru-RU"/>
              </w:rPr>
            </w:pPr>
          </w:p>
        </w:tc>
        <w:tc>
          <w:tcPr>
            <w:tcW w:w="429" w:type="dxa"/>
            <w:gridSpan w:val="2"/>
            <w:vMerge/>
            <w:tcBorders>
              <w:left w:val="single" w:sz="4" w:space="0" w:color="auto"/>
              <w:bottom w:val="single" w:sz="4" w:space="0" w:color="auto"/>
              <w:right w:val="single" w:sz="4" w:space="0" w:color="auto"/>
            </w:tcBorders>
            <w:vAlign w:val="center"/>
          </w:tcPr>
          <w:p w:rsidR="00FB2F66" w:rsidRPr="00F20F00" w:rsidRDefault="00FB2F66" w:rsidP="00FB2F66">
            <w:pPr>
              <w:widowControl w:val="0"/>
              <w:rPr>
                <w:rFonts w:ascii="Times New Roman" w:eastAsia="Times New Roman" w:hAnsi="Times New Roman"/>
                <w:sz w:val="20"/>
                <w:szCs w:val="24"/>
                <w:lang w:eastAsia="ru-RU"/>
              </w:rPr>
            </w:pPr>
          </w:p>
        </w:tc>
        <w:tc>
          <w:tcPr>
            <w:tcW w:w="569" w:type="dxa"/>
            <w:vMerge/>
            <w:tcBorders>
              <w:left w:val="single" w:sz="4" w:space="0" w:color="auto"/>
              <w:bottom w:val="single" w:sz="4" w:space="0" w:color="auto"/>
              <w:right w:val="single" w:sz="4" w:space="0" w:color="auto"/>
            </w:tcBorders>
            <w:vAlign w:val="center"/>
          </w:tcPr>
          <w:p w:rsidR="00FB2F66" w:rsidRPr="00F20F00" w:rsidRDefault="00FB2F66" w:rsidP="00FB2F66">
            <w:pPr>
              <w:widowControl w:val="0"/>
              <w:rPr>
                <w:rFonts w:ascii="Times New Roman" w:eastAsia="Times New Roman" w:hAnsi="Times New Roman"/>
                <w:sz w:val="20"/>
                <w:szCs w:val="24"/>
                <w:lang w:eastAsia="ru-RU"/>
              </w:rPr>
            </w:pPr>
          </w:p>
        </w:tc>
        <w:tc>
          <w:tcPr>
            <w:tcW w:w="424" w:type="dxa"/>
            <w:vMerge/>
            <w:tcBorders>
              <w:left w:val="single" w:sz="4" w:space="0" w:color="auto"/>
              <w:bottom w:val="single" w:sz="4" w:space="0" w:color="auto"/>
              <w:right w:val="single" w:sz="4" w:space="0" w:color="auto"/>
            </w:tcBorders>
            <w:vAlign w:val="center"/>
          </w:tcPr>
          <w:p w:rsidR="00FB2F66" w:rsidRPr="00F20F00" w:rsidRDefault="00FB2F66" w:rsidP="00FB2F66">
            <w:pPr>
              <w:widowControl w:val="0"/>
              <w:rPr>
                <w:rFonts w:ascii="Times New Roman" w:eastAsia="Times New Roman" w:hAnsi="Times New Roman"/>
                <w:sz w:val="20"/>
                <w:szCs w:val="24"/>
                <w:lang w:eastAsia="ru-RU"/>
              </w:rPr>
            </w:pPr>
          </w:p>
        </w:tc>
        <w:tc>
          <w:tcPr>
            <w:tcW w:w="425" w:type="dxa"/>
            <w:vMerge/>
            <w:tcBorders>
              <w:left w:val="single" w:sz="4" w:space="0" w:color="auto"/>
              <w:bottom w:val="single" w:sz="4" w:space="0" w:color="auto"/>
              <w:right w:val="single" w:sz="4" w:space="0" w:color="auto"/>
            </w:tcBorders>
            <w:vAlign w:val="center"/>
          </w:tcPr>
          <w:p w:rsidR="00FB2F66" w:rsidRPr="00F20F00" w:rsidRDefault="00FB2F66" w:rsidP="00FB2F66">
            <w:pPr>
              <w:widowControl w:val="0"/>
              <w:rPr>
                <w:rFonts w:ascii="Times New Roman" w:eastAsia="Times New Roman" w:hAnsi="Times New Roman"/>
                <w:sz w:val="20"/>
                <w:szCs w:val="24"/>
                <w:lang w:eastAsia="ru-RU"/>
              </w:rPr>
            </w:pPr>
          </w:p>
        </w:tc>
        <w:tc>
          <w:tcPr>
            <w:tcW w:w="424" w:type="dxa"/>
            <w:vMerge/>
            <w:tcBorders>
              <w:left w:val="single" w:sz="4" w:space="0" w:color="auto"/>
              <w:bottom w:val="single" w:sz="4" w:space="0" w:color="auto"/>
              <w:right w:val="single" w:sz="4" w:space="0" w:color="auto"/>
            </w:tcBorders>
            <w:vAlign w:val="center"/>
          </w:tcPr>
          <w:p w:rsidR="00FB2F66" w:rsidRPr="00F20F00" w:rsidRDefault="00FB2F66" w:rsidP="00FB2F66">
            <w:pPr>
              <w:widowControl w:val="0"/>
              <w:rPr>
                <w:rFonts w:ascii="Times New Roman" w:eastAsia="Times New Roman" w:hAnsi="Times New Roman"/>
                <w:sz w:val="20"/>
                <w:szCs w:val="24"/>
                <w:lang w:eastAsia="ru-RU"/>
              </w:rPr>
            </w:pPr>
          </w:p>
        </w:tc>
        <w:tc>
          <w:tcPr>
            <w:tcW w:w="434" w:type="dxa"/>
            <w:vMerge/>
            <w:tcBorders>
              <w:left w:val="single" w:sz="4" w:space="0" w:color="auto"/>
              <w:bottom w:val="single" w:sz="4" w:space="0" w:color="auto"/>
              <w:right w:val="single" w:sz="4" w:space="0" w:color="auto"/>
            </w:tcBorders>
            <w:vAlign w:val="center"/>
          </w:tcPr>
          <w:p w:rsidR="00FB2F66" w:rsidRPr="00F20F00" w:rsidRDefault="00FB2F66" w:rsidP="00FB2F66">
            <w:pPr>
              <w:widowControl w:val="0"/>
              <w:rPr>
                <w:rFonts w:ascii="Times New Roman" w:eastAsia="Times New Roman" w:hAnsi="Times New Roman"/>
                <w:sz w:val="20"/>
                <w:szCs w:val="24"/>
                <w:lang w:eastAsia="ru-RU"/>
              </w:rPr>
            </w:pPr>
          </w:p>
        </w:tc>
        <w:tc>
          <w:tcPr>
            <w:tcW w:w="424" w:type="dxa"/>
            <w:vMerge/>
            <w:tcBorders>
              <w:left w:val="single" w:sz="4" w:space="0" w:color="auto"/>
              <w:bottom w:val="single" w:sz="4" w:space="0" w:color="auto"/>
              <w:right w:val="single" w:sz="4" w:space="0" w:color="auto"/>
            </w:tcBorders>
            <w:vAlign w:val="center"/>
          </w:tcPr>
          <w:p w:rsidR="00FB2F66" w:rsidRPr="00F20F00" w:rsidRDefault="00FB2F66" w:rsidP="00FB2F66">
            <w:pPr>
              <w:widowControl w:val="0"/>
              <w:rPr>
                <w:rFonts w:ascii="Times New Roman" w:eastAsia="Times New Roman" w:hAnsi="Times New Roman"/>
                <w:sz w:val="20"/>
                <w:szCs w:val="24"/>
                <w:lang w:eastAsia="ru-RU"/>
              </w:rPr>
            </w:pPr>
          </w:p>
        </w:tc>
        <w:tc>
          <w:tcPr>
            <w:tcW w:w="429" w:type="dxa"/>
            <w:vMerge/>
            <w:tcBorders>
              <w:left w:val="single" w:sz="4" w:space="0" w:color="auto"/>
              <w:bottom w:val="single" w:sz="4" w:space="0" w:color="auto"/>
              <w:right w:val="single" w:sz="4" w:space="0" w:color="auto"/>
            </w:tcBorders>
            <w:vAlign w:val="center"/>
          </w:tcPr>
          <w:p w:rsidR="00FB2F66" w:rsidRPr="00F20F00" w:rsidRDefault="00FB2F66" w:rsidP="00FB2F66">
            <w:pPr>
              <w:widowControl w:val="0"/>
              <w:rPr>
                <w:rFonts w:ascii="Times New Roman" w:eastAsia="Times New Roman" w:hAnsi="Times New Roman"/>
                <w:sz w:val="20"/>
                <w:szCs w:val="24"/>
                <w:lang w:eastAsia="ru-RU"/>
              </w:rPr>
            </w:pPr>
          </w:p>
        </w:tc>
      </w:tr>
      <w:tr w:rsidR="002C0E36" w:rsidRPr="00F20F00" w:rsidTr="00AB0549">
        <w:trPr>
          <w:trHeight w:val="1417"/>
        </w:trPr>
        <w:tc>
          <w:tcPr>
            <w:tcW w:w="2124" w:type="dxa"/>
            <w:vMerge w:val="restart"/>
            <w:tcBorders>
              <w:top w:val="single" w:sz="4" w:space="0" w:color="auto"/>
              <w:left w:val="single" w:sz="4" w:space="0" w:color="auto"/>
              <w:right w:val="single" w:sz="4" w:space="0" w:color="auto"/>
            </w:tcBorders>
            <w:shd w:val="clear" w:color="000000" w:fill="FFFFFF"/>
          </w:tcPr>
          <w:p w:rsidR="002C0E36" w:rsidRPr="00F20F00" w:rsidRDefault="002C0E36"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Основное мероприятие по реализации регионального проекта «Формирование комфортной городской среды (Астраханская область)» в рамках национального проекта «Жилье и городская среда»</w:t>
            </w:r>
          </w:p>
        </w:tc>
        <w:tc>
          <w:tcPr>
            <w:tcW w:w="1983" w:type="dxa"/>
            <w:vMerge w:val="restart"/>
            <w:tcBorders>
              <w:top w:val="single" w:sz="4" w:space="0" w:color="auto"/>
              <w:left w:val="single" w:sz="4" w:space="0" w:color="auto"/>
              <w:right w:val="single" w:sz="4" w:space="0" w:color="auto"/>
            </w:tcBorders>
            <w:shd w:val="clear" w:color="000000" w:fill="FFFFFF"/>
          </w:tcPr>
          <w:p w:rsidR="002C0E36" w:rsidRPr="00F20F00" w:rsidRDefault="002C0E36"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Министерство</w:t>
            </w:r>
          </w:p>
          <w:p w:rsidR="002C0E36" w:rsidRPr="00F20F00" w:rsidRDefault="002C0E36" w:rsidP="00F20F00">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 xml:space="preserve">2019 – </w:t>
            </w:r>
            <w:r w:rsidRPr="00F20F00">
              <w:rPr>
                <w:rFonts w:ascii="Times New Roman" w:eastAsia="Times New Roman" w:hAnsi="Times New Roman"/>
                <w:sz w:val="20"/>
                <w:szCs w:val="24"/>
                <w:lang w:eastAsia="ru-RU"/>
              </w:rPr>
              <w:t>2024</w:t>
            </w:r>
          </w:p>
        </w:tc>
        <w:tc>
          <w:tcPr>
            <w:tcW w:w="1426" w:type="dxa"/>
            <w:tcBorders>
              <w:top w:val="single" w:sz="4" w:space="0" w:color="auto"/>
              <w:left w:val="nil"/>
              <w:bottom w:val="single" w:sz="4" w:space="0" w:color="auto"/>
              <w:right w:val="single" w:sz="4" w:space="0" w:color="auto"/>
            </w:tcBorders>
            <w:shd w:val="clear" w:color="000000" w:fill="FFFFFF"/>
            <w:vAlign w:val="center"/>
          </w:tcPr>
          <w:p w:rsidR="002C0E36" w:rsidRDefault="002C0E36"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Всего</w:t>
            </w:r>
          </w:p>
          <w:p w:rsidR="002C0E36" w:rsidRDefault="002C0E36" w:rsidP="00F20F00">
            <w:pPr>
              <w:widowControl w:val="0"/>
              <w:ind w:left="57" w:right="57"/>
              <w:jc w:val="center"/>
              <w:rPr>
                <w:rFonts w:ascii="Times New Roman" w:eastAsia="Times New Roman" w:hAnsi="Times New Roman"/>
                <w:sz w:val="20"/>
                <w:szCs w:val="24"/>
                <w:lang w:eastAsia="ru-RU"/>
              </w:rPr>
            </w:pPr>
          </w:p>
          <w:p w:rsidR="002C0E36" w:rsidRDefault="002C0E36" w:rsidP="00F20F00">
            <w:pPr>
              <w:widowControl w:val="0"/>
              <w:ind w:left="57" w:right="57"/>
              <w:jc w:val="center"/>
              <w:rPr>
                <w:rFonts w:ascii="Times New Roman" w:eastAsia="Times New Roman" w:hAnsi="Times New Roman"/>
                <w:sz w:val="20"/>
                <w:szCs w:val="24"/>
                <w:lang w:eastAsia="ru-RU"/>
              </w:rPr>
            </w:pPr>
          </w:p>
          <w:p w:rsidR="002C0E36" w:rsidRDefault="002C0E36" w:rsidP="00F20F00">
            <w:pPr>
              <w:widowControl w:val="0"/>
              <w:ind w:left="57" w:right="57"/>
              <w:jc w:val="center"/>
              <w:rPr>
                <w:rFonts w:ascii="Times New Roman" w:eastAsia="Times New Roman" w:hAnsi="Times New Roman"/>
                <w:sz w:val="20"/>
                <w:szCs w:val="24"/>
                <w:lang w:eastAsia="ru-RU"/>
              </w:rPr>
            </w:pPr>
          </w:p>
          <w:p w:rsidR="002C0E36" w:rsidRDefault="002C0E36" w:rsidP="00F20F00">
            <w:pPr>
              <w:widowControl w:val="0"/>
              <w:ind w:left="57" w:right="57"/>
              <w:jc w:val="center"/>
              <w:rPr>
                <w:rFonts w:ascii="Times New Roman" w:eastAsia="Times New Roman" w:hAnsi="Times New Roman"/>
                <w:sz w:val="20"/>
                <w:szCs w:val="24"/>
                <w:lang w:eastAsia="ru-RU"/>
              </w:rPr>
            </w:pPr>
          </w:p>
          <w:p w:rsidR="002C0E36" w:rsidRPr="00F20F00" w:rsidRDefault="002C0E36" w:rsidP="00F20F00">
            <w:pPr>
              <w:widowControl w:val="0"/>
              <w:ind w:left="57" w:right="57"/>
              <w:jc w:val="center"/>
              <w:rPr>
                <w:rFonts w:ascii="Times New Roman" w:eastAsia="Times New Roman" w:hAnsi="Times New Roman"/>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tcPr>
          <w:p w:rsidR="002C0E36" w:rsidRPr="00F20F00" w:rsidRDefault="002C0E36" w:rsidP="00F20F00">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2 338 308,85</w:t>
            </w:r>
          </w:p>
        </w:tc>
        <w:tc>
          <w:tcPr>
            <w:tcW w:w="426" w:type="dxa"/>
            <w:tcBorders>
              <w:top w:val="single" w:sz="4" w:space="0" w:color="auto"/>
              <w:left w:val="nil"/>
              <w:bottom w:val="single" w:sz="4" w:space="0" w:color="auto"/>
              <w:right w:val="single" w:sz="4" w:space="0" w:color="auto"/>
            </w:tcBorders>
            <w:shd w:val="clear" w:color="auto" w:fill="auto"/>
            <w:noWrap/>
            <w:textDirection w:val="btLr"/>
            <w:vAlign w:val="center"/>
          </w:tcPr>
          <w:p w:rsidR="002C0E36" w:rsidRPr="00F20F00" w:rsidRDefault="002C0E36"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566" w:type="dxa"/>
            <w:tcBorders>
              <w:top w:val="single" w:sz="4" w:space="0" w:color="auto"/>
              <w:left w:val="nil"/>
              <w:bottom w:val="single" w:sz="4" w:space="0" w:color="auto"/>
              <w:right w:val="single" w:sz="4" w:space="0" w:color="auto"/>
            </w:tcBorders>
            <w:shd w:val="clear" w:color="auto" w:fill="auto"/>
            <w:noWrap/>
            <w:textDirection w:val="btLr"/>
            <w:vAlign w:val="center"/>
          </w:tcPr>
          <w:p w:rsidR="002C0E36" w:rsidRPr="00F20F00" w:rsidRDefault="002C0E36"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476 044,20</w:t>
            </w:r>
          </w:p>
        </w:tc>
        <w:tc>
          <w:tcPr>
            <w:tcW w:w="424" w:type="dxa"/>
            <w:tcBorders>
              <w:top w:val="single" w:sz="4" w:space="0" w:color="auto"/>
              <w:left w:val="nil"/>
              <w:bottom w:val="single" w:sz="4" w:space="0" w:color="auto"/>
              <w:right w:val="single" w:sz="4" w:space="0" w:color="auto"/>
            </w:tcBorders>
            <w:shd w:val="clear" w:color="auto" w:fill="auto"/>
            <w:noWrap/>
            <w:textDirection w:val="btLr"/>
            <w:vAlign w:val="center"/>
          </w:tcPr>
          <w:p w:rsidR="002C0E36" w:rsidRPr="00F20F00" w:rsidRDefault="002C0E36"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406 121,45</w:t>
            </w:r>
          </w:p>
        </w:tc>
        <w:tc>
          <w:tcPr>
            <w:tcW w:w="424" w:type="dxa"/>
            <w:tcBorders>
              <w:top w:val="single" w:sz="4" w:space="0" w:color="auto"/>
              <w:left w:val="nil"/>
              <w:bottom w:val="single" w:sz="4" w:space="0" w:color="auto"/>
              <w:right w:val="single" w:sz="4" w:space="0" w:color="auto"/>
            </w:tcBorders>
            <w:shd w:val="clear" w:color="auto" w:fill="auto"/>
            <w:noWrap/>
            <w:textDirection w:val="btLr"/>
            <w:vAlign w:val="center"/>
          </w:tcPr>
          <w:p w:rsidR="002C0E36" w:rsidRPr="00F20F00" w:rsidRDefault="002C0E36" w:rsidP="00F20F00">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337 455,10</w:t>
            </w:r>
          </w:p>
        </w:tc>
        <w:tc>
          <w:tcPr>
            <w:tcW w:w="424" w:type="dxa"/>
            <w:tcBorders>
              <w:top w:val="single" w:sz="4" w:space="0" w:color="auto"/>
              <w:left w:val="nil"/>
              <w:bottom w:val="single" w:sz="4" w:space="0" w:color="auto"/>
              <w:right w:val="single" w:sz="4" w:space="0" w:color="auto"/>
            </w:tcBorders>
            <w:shd w:val="clear" w:color="auto" w:fill="auto"/>
            <w:noWrap/>
            <w:textDirection w:val="btLr"/>
            <w:vAlign w:val="center"/>
          </w:tcPr>
          <w:p w:rsidR="002C0E36" w:rsidRPr="00F20F00" w:rsidRDefault="002C0E36" w:rsidP="00F20F00">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407 078,30</w:t>
            </w:r>
          </w:p>
        </w:tc>
        <w:tc>
          <w:tcPr>
            <w:tcW w:w="425" w:type="dxa"/>
            <w:tcBorders>
              <w:top w:val="single" w:sz="4" w:space="0" w:color="auto"/>
              <w:left w:val="nil"/>
              <w:bottom w:val="single" w:sz="4" w:space="0" w:color="auto"/>
              <w:right w:val="single" w:sz="4" w:space="0" w:color="auto"/>
            </w:tcBorders>
            <w:shd w:val="clear" w:color="auto" w:fill="auto"/>
            <w:noWrap/>
            <w:textDirection w:val="btLr"/>
            <w:vAlign w:val="center"/>
          </w:tcPr>
          <w:p w:rsidR="002C0E36" w:rsidRPr="00F20F00" w:rsidRDefault="002C0E36" w:rsidP="006004CB">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337 078,30</w:t>
            </w:r>
          </w:p>
        </w:tc>
        <w:tc>
          <w:tcPr>
            <w:tcW w:w="424" w:type="dxa"/>
            <w:tcBorders>
              <w:top w:val="single" w:sz="4" w:space="0" w:color="auto"/>
              <w:left w:val="nil"/>
              <w:bottom w:val="single" w:sz="4" w:space="0" w:color="auto"/>
              <w:right w:val="single" w:sz="4" w:space="0" w:color="auto"/>
            </w:tcBorders>
            <w:shd w:val="clear" w:color="auto" w:fill="auto"/>
            <w:textDirection w:val="btLr"/>
            <w:vAlign w:val="center"/>
          </w:tcPr>
          <w:p w:rsidR="002C0E36" w:rsidRPr="00F20F00" w:rsidRDefault="002C0E36" w:rsidP="00FB2F66">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3</w:t>
            </w:r>
            <w:r w:rsidR="00FB2F66">
              <w:rPr>
                <w:rFonts w:ascii="Times New Roman" w:eastAsia="Times New Roman" w:hAnsi="Times New Roman"/>
                <w:sz w:val="20"/>
                <w:szCs w:val="24"/>
                <w:lang w:eastAsia="ru-RU"/>
              </w:rPr>
              <w:t>74</w:t>
            </w:r>
            <w:r>
              <w:rPr>
                <w:rFonts w:ascii="Times New Roman" w:eastAsia="Times New Roman" w:hAnsi="Times New Roman"/>
                <w:sz w:val="20"/>
                <w:szCs w:val="24"/>
                <w:lang w:eastAsia="ru-RU"/>
              </w:rPr>
              <w:t> 531,5</w:t>
            </w:r>
          </w:p>
        </w:tc>
        <w:tc>
          <w:tcPr>
            <w:tcW w:w="1274" w:type="dxa"/>
            <w:tcBorders>
              <w:top w:val="single" w:sz="4" w:space="0" w:color="auto"/>
              <w:left w:val="single" w:sz="4" w:space="0" w:color="auto"/>
              <w:bottom w:val="single" w:sz="4" w:space="0" w:color="auto"/>
              <w:right w:val="single" w:sz="4" w:space="0" w:color="auto"/>
            </w:tcBorders>
            <w:shd w:val="clear" w:color="000000" w:fill="FFFFFF"/>
          </w:tcPr>
          <w:p w:rsidR="002C0E36" w:rsidRPr="00F20F00" w:rsidRDefault="002C0E36"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количество городов с благоприятной городской средой, ед.</w:t>
            </w:r>
          </w:p>
        </w:tc>
        <w:tc>
          <w:tcPr>
            <w:tcW w:w="424" w:type="dxa"/>
            <w:tcBorders>
              <w:top w:val="single" w:sz="4" w:space="0" w:color="auto"/>
              <w:left w:val="single" w:sz="4" w:space="0" w:color="auto"/>
              <w:bottom w:val="single" w:sz="4" w:space="0" w:color="auto"/>
              <w:right w:val="single" w:sz="4" w:space="0" w:color="auto"/>
            </w:tcBorders>
            <w:shd w:val="clear" w:color="000000" w:fill="FFFFFF"/>
          </w:tcPr>
          <w:p w:rsidR="002C0E36" w:rsidRPr="00F20F00" w:rsidRDefault="002C0E36" w:rsidP="00F20F00">
            <w:pPr>
              <w:widowControl w:val="0"/>
              <w:ind w:left="5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w:t>
            </w:r>
          </w:p>
        </w:tc>
        <w:tc>
          <w:tcPr>
            <w:tcW w:w="429" w:type="dxa"/>
            <w:gridSpan w:val="2"/>
            <w:tcBorders>
              <w:top w:val="single" w:sz="4" w:space="0" w:color="auto"/>
              <w:left w:val="single" w:sz="4" w:space="0" w:color="auto"/>
              <w:bottom w:val="single" w:sz="4" w:space="0" w:color="auto"/>
              <w:right w:val="single" w:sz="4" w:space="0" w:color="auto"/>
            </w:tcBorders>
            <w:shd w:val="clear" w:color="000000" w:fill="FFFFFF"/>
          </w:tcPr>
          <w:p w:rsidR="002C0E36" w:rsidRPr="00F20F00" w:rsidRDefault="002C0E36" w:rsidP="00F20F00">
            <w:pPr>
              <w:widowControl w:val="0"/>
              <w:ind w:left="5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w:t>
            </w:r>
          </w:p>
        </w:tc>
        <w:tc>
          <w:tcPr>
            <w:tcW w:w="569" w:type="dxa"/>
            <w:tcBorders>
              <w:top w:val="single" w:sz="4" w:space="0" w:color="auto"/>
              <w:left w:val="single" w:sz="4" w:space="0" w:color="auto"/>
              <w:bottom w:val="single" w:sz="4" w:space="0" w:color="auto"/>
              <w:right w:val="single" w:sz="4" w:space="0" w:color="auto"/>
            </w:tcBorders>
            <w:shd w:val="clear" w:color="000000" w:fill="FFFFFF"/>
          </w:tcPr>
          <w:p w:rsidR="002C0E36" w:rsidRPr="00F20F00" w:rsidRDefault="002C0E36" w:rsidP="00F20F00">
            <w:pPr>
              <w:widowControl w:val="0"/>
              <w:ind w:left="5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w:t>
            </w:r>
          </w:p>
        </w:tc>
        <w:tc>
          <w:tcPr>
            <w:tcW w:w="424" w:type="dxa"/>
            <w:tcBorders>
              <w:top w:val="single" w:sz="4" w:space="0" w:color="auto"/>
              <w:left w:val="single" w:sz="4" w:space="0" w:color="auto"/>
              <w:bottom w:val="single" w:sz="4" w:space="0" w:color="auto"/>
              <w:right w:val="single" w:sz="4" w:space="0" w:color="auto"/>
            </w:tcBorders>
            <w:shd w:val="clear" w:color="000000" w:fill="FFFFFF"/>
          </w:tcPr>
          <w:p w:rsidR="002C0E36" w:rsidRPr="00F20F00" w:rsidRDefault="002C0E36" w:rsidP="00F20F00">
            <w:pPr>
              <w:widowControl w:val="0"/>
              <w:ind w:left="5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1</w:t>
            </w:r>
          </w:p>
        </w:tc>
        <w:tc>
          <w:tcPr>
            <w:tcW w:w="425" w:type="dxa"/>
            <w:tcBorders>
              <w:top w:val="single" w:sz="4" w:space="0" w:color="auto"/>
              <w:left w:val="single" w:sz="4" w:space="0" w:color="auto"/>
              <w:bottom w:val="single" w:sz="4" w:space="0" w:color="auto"/>
              <w:right w:val="single" w:sz="4" w:space="0" w:color="auto"/>
            </w:tcBorders>
            <w:shd w:val="clear" w:color="000000" w:fill="FFFFFF"/>
          </w:tcPr>
          <w:p w:rsidR="002C0E36" w:rsidRPr="00F20F00" w:rsidRDefault="002C0E36" w:rsidP="00F20F00">
            <w:pPr>
              <w:widowControl w:val="0"/>
              <w:ind w:left="5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1</w:t>
            </w:r>
          </w:p>
        </w:tc>
        <w:tc>
          <w:tcPr>
            <w:tcW w:w="424" w:type="dxa"/>
            <w:tcBorders>
              <w:top w:val="single" w:sz="4" w:space="0" w:color="auto"/>
              <w:left w:val="single" w:sz="4" w:space="0" w:color="auto"/>
              <w:bottom w:val="single" w:sz="4" w:space="0" w:color="auto"/>
              <w:right w:val="single" w:sz="4" w:space="0" w:color="auto"/>
            </w:tcBorders>
            <w:shd w:val="clear" w:color="000000" w:fill="FFFFFF"/>
          </w:tcPr>
          <w:p w:rsidR="002C0E36" w:rsidRPr="00F20F00" w:rsidRDefault="002C0E36" w:rsidP="00F20F00">
            <w:pPr>
              <w:widowControl w:val="0"/>
              <w:ind w:left="5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2</w:t>
            </w:r>
          </w:p>
        </w:tc>
        <w:tc>
          <w:tcPr>
            <w:tcW w:w="434" w:type="dxa"/>
            <w:tcBorders>
              <w:top w:val="single" w:sz="4" w:space="0" w:color="auto"/>
              <w:left w:val="single" w:sz="4" w:space="0" w:color="auto"/>
              <w:bottom w:val="single" w:sz="4" w:space="0" w:color="auto"/>
              <w:right w:val="single" w:sz="4" w:space="0" w:color="auto"/>
            </w:tcBorders>
            <w:shd w:val="clear" w:color="000000" w:fill="FFFFFF"/>
          </w:tcPr>
          <w:p w:rsidR="002C0E36" w:rsidRPr="00F20F00" w:rsidRDefault="002C0E36" w:rsidP="00F20F00">
            <w:pPr>
              <w:widowControl w:val="0"/>
              <w:ind w:left="5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3</w:t>
            </w:r>
          </w:p>
        </w:tc>
        <w:tc>
          <w:tcPr>
            <w:tcW w:w="424" w:type="dxa"/>
            <w:tcBorders>
              <w:top w:val="single" w:sz="4" w:space="0" w:color="auto"/>
              <w:left w:val="single" w:sz="4" w:space="0" w:color="auto"/>
              <w:bottom w:val="single" w:sz="4" w:space="0" w:color="auto"/>
              <w:right w:val="single" w:sz="4" w:space="0" w:color="auto"/>
            </w:tcBorders>
            <w:shd w:val="clear" w:color="000000" w:fill="FFFFFF"/>
          </w:tcPr>
          <w:p w:rsidR="002C0E36" w:rsidRPr="00F20F00" w:rsidRDefault="002C0E36" w:rsidP="00F20F00">
            <w:pPr>
              <w:widowControl w:val="0"/>
              <w:ind w:left="5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3</w:t>
            </w:r>
          </w:p>
        </w:tc>
        <w:tc>
          <w:tcPr>
            <w:tcW w:w="429" w:type="dxa"/>
            <w:tcBorders>
              <w:top w:val="single" w:sz="4" w:space="0" w:color="auto"/>
              <w:left w:val="single" w:sz="4" w:space="0" w:color="auto"/>
              <w:bottom w:val="single" w:sz="4" w:space="0" w:color="auto"/>
              <w:right w:val="single" w:sz="4" w:space="0" w:color="auto"/>
            </w:tcBorders>
            <w:shd w:val="clear" w:color="000000" w:fill="FFFFFF"/>
          </w:tcPr>
          <w:p w:rsidR="002C0E36" w:rsidRPr="00F20F00" w:rsidRDefault="002C0E36" w:rsidP="00F20F00">
            <w:pPr>
              <w:widowControl w:val="0"/>
              <w:ind w:left="5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4</w:t>
            </w:r>
          </w:p>
        </w:tc>
      </w:tr>
      <w:tr w:rsidR="002C0E36" w:rsidRPr="00F20F00" w:rsidTr="00AB0549">
        <w:trPr>
          <w:trHeight w:val="2662"/>
        </w:trPr>
        <w:tc>
          <w:tcPr>
            <w:tcW w:w="2124" w:type="dxa"/>
            <w:vMerge/>
            <w:tcBorders>
              <w:left w:val="single" w:sz="4" w:space="0" w:color="auto"/>
              <w:right w:val="single" w:sz="4" w:space="0" w:color="auto"/>
            </w:tcBorders>
            <w:shd w:val="clear" w:color="000000" w:fill="FFFFFF"/>
            <w:vAlign w:val="center"/>
          </w:tcPr>
          <w:p w:rsidR="002C0E36" w:rsidRPr="00F20F00" w:rsidRDefault="002C0E36" w:rsidP="00F20F00">
            <w:pPr>
              <w:widowControl w:val="0"/>
              <w:jc w:val="center"/>
              <w:rPr>
                <w:rFonts w:ascii="Times New Roman" w:eastAsia="Times New Roman" w:hAnsi="Times New Roman"/>
                <w:sz w:val="20"/>
                <w:szCs w:val="24"/>
                <w:lang w:eastAsia="ru-RU"/>
              </w:rPr>
            </w:pPr>
          </w:p>
        </w:tc>
        <w:tc>
          <w:tcPr>
            <w:tcW w:w="1983" w:type="dxa"/>
            <w:vMerge/>
            <w:tcBorders>
              <w:left w:val="single" w:sz="4" w:space="0" w:color="auto"/>
              <w:right w:val="single" w:sz="4" w:space="0" w:color="auto"/>
            </w:tcBorders>
            <w:shd w:val="clear" w:color="000000" w:fill="FFFFFF"/>
            <w:vAlign w:val="center"/>
          </w:tcPr>
          <w:p w:rsidR="002C0E36" w:rsidRPr="00F20F00" w:rsidRDefault="002C0E36" w:rsidP="00F20F00">
            <w:pPr>
              <w:widowControl w:val="0"/>
              <w:jc w:val="center"/>
              <w:rPr>
                <w:rFonts w:ascii="Times New Roman" w:eastAsia="Times New Roman" w:hAnsi="Times New Roman"/>
                <w:sz w:val="20"/>
                <w:szCs w:val="24"/>
                <w:lang w:eastAsia="ru-RU"/>
              </w:rPr>
            </w:pPr>
          </w:p>
        </w:tc>
        <w:tc>
          <w:tcPr>
            <w:tcW w:w="1426" w:type="dxa"/>
            <w:tcBorders>
              <w:top w:val="single" w:sz="4" w:space="0" w:color="auto"/>
              <w:left w:val="nil"/>
              <w:bottom w:val="single" w:sz="4" w:space="0" w:color="auto"/>
              <w:right w:val="single" w:sz="4" w:space="0" w:color="auto"/>
            </w:tcBorders>
            <w:shd w:val="clear" w:color="000000" w:fill="FFFFFF"/>
            <w:vAlign w:val="center"/>
          </w:tcPr>
          <w:p w:rsidR="002C0E36" w:rsidRPr="00F20F00" w:rsidRDefault="002C0E36"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xml:space="preserve">федеральный </w:t>
            </w:r>
          </w:p>
          <w:p w:rsidR="002C0E36" w:rsidRDefault="002C0E36"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бюджет</w:t>
            </w:r>
          </w:p>
          <w:p w:rsidR="002C0E36" w:rsidRDefault="002C0E36" w:rsidP="00F20F00">
            <w:pPr>
              <w:widowControl w:val="0"/>
              <w:ind w:left="57" w:right="57"/>
              <w:jc w:val="center"/>
              <w:rPr>
                <w:rFonts w:ascii="Times New Roman" w:eastAsia="Times New Roman" w:hAnsi="Times New Roman"/>
                <w:sz w:val="20"/>
                <w:szCs w:val="24"/>
                <w:lang w:eastAsia="ru-RU"/>
              </w:rPr>
            </w:pPr>
          </w:p>
          <w:p w:rsidR="002C0E36" w:rsidRDefault="002C0E36" w:rsidP="00F20F00">
            <w:pPr>
              <w:widowControl w:val="0"/>
              <w:ind w:left="57" w:right="57"/>
              <w:jc w:val="center"/>
              <w:rPr>
                <w:rFonts w:ascii="Times New Roman" w:eastAsia="Times New Roman" w:hAnsi="Times New Roman"/>
                <w:sz w:val="20"/>
                <w:szCs w:val="24"/>
                <w:lang w:eastAsia="ru-RU"/>
              </w:rPr>
            </w:pPr>
          </w:p>
          <w:p w:rsidR="002C0E36" w:rsidRDefault="002C0E36" w:rsidP="00F20F00">
            <w:pPr>
              <w:widowControl w:val="0"/>
              <w:ind w:left="57" w:right="57"/>
              <w:jc w:val="center"/>
              <w:rPr>
                <w:rFonts w:ascii="Times New Roman" w:eastAsia="Times New Roman" w:hAnsi="Times New Roman"/>
                <w:sz w:val="20"/>
                <w:szCs w:val="24"/>
                <w:lang w:eastAsia="ru-RU"/>
              </w:rPr>
            </w:pPr>
          </w:p>
          <w:p w:rsidR="002C0E36" w:rsidRPr="00F20F00" w:rsidRDefault="002C0E36" w:rsidP="00F20F00">
            <w:pPr>
              <w:widowControl w:val="0"/>
              <w:ind w:left="57" w:right="57"/>
              <w:jc w:val="center"/>
              <w:rPr>
                <w:rFonts w:ascii="Times New Roman" w:eastAsia="Times New Roman" w:hAnsi="Times New Roman"/>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tcPr>
          <w:p w:rsidR="002C0E36" w:rsidRPr="00F20F00" w:rsidRDefault="002C0E36" w:rsidP="00F20F00">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2 122 079,3</w:t>
            </w:r>
          </w:p>
        </w:tc>
        <w:tc>
          <w:tcPr>
            <w:tcW w:w="426" w:type="dxa"/>
            <w:tcBorders>
              <w:top w:val="single" w:sz="4" w:space="0" w:color="auto"/>
              <w:left w:val="nil"/>
              <w:bottom w:val="single" w:sz="4" w:space="0" w:color="auto"/>
              <w:right w:val="single" w:sz="4" w:space="0" w:color="auto"/>
            </w:tcBorders>
            <w:shd w:val="clear" w:color="auto" w:fill="auto"/>
            <w:noWrap/>
            <w:textDirection w:val="btLr"/>
            <w:vAlign w:val="center"/>
          </w:tcPr>
          <w:p w:rsidR="002C0E36" w:rsidRPr="00F20F00" w:rsidRDefault="002C0E36"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566" w:type="dxa"/>
            <w:tcBorders>
              <w:top w:val="single" w:sz="4" w:space="0" w:color="auto"/>
              <w:left w:val="nil"/>
              <w:bottom w:val="single" w:sz="4" w:space="0" w:color="auto"/>
              <w:right w:val="single" w:sz="4" w:space="0" w:color="auto"/>
            </w:tcBorders>
            <w:shd w:val="clear" w:color="000000" w:fill="FFFFFF"/>
            <w:noWrap/>
            <w:textDirection w:val="btLr"/>
            <w:vAlign w:val="center"/>
          </w:tcPr>
          <w:p w:rsidR="002C0E36" w:rsidRPr="00F20F00" w:rsidRDefault="002C0E36"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375 844,20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2C0E36" w:rsidRPr="00F20F00" w:rsidRDefault="002C0E36"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xml:space="preserve">347 254,60  </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2C0E36" w:rsidRPr="00F20F00" w:rsidRDefault="002C0E36" w:rsidP="00F20F00">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323 473,40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2C0E36" w:rsidRPr="00F20F00" w:rsidRDefault="002C0E36" w:rsidP="00F20F00">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393 198,70</w:t>
            </w:r>
          </w:p>
        </w:tc>
        <w:tc>
          <w:tcPr>
            <w:tcW w:w="425" w:type="dxa"/>
            <w:tcBorders>
              <w:top w:val="single" w:sz="4" w:space="0" w:color="auto"/>
              <w:left w:val="nil"/>
              <w:bottom w:val="single" w:sz="4" w:space="0" w:color="auto"/>
              <w:right w:val="single" w:sz="4" w:space="0" w:color="auto"/>
            </w:tcBorders>
            <w:shd w:val="clear" w:color="000000" w:fill="FFFFFF"/>
            <w:noWrap/>
            <w:textDirection w:val="btLr"/>
            <w:vAlign w:val="center"/>
          </w:tcPr>
          <w:p w:rsidR="002C0E36" w:rsidRPr="00F20F00" w:rsidRDefault="002C0E36" w:rsidP="00F20F00">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323 198,70</w:t>
            </w: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tcPr>
          <w:p w:rsidR="002C0E36" w:rsidRPr="00F20F00" w:rsidRDefault="002C0E36" w:rsidP="00F20F00">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359 109,70</w:t>
            </w:r>
          </w:p>
        </w:tc>
        <w:tc>
          <w:tcPr>
            <w:tcW w:w="1274" w:type="dxa"/>
            <w:vMerge w:val="restart"/>
            <w:tcBorders>
              <w:top w:val="single" w:sz="4" w:space="0" w:color="auto"/>
              <w:left w:val="single" w:sz="4" w:space="0" w:color="auto"/>
              <w:right w:val="single" w:sz="4" w:space="0" w:color="auto"/>
            </w:tcBorders>
            <w:shd w:val="clear" w:color="000000" w:fill="FFFFFF"/>
            <w:vAlign w:val="center"/>
          </w:tcPr>
          <w:p w:rsidR="002C0E36" w:rsidRPr="00F20F00" w:rsidRDefault="002C0E36"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w:t>
            </w:r>
          </w:p>
          <w:p w:rsidR="002C0E36" w:rsidRPr="00F20F00" w:rsidRDefault="002C0E36"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w:t>
            </w:r>
          </w:p>
        </w:tc>
        <w:tc>
          <w:tcPr>
            <w:tcW w:w="424" w:type="dxa"/>
            <w:vMerge w:val="restart"/>
            <w:tcBorders>
              <w:top w:val="single" w:sz="4" w:space="0" w:color="auto"/>
              <w:left w:val="single" w:sz="4" w:space="0" w:color="auto"/>
              <w:right w:val="single" w:sz="4" w:space="0" w:color="auto"/>
            </w:tcBorders>
            <w:shd w:val="clear" w:color="000000" w:fill="FFFFFF"/>
            <w:vAlign w:val="center"/>
          </w:tcPr>
          <w:p w:rsidR="002C0E36" w:rsidRPr="00F20F00" w:rsidRDefault="002C0E36" w:rsidP="00F20F00">
            <w:pPr>
              <w:widowControl w:val="0"/>
              <w:ind w:left="5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w:t>
            </w:r>
          </w:p>
        </w:tc>
        <w:tc>
          <w:tcPr>
            <w:tcW w:w="429" w:type="dxa"/>
            <w:gridSpan w:val="2"/>
            <w:vMerge w:val="restart"/>
            <w:tcBorders>
              <w:top w:val="single" w:sz="4" w:space="0" w:color="auto"/>
              <w:left w:val="single" w:sz="4" w:space="0" w:color="auto"/>
              <w:right w:val="single" w:sz="4" w:space="0" w:color="auto"/>
            </w:tcBorders>
            <w:shd w:val="clear" w:color="000000" w:fill="FFFFFF"/>
            <w:vAlign w:val="center"/>
          </w:tcPr>
          <w:p w:rsidR="002C0E36" w:rsidRPr="00F20F00" w:rsidRDefault="002C0E36" w:rsidP="00F20F00">
            <w:pPr>
              <w:widowControl w:val="0"/>
              <w:ind w:left="5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5</w:t>
            </w:r>
          </w:p>
        </w:tc>
        <w:tc>
          <w:tcPr>
            <w:tcW w:w="569" w:type="dxa"/>
            <w:vMerge w:val="restart"/>
            <w:tcBorders>
              <w:top w:val="single" w:sz="4" w:space="0" w:color="auto"/>
              <w:left w:val="single" w:sz="4" w:space="0" w:color="auto"/>
              <w:right w:val="single" w:sz="4" w:space="0" w:color="auto"/>
            </w:tcBorders>
            <w:shd w:val="clear" w:color="000000" w:fill="FFFFFF"/>
            <w:vAlign w:val="center"/>
          </w:tcPr>
          <w:p w:rsidR="002C0E36" w:rsidRPr="00F20F00" w:rsidRDefault="002C0E36" w:rsidP="00F20F00">
            <w:pPr>
              <w:widowControl w:val="0"/>
              <w:ind w:left="5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6</w:t>
            </w:r>
          </w:p>
        </w:tc>
        <w:tc>
          <w:tcPr>
            <w:tcW w:w="424" w:type="dxa"/>
            <w:vMerge w:val="restart"/>
            <w:tcBorders>
              <w:top w:val="single" w:sz="4" w:space="0" w:color="auto"/>
              <w:left w:val="single" w:sz="4" w:space="0" w:color="auto"/>
              <w:right w:val="single" w:sz="4" w:space="0" w:color="auto"/>
            </w:tcBorders>
            <w:shd w:val="clear" w:color="000000" w:fill="FFFFFF"/>
            <w:vAlign w:val="center"/>
          </w:tcPr>
          <w:p w:rsidR="002C0E36" w:rsidRPr="00F20F00" w:rsidRDefault="002C0E36" w:rsidP="00F20F00">
            <w:pPr>
              <w:widowControl w:val="0"/>
              <w:ind w:left="5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9</w:t>
            </w:r>
          </w:p>
        </w:tc>
        <w:tc>
          <w:tcPr>
            <w:tcW w:w="425" w:type="dxa"/>
            <w:vMerge w:val="restart"/>
            <w:tcBorders>
              <w:top w:val="single" w:sz="4" w:space="0" w:color="auto"/>
              <w:left w:val="single" w:sz="4" w:space="0" w:color="auto"/>
              <w:right w:val="single" w:sz="4" w:space="0" w:color="auto"/>
            </w:tcBorders>
            <w:shd w:val="clear" w:color="000000" w:fill="FFFFFF"/>
            <w:vAlign w:val="center"/>
          </w:tcPr>
          <w:p w:rsidR="002C0E36" w:rsidRPr="00F20F00" w:rsidRDefault="002C0E36" w:rsidP="00F20F00">
            <w:pPr>
              <w:widowControl w:val="0"/>
              <w:ind w:left="5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12</w:t>
            </w:r>
          </w:p>
        </w:tc>
        <w:tc>
          <w:tcPr>
            <w:tcW w:w="424" w:type="dxa"/>
            <w:vMerge w:val="restart"/>
            <w:tcBorders>
              <w:top w:val="single" w:sz="4" w:space="0" w:color="auto"/>
              <w:left w:val="single" w:sz="4" w:space="0" w:color="auto"/>
              <w:right w:val="single" w:sz="4" w:space="0" w:color="auto"/>
            </w:tcBorders>
            <w:shd w:val="clear" w:color="000000" w:fill="FFFFFF"/>
            <w:vAlign w:val="center"/>
          </w:tcPr>
          <w:p w:rsidR="002C0E36" w:rsidRPr="00F20F00" w:rsidRDefault="002C0E36" w:rsidP="00F20F00">
            <w:pPr>
              <w:widowControl w:val="0"/>
              <w:ind w:left="5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15</w:t>
            </w:r>
          </w:p>
        </w:tc>
        <w:tc>
          <w:tcPr>
            <w:tcW w:w="434" w:type="dxa"/>
            <w:vMerge w:val="restart"/>
            <w:tcBorders>
              <w:top w:val="single" w:sz="4" w:space="0" w:color="auto"/>
              <w:left w:val="single" w:sz="4" w:space="0" w:color="auto"/>
              <w:right w:val="single" w:sz="4" w:space="0" w:color="auto"/>
            </w:tcBorders>
            <w:shd w:val="clear" w:color="000000" w:fill="FFFFFF"/>
            <w:vAlign w:val="center"/>
          </w:tcPr>
          <w:p w:rsidR="002C0E36" w:rsidRPr="00F20F00" w:rsidRDefault="002C0E36" w:rsidP="00F20F00">
            <w:pPr>
              <w:widowControl w:val="0"/>
              <w:ind w:left="5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20</w:t>
            </w:r>
          </w:p>
        </w:tc>
        <w:tc>
          <w:tcPr>
            <w:tcW w:w="424" w:type="dxa"/>
            <w:vMerge w:val="restart"/>
            <w:tcBorders>
              <w:top w:val="single" w:sz="4" w:space="0" w:color="auto"/>
              <w:left w:val="single" w:sz="4" w:space="0" w:color="auto"/>
              <w:right w:val="single" w:sz="4" w:space="0" w:color="auto"/>
            </w:tcBorders>
            <w:shd w:val="clear" w:color="000000" w:fill="FFFFFF"/>
            <w:vAlign w:val="center"/>
          </w:tcPr>
          <w:p w:rsidR="002C0E36" w:rsidRPr="00F20F00" w:rsidRDefault="002C0E36" w:rsidP="00F20F00">
            <w:pPr>
              <w:widowControl w:val="0"/>
              <w:ind w:left="5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25</w:t>
            </w:r>
          </w:p>
        </w:tc>
        <w:tc>
          <w:tcPr>
            <w:tcW w:w="429" w:type="dxa"/>
            <w:vMerge w:val="restart"/>
            <w:tcBorders>
              <w:top w:val="single" w:sz="4" w:space="0" w:color="auto"/>
              <w:left w:val="single" w:sz="4" w:space="0" w:color="auto"/>
              <w:right w:val="single" w:sz="4" w:space="0" w:color="auto"/>
            </w:tcBorders>
            <w:shd w:val="clear" w:color="000000" w:fill="FFFFFF"/>
            <w:vAlign w:val="center"/>
          </w:tcPr>
          <w:p w:rsidR="002C0E36" w:rsidRPr="00F20F00" w:rsidRDefault="002C0E36" w:rsidP="00F20F00">
            <w:pPr>
              <w:widowControl w:val="0"/>
              <w:ind w:left="5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30</w:t>
            </w:r>
          </w:p>
        </w:tc>
      </w:tr>
      <w:tr w:rsidR="002C0E36" w:rsidRPr="00F20F00" w:rsidTr="00AB0549">
        <w:trPr>
          <w:trHeight w:val="1528"/>
        </w:trPr>
        <w:tc>
          <w:tcPr>
            <w:tcW w:w="2124" w:type="dxa"/>
            <w:vMerge/>
            <w:tcBorders>
              <w:left w:val="single" w:sz="4" w:space="0" w:color="auto"/>
              <w:right w:val="single" w:sz="4" w:space="0" w:color="auto"/>
            </w:tcBorders>
            <w:shd w:val="clear" w:color="000000" w:fill="FFFFFF"/>
            <w:vAlign w:val="center"/>
          </w:tcPr>
          <w:p w:rsidR="002C0E36" w:rsidRPr="00F20F00" w:rsidRDefault="002C0E36" w:rsidP="00F20F00">
            <w:pPr>
              <w:widowControl w:val="0"/>
              <w:jc w:val="center"/>
              <w:rPr>
                <w:rFonts w:ascii="Times New Roman" w:eastAsia="Times New Roman" w:hAnsi="Times New Roman"/>
                <w:sz w:val="20"/>
                <w:szCs w:val="24"/>
                <w:lang w:eastAsia="ru-RU"/>
              </w:rPr>
            </w:pPr>
          </w:p>
        </w:tc>
        <w:tc>
          <w:tcPr>
            <w:tcW w:w="1983" w:type="dxa"/>
            <w:vMerge/>
            <w:tcBorders>
              <w:left w:val="single" w:sz="4" w:space="0" w:color="auto"/>
              <w:right w:val="single" w:sz="4" w:space="0" w:color="auto"/>
            </w:tcBorders>
            <w:shd w:val="clear" w:color="000000" w:fill="FFFFFF"/>
            <w:vAlign w:val="center"/>
          </w:tcPr>
          <w:p w:rsidR="002C0E36" w:rsidRPr="00F20F00" w:rsidRDefault="002C0E36" w:rsidP="00F20F00">
            <w:pPr>
              <w:widowControl w:val="0"/>
              <w:jc w:val="center"/>
              <w:rPr>
                <w:rFonts w:ascii="Times New Roman" w:eastAsia="Times New Roman" w:hAnsi="Times New Roman"/>
                <w:sz w:val="20"/>
                <w:szCs w:val="24"/>
                <w:lang w:eastAsia="ru-RU"/>
              </w:rPr>
            </w:pPr>
          </w:p>
        </w:tc>
        <w:tc>
          <w:tcPr>
            <w:tcW w:w="1426" w:type="dxa"/>
            <w:tcBorders>
              <w:top w:val="single" w:sz="4" w:space="0" w:color="auto"/>
              <w:left w:val="nil"/>
              <w:bottom w:val="single" w:sz="4" w:space="0" w:color="auto"/>
              <w:right w:val="single" w:sz="4" w:space="0" w:color="auto"/>
            </w:tcBorders>
            <w:shd w:val="clear" w:color="000000" w:fill="FFFFFF"/>
            <w:vAlign w:val="center"/>
          </w:tcPr>
          <w:p w:rsidR="002C0E36" w:rsidRPr="00F20F00" w:rsidRDefault="002C0E36" w:rsidP="00730C7C">
            <w:pPr>
              <w:widowControl w:val="0"/>
              <w:ind w:right="57"/>
              <w:rPr>
                <w:rFonts w:ascii="Times New Roman" w:eastAsia="Times New Roman" w:hAnsi="Times New Roman"/>
                <w:sz w:val="20"/>
                <w:szCs w:val="24"/>
                <w:lang w:eastAsia="ru-RU"/>
              </w:rPr>
            </w:pPr>
            <w:r>
              <w:rPr>
                <w:rFonts w:ascii="Times New Roman" w:eastAsia="Times New Roman" w:hAnsi="Times New Roman"/>
                <w:sz w:val="20"/>
                <w:szCs w:val="24"/>
                <w:lang w:eastAsia="ru-RU"/>
              </w:rPr>
              <w:t xml:space="preserve">       </w:t>
            </w:r>
            <w:r w:rsidRPr="00F20F00">
              <w:rPr>
                <w:rFonts w:ascii="Times New Roman" w:eastAsia="Times New Roman" w:hAnsi="Times New Roman"/>
                <w:sz w:val="20"/>
                <w:szCs w:val="24"/>
                <w:lang w:eastAsia="ru-RU"/>
              </w:rPr>
              <w:t xml:space="preserve"> бюджет</w:t>
            </w:r>
          </w:p>
          <w:p w:rsidR="002C0E36" w:rsidRPr="00F20F00" w:rsidRDefault="002C0E36"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xml:space="preserve"> Астраханской </w:t>
            </w:r>
          </w:p>
          <w:p w:rsidR="002C0E36" w:rsidRPr="00F20F00" w:rsidRDefault="002C0E36"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области</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tcPr>
          <w:p w:rsidR="002C0E36" w:rsidRPr="00F20F00" w:rsidRDefault="002C0E36" w:rsidP="00F20F00">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143 846,68</w:t>
            </w:r>
          </w:p>
        </w:tc>
        <w:tc>
          <w:tcPr>
            <w:tcW w:w="426" w:type="dxa"/>
            <w:tcBorders>
              <w:top w:val="single" w:sz="4" w:space="0" w:color="auto"/>
              <w:left w:val="nil"/>
              <w:bottom w:val="single" w:sz="4" w:space="0" w:color="auto"/>
              <w:right w:val="single" w:sz="4" w:space="0" w:color="auto"/>
            </w:tcBorders>
            <w:shd w:val="clear" w:color="auto" w:fill="auto"/>
            <w:noWrap/>
            <w:textDirection w:val="btLr"/>
            <w:vAlign w:val="center"/>
          </w:tcPr>
          <w:p w:rsidR="002C0E36" w:rsidRPr="00F20F00" w:rsidRDefault="002C0E36"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566" w:type="dxa"/>
            <w:tcBorders>
              <w:top w:val="single" w:sz="4" w:space="0" w:color="auto"/>
              <w:left w:val="nil"/>
              <w:bottom w:val="single" w:sz="4" w:space="0" w:color="auto"/>
              <w:right w:val="single" w:sz="4" w:space="0" w:color="auto"/>
            </w:tcBorders>
            <w:shd w:val="clear" w:color="000000" w:fill="FFFFFF"/>
            <w:noWrap/>
            <w:textDirection w:val="btLr"/>
            <w:vAlign w:val="center"/>
          </w:tcPr>
          <w:p w:rsidR="002C0E36" w:rsidRPr="00F20F00" w:rsidRDefault="002C0E36"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50 100,00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2C0E36" w:rsidRPr="00F20F00" w:rsidRDefault="002C0E36"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xml:space="preserve">52 644,28  </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2C0E36" w:rsidRPr="00F20F00" w:rsidRDefault="002C0E36" w:rsidP="00F20F00">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10 004,30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2C0E36" w:rsidRPr="00F20F00" w:rsidRDefault="002C0E36" w:rsidP="00F20F00">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9 995,80</w:t>
            </w:r>
          </w:p>
        </w:tc>
        <w:tc>
          <w:tcPr>
            <w:tcW w:w="425" w:type="dxa"/>
            <w:tcBorders>
              <w:top w:val="single" w:sz="4" w:space="0" w:color="auto"/>
              <w:left w:val="nil"/>
              <w:bottom w:val="single" w:sz="4" w:space="0" w:color="auto"/>
              <w:right w:val="single" w:sz="4" w:space="0" w:color="auto"/>
            </w:tcBorders>
            <w:shd w:val="clear" w:color="000000" w:fill="FFFFFF"/>
            <w:noWrap/>
            <w:textDirection w:val="btLr"/>
            <w:vAlign w:val="center"/>
          </w:tcPr>
          <w:p w:rsidR="002C0E36" w:rsidRPr="00F20F00" w:rsidRDefault="002C0E36" w:rsidP="00F20F00">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9 995,80</w:t>
            </w: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tcPr>
          <w:p w:rsidR="002C0E36" w:rsidRPr="00F20F00" w:rsidRDefault="002C0E36" w:rsidP="00F20F00">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11 106,50</w:t>
            </w:r>
          </w:p>
        </w:tc>
        <w:tc>
          <w:tcPr>
            <w:tcW w:w="1274" w:type="dxa"/>
            <w:vMerge/>
            <w:tcBorders>
              <w:left w:val="single" w:sz="4" w:space="0" w:color="auto"/>
              <w:right w:val="single" w:sz="4" w:space="0" w:color="auto"/>
            </w:tcBorders>
            <w:shd w:val="clear" w:color="000000" w:fill="FFFFFF"/>
          </w:tcPr>
          <w:p w:rsidR="002C0E36" w:rsidRPr="00F20F00" w:rsidRDefault="002C0E36" w:rsidP="00F20F00">
            <w:pPr>
              <w:widowControl w:val="0"/>
              <w:ind w:left="57" w:right="57"/>
              <w:jc w:val="center"/>
              <w:rPr>
                <w:rFonts w:ascii="Times New Roman" w:eastAsia="Times New Roman" w:hAnsi="Times New Roman"/>
                <w:sz w:val="20"/>
                <w:szCs w:val="24"/>
                <w:lang w:eastAsia="ru-RU"/>
              </w:rPr>
            </w:pPr>
          </w:p>
        </w:tc>
        <w:tc>
          <w:tcPr>
            <w:tcW w:w="424" w:type="dxa"/>
            <w:vMerge/>
            <w:tcBorders>
              <w:left w:val="single" w:sz="4" w:space="0" w:color="auto"/>
              <w:right w:val="single" w:sz="4" w:space="0" w:color="auto"/>
            </w:tcBorders>
            <w:shd w:val="clear" w:color="000000" w:fill="FFFFFF"/>
          </w:tcPr>
          <w:p w:rsidR="002C0E36" w:rsidRPr="00F20F00" w:rsidRDefault="002C0E36" w:rsidP="00F20F00">
            <w:pPr>
              <w:widowControl w:val="0"/>
              <w:ind w:left="50"/>
              <w:jc w:val="center"/>
              <w:rPr>
                <w:rFonts w:ascii="Times New Roman" w:eastAsia="Times New Roman" w:hAnsi="Times New Roman"/>
                <w:sz w:val="20"/>
                <w:szCs w:val="24"/>
                <w:lang w:eastAsia="ru-RU"/>
              </w:rPr>
            </w:pPr>
          </w:p>
        </w:tc>
        <w:tc>
          <w:tcPr>
            <w:tcW w:w="429" w:type="dxa"/>
            <w:gridSpan w:val="2"/>
            <w:vMerge/>
            <w:tcBorders>
              <w:left w:val="single" w:sz="4" w:space="0" w:color="auto"/>
              <w:right w:val="single" w:sz="4" w:space="0" w:color="auto"/>
            </w:tcBorders>
            <w:shd w:val="clear" w:color="000000" w:fill="FFFFFF"/>
          </w:tcPr>
          <w:p w:rsidR="002C0E36" w:rsidRPr="00F20F00" w:rsidRDefault="002C0E36" w:rsidP="00F20F00">
            <w:pPr>
              <w:widowControl w:val="0"/>
              <w:ind w:left="50"/>
              <w:jc w:val="center"/>
              <w:rPr>
                <w:rFonts w:ascii="Times New Roman" w:eastAsia="Times New Roman" w:hAnsi="Times New Roman"/>
                <w:sz w:val="20"/>
                <w:szCs w:val="24"/>
                <w:lang w:eastAsia="ru-RU"/>
              </w:rPr>
            </w:pPr>
          </w:p>
        </w:tc>
        <w:tc>
          <w:tcPr>
            <w:tcW w:w="569" w:type="dxa"/>
            <w:vMerge/>
            <w:tcBorders>
              <w:left w:val="single" w:sz="4" w:space="0" w:color="auto"/>
              <w:right w:val="single" w:sz="4" w:space="0" w:color="auto"/>
            </w:tcBorders>
            <w:shd w:val="clear" w:color="000000" w:fill="FFFFFF"/>
          </w:tcPr>
          <w:p w:rsidR="002C0E36" w:rsidRPr="00F20F00" w:rsidRDefault="002C0E36" w:rsidP="00F20F00">
            <w:pPr>
              <w:widowControl w:val="0"/>
              <w:ind w:left="50"/>
              <w:jc w:val="center"/>
              <w:rPr>
                <w:rFonts w:ascii="Times New Roman" w:eastAsia="Times New Roman" w:hAnsi="Times New Roman"/>
                <w:sz w:val="20"/>
                <w:szCs w:val="24"/>
                <w:lang w:eastAsia="ru-RU"/>
              </w:rPr>
            </w:pPr>
          </w:p>
        </w:tc>
        <w:tc>
          <w:tcPr>
            <w:tcW w:w="424" w:type="dxa"/>
            <w:vMerge/>
            <w:tcBorders>
              <w:left w:val="single" w:sz="4" w:space="0" w:color="auto"/>
              <w:right w:val="single" w:sz="4" w:space="0" w:color="auto"/>
            </w:tcBorders>
            <w:shd w:val="clear" w:color="000000" w:fill="FFFFFF"/>
          </w:tcPr>
          <w:p w:rsidR="002C0E36" w:rsidRPr="00F20F00" w:rsidRDefault="002C0E36" w:rsidP="00F20F00">
            <w:pPr>
              <w:widowControl w:val="0"/>
              <w:ind w:left="50"/>
              <w:jc w:val="center"/>
              <w:rPr>
                <w:rFonts w:ascii="Times New Roman" w:eastAsia="Times New Roman" w:hAnsi="Times New Roman"/>
                <w:sz w:val="20"/>
                <w:szCs w:val="24"/>
                <w:lang w:eastAsia="ru-RU"/>
              </w:rPr>
            </w:pPr>
          </w:p>
        </w:tc>
        <w:tc>
          <w:tcPr>
            <w:tcW w:w="425" w:type="dxa"/>
            <w:vMerge/>
            <w:tcBorders>
              <w:left w:val="single" w:sz="4" w:space="0" w:color="auto"/>
              <w:right w:val="single" w:sz="4" w:space="0" w:color="auto"/>
            </w:tcBorders>
            <w:shd w:val="clear" w:color="000000" w:fill="FFFFFF"/>
          </w:tcPr>
          <w:p w:rsidR="002C0E36" w:rsidRPr="00F20F00" w:rsidRDefault="002C0E36" w:rsidP="00F20F00">
            <w:pPr>
              <w:widowControl w:val="0"/>
              <w:ind w:left="50"/>
              <w:jc w:val="center"/>
              <w:rPr>
                <w:rFonts w:ascii="Times New Roman" w:eastAsia="Times New Roman" w:hAnsi="Times New Roman"/>
                <w:sz w:val="20"/>
                <w:szCs w:val="24"/>
                <w:lang w:eastAsia="ru-RU"/>
              </w:rPr>
            </w:pPr>
          </w:p>
        </w:tc>
        <w:tc>
          <w:tcPr>
            <w:tcW w:w="424" w:type="dxa"/>
            <w:vMerge/>
            <w:tcBorders>
              <w:left w:val="single" w:sz="4" w:space="0" w:color="auto"/>
              <w:right w:val="single" w:sz="4" w:space="0" w:color="auto"/>
            </w:tcBorders>
            <w:shd w:val="clear" w:color="000000" w:fill="FFFFFF"/>
          </w:tcPr>
          <w:p w:rsidR="002C0E36" w:rsidRPr="00F20F00" w:rsidRDefault="002C0E36" w:rsidP="00F20F00">
            <w:pPr>
              <w:widowControl w:val="0"/>
              <w:ind w:left="50"/>
              <w:jc w:val="center"/>
              <w:rPr>
                <w:rFonts w:ascii="Times New Roman" w:eastAsia="Times New Roman" w:hAnsi="Times New Roman"/>
                <w:sz w:val="20"/>
                <w:szCs w:val="24"/>
                <w:lang w:eastAsia="ru-RU"/>
              </w:rPr>
            </w:pPr>
          </w:p>
        </w:tc>
        <w:tc>
          <w:tcPr>
            <w:tcW w:w="434" w:type="dxa"/>
            <w:vMerge/>
            <w:tcBorders>
              <w:left w:val="single" w:sz="4" w:space="0" w:color="auto"/>
              <w:right w:val="single" w:sz="4" w:space="0" w:color="auto"/>
            </w:tcBorders>
            <w:shd w:val="clear" w:color="000000" w:fill="FFFFFF"/>
          </w:tcPr>
          <w:p w:rsidR="002C0E36" w:rsidRPr="00F20F00" w:rsidRDefault="002C0E36" w:rsidP="00F20F00">
            <w:pPr>
              <w:widowControl w:val="0"/>
              <w:ind w:left="50"/>
              <w:jc w:val="center"/>
              <w:rPr>
                <w:rFonts w:ascii="Times New Roman" w:eastAsia="Times New Roman" w:hAnsi="Times New Roman"/>
                <w:sz w:val="20"/>
                <w:szCs w:val="24"/>
                <w:lang w:eastAsia="ru-RU"/>
              </w:rPr>
            </w:pPr>
          </w:p>
        </w:tc>
        <w:tc>
          <w:tcPr>
            <w:tcW w:w="424" w:type="dxa"/>
            <w:vMerge/>
            <w:tcBorders>
              <w:left w:val="single" w:sz="4" w:space="0" w:color="auto"/>
              <w:right w:val="single" w:sz="4" w:space="0" w:color="auto"/>
            </w:tcBorders>
            <w:shd w:val="clear" w:color="000000" w:fill="FFFFFF"/>
          </w:tcPr>
          <w:p w:rsidR="002C0E36" w:rsidRPr="00F20F00" w:rsidRDefault="002C0E36" w:rsidP="00F20F00">
            <w:pPr>
              <w:widowControl w:val="0"/>
              <w:ind w:left="50"/>
              <w:jc w:val="center"/>
              <w:rPr>
                <w:rFonts w:ascii="Times New Roman" w:eastAsia="Times New Roman" w:hAnsi="Times New Roman"/>
                <w:sz w:val="20"/>
                <w:szCs w:val="24"/>
                <w:lang w:eastAsia="ru-RU"/>
              </w:rPr>
            </w:pPr>
          </w:p>
        </w:tc>
        <w:tc>
          <w:tcPr>
            <w:tcW w:w="429" w:type="dxa"/>
            <w:vMerge/>
            <w:tcBorders>
              <w:left w:val="single" w:sz="4" w:space="0" w:color="auto"/>
              <w:right w:val="single" w:sz="4" w:space="0" w:color="auto"/>
            </w:tcBorders>
            <w:shd w:val="clear" w:color="000000" w:fill="FFFFFF"/>
          </w:tcPr>
          <w:p w:rsidR="002C0E36" w:rsidRPr="00F20F00" w:rsidRDefault="002C0E36" w:rsidP="00F20F00">
            <w:pPr>
              <w:widowControl w:val="0"/>
              <w:ind w:left="50"/>
              <w:jc w:val="center"/>
              <w:rPr>
                <w:rFonts w:ascii="Times New Roman" w:eastAsia="Times New Roman" w:hAnsi="Times New Roman"/>
                <w:sz w:val="20"/>
                <w:szCs w:val="24"/>
                <w:highlight w:val="yellow"/>
                <w:lang w:eastAsia="ru-RU"/>
              </w:rPr>
            </w:pPr>
          </w:p>
        </w:tc>
      </w:tr>
      <w:tr w:rsidR="002C0E36" w:rsidRPr="00F20F00" w:rsidTr="00AB0549">
        <w:trPr>
          <w:trHeight w:val="1860"/>
        </w:trPr>
        <w:tc>
          <w:tcPr>
            <w:tcW w:w="2124" w:type="dxa"/>
            <w:vMerge/>
            <w:tcBorders>
              <w:left w:val="single" w:sz="4" w:space="0" w:color="auto"/>
              <w:right w:val="single" w:sz="4" w:space="0" w:color="auto"/>
            </w:tcBorders>
            <w:shd w:val="clear" w:color="000000" w:fill="FFFFFF"/>
            <w:vAlign w:val="center"/>
          </w:tcPr>
          <w:p w:rsidR="002C0E36" w:rsidRPr="00F20F00" w:rsidRDefault="002C0E36" w:rsidP="00F20F00">
            <w:pPr>
              <w:widowControl w:val="0"/>
              <w:jc w:val="center"/>
              <w:rPr>
                <w:rFonts w:ascii="Times New Roman" w:eastAsia="Times New Roman" w:hAnsi="Times New Roman"/>
                <w:sz w:val="20"/>
                <w:szCs w:val="24"/>
                <w:lang w:eastAsia="ru-RU"/>
              </w:rPr>
            </w:pPr>
          </w:p>
        </w:tc>
        <w:tc>
          <w:tcPr>
            <w:tcW w:w="1983" w:type="dxa"/>
            <w:vMerge/>
            <w:tcBorders>
              <w:left w:val="single" w:sz="4" w:space="0" w:color="auto"/>
              <w:right w:val="single" w:sz="4" w:space="0" w:color="auto"/>
            </w:tcBorders>
            <w:shd w:val="clear" w:color="000000" w:fill="FFFFFF"/>
            <w:vAlign w:val="center"/>
          </w:tcPr>
          <w:p w:rsidR="002C0E36" w:rsidRPr="00F20F00" w:rsidRDefault="002C0E36" w:rsidP="00F20F00">
            <w:pPr>
              <w:widowControl w:val="0"/>
              <w:jc w:val="center"/>
              <w:rPr>
                <w:rFonts w:ascii="Times New Roman" w:eastAsia="Times New Roman" w:hAnsi="Times New Roman"/>
                <w:sz w:val="20"/>
                <w:szCs w:val="24"/>
                <w:lang w:eastAsia="ru-RU"/>
              </w:rPr>
            </w:pPr>
          </w:p>
        </w:tc>
        <w:tc>
          <w:tcPr>
            <w:tcW w:w="1426" w:type="dxa"/>
            <w:tcBorders>
              <w:top w:val="nil"/>
              <w:left w:val="nil"/>
              <w:bottom w:val="single" w:sz="4" w:space="0" w:color="auto"/>
              <w:right w:val="single" w:sz="4" w:space="0" w:color="auto"/>
            </w:tcBorders>
            <w:shd w:val="clear" w:color="000000" w:fill="FFFFFF"/>
            <w:vAlign w:val="center"/>
          </w:tcPr>
          <w:p w:rsidR="002C0E36" w:rsidRPr="00F20F00" w:rsidRDefault="002C0E36"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xml:space="preserve">местные бюджеты </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tcPr>
          <w:p w:rsidR="002C0E36" w:rsidRPr="00F20F00" w:rsidRDefault="00FB2F66" w:rsidP="00F20F00">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72 382,87</w:t>
            </w:r>
          </w:p>
        </w:tc>
        <w:tc>
          <w:tcPr>
            <w:tcW w:w="426" w:type="dxa"/>
            <w:tcBorders>
              <w:top w:val="single" w:sz="4" w:space="0" w:color="auto"/>
              <w:left w:val="nil"/>
              <w:bottom w:val="single" w:sz="4" w:space="0" w:color="auto"/>
              <w:right w:val="single" w:sz="4" w:space="0" w:color="auto"/>
            </w:tcBorders>
            <w:shd w:val="clear" w:color="auto" w:fill="auto"/>
            <w:noWrap/>
            <w:textDirection w:val="btLr"/>
            <w:vAlign w:val="center"/>
          </w:tcPr>
          <w:p w:rsidR="002C0E36" w:rsidRPr="00F20F00" w:rsidRDefault="002C0E36"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566" w:type="dxa"/>
            <w:tcBorders>
              <w:top w:val="single" w:sz="4" w:space="0" w:color="auto"/>
              <w:left w:val="nil"/>
              <w:bottom w:val="single" w:sz="4" w:space="0" w:color="auto"/>
              <w:right w:val="single" w:sz="4" w:space="0" w:color="auto"/>
            </w:tcBorders>
            <w:shd w:val="clear" w:color="000000" w:fill="FFFFFF"/>
            <w:noWrap/>
            <w:textDirection w:val="btLr"/>
            <w:vAlign w:val="center"/>
          </w:tcPr>
          <w:p w:rsidR="002C0E36" w:rsidRPr="00F20F00" w:rsidRDefault="002C0E36"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50 100,00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2C0E36" w:rsidRPr="00F20F00" w:rsidRDefault="002C0E36"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xml:space="preserve">6 222,57    </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2C0E36" w:rsidRPr="00F20F00" w:rsidRDefault="002C0E36" w:rsidP="00F20F00">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3 977,40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2C0E36" w:rsidRPr="00F20F00" w:rsidRDefault="002C0E36" w:rsidP="00F20F00">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3 883,80</w:t>
            </w:r>
          </w:p>
        </w:tc>
        <w:tc>
          <w:tcPr>
            <w:tcW w:w="425" w:type="dxa"/>
            <w:tcBorders>
              <w:top w:val="single" w:sz="4" w:space="0" w:color="auto"/>
              <w:left w:val="nil"/>
              <w:bottom w:val="single" w:sz="4" w:space="0" w:color="auto"/>
              <w:right w:val="single" w:sz="4" w:space="0" w:color="auto"/>
            </w:tcBorders>
            <w:shd w:val="clear" w:color="000000" w:fill="FFFFFF"/>
            <w:noWrap/>
            <w:textDirection w:val="btLr"/>
            <w:vAlign w:val="center"/>
          </w:tcPr>
          <w:p w:rsidR="002C0E36" w:rsidRPr="00F20F00" w:rsidRDefault="002C0E36" w:rsidP="00F20F00">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3 883,80</w:t>
            </w: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tcPr>
          <w:p w:rsidR="002C0E36" w:rsidRPr="00F20F00" w:rsidRDefault="002C0E36" w:rsidP="00F20F00">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4 315,30</w:t>
            </w:r>
          </w:p>
        </w:tc>
        <w:tc>
          <w:tcPr>
            <w:tcW w:w="1274" w:type="dxa"/>
            <w:vMerge/>
            <w:tcBorders>
              <w:left w:val="single" w:sz="4" w:space="0" w:color="auto"/>
              <w:bottom w:val="single" w:sz="4" w:space="0" w:color="auto"/>
              <w:right w:val="single" w:sz="4" w:space="0" w:color="auto"/>
            </w:tcBorders>
            <w:shd w:val="clear" w:color="000000" w:fill="FFFFFF"/>
            <w:vAlign w:val="center"/>
          </w:tcPr>
          <w:p w:rsidR="002C0E36" w:rsidRPr="00F20F00" w:rsidRDefault="002C0E36" w:rsidP="00F20F00">
            <w:pPr>
              <w:widowControl w:val="0"/>
              <w:ind w:left="57" w:right="57"/>
              <w:jc w:val="center"/>
              <w:rPr>
                <w:rFonts w:ascii="Times New Roman" w:eastAsia="Times New Roman" w:hAnsi="Times New Roman"/>
                <w:sz w:val="20"/>
                <w:szCs w:val="24"/>
                <w:lang w:eastAsia="ru-RU"/>
              </w:rPr>
            </w:pPr>
          </w:p>
        </w:tc>
        <w:tc>
          <w:tcPr>
            <w:tcW w:w="424" w:type="dxa"/>
            <w:vMerge/>
            <w:tcBorders>
              <w:left w:val="single" w:sz="4" w:space="0" w:color="auto"/>
              <w:bottom w:val="single" w:sz="4" w:space="0" w:color="auto"/>
              <w:right w:val="single" w:sz="4" w:space="0" w:color="auto"/>
            </w:tcBorders>
            <w:shd w:val="clear" w:color="000000" w:fill="FFFFFF"/>
            <w:vAlign w:val="center"/>
          </w:tcPr>
          <w:p w:rsidR="002C0E36" w:rsidRPr="00F20F00" w:rsidRDefault="002C0E36" w:rsidP="00F20F00">
            <w:pPr>
              <w:widowControl w:val="0"/>
              <w:ind w:left="50"/>
              <w:jc w:val="center"/>
              <w:rPr>
                <w:rFonts w:ascii="Times New Roman" w:eastAsia="Times New Roman" w:hAnsi="Times New Roman"/>
                <w:sz w:val="20"/>
                <w:szCs w:val="24"/>
                <w:lang w:eastAsia="ru-RU"/>
              </w:rPr>
            </w:pPr>
          </w:p>
        </w:tc>
        <w:tc>
          <w:tcPr>
            <w:tcW w:w="429" w:type="dxa"/>
            <w:gridSpan w:val="2"/>
            <w:vMerge/>
            <w:tcBorders>
              <w:left w:val="single" w:sz="4" w:space="0" w:color="auto"/>
              <w:bottom w:val="single" w:sz="4" w:space="0" w:color="auto"/>
              <w:right w:val="single" w:sz="4" w:space="0" w:color="auto"/>
            </w:tcBorders>
            <w:shd w:val="clear" w:color="000000" w:fill="FFFFFF"/>
            <w:vAlign w:val="center"/>
          </w:tcPr>
          <w:p w:rsidR="002C0E36" w:rsidRPr="00F20F00" w:rsidRDefault="002C0E36" w:rsidP="00F20F00">
            <w:pPr>
              <w:widowControl w:val="0"/>
              <w:ind w:left="50"/>
              <w:jc w:val="center"/>
              <w:rPr>
                <w:rFonts w:ascii="Times New Roman" w:eastAsia="Times New Roman" w:hAnsi="Times New Roman"/>
                <w:sz w:val="20"/>
                <w:szCs w:val="24"/>
                <w:lang w:eastAsia="ru-RU"/>
              </w:rPr>
            </w:pPr>
          </w:p>
        </w:tc>
        <w:tc>
          <w:tcPr>
            <w:tcW w:w="569" w:type="dxa"/>
            <w:vMerge/>
            <w:tcBorders>
              <w:left w:val="single" w:sz="4" w:space="0" w:color="auto"/>
              <w:bottom w:val="single" w:sz="4" w:space="0" w:color="auto"/>
              <w:right w:val="single" w:sz="4" w:space="0" w:color="auto"/>
            </w:tcBorders>
            <w:shd w:val="clear" w:color="000000" w:fill="FFFFFF"/>
            <w:vAlign w:val="center"/>
          </w:tcPr>
          <w:p w:rsidR="002C0E36" w:rsidRPr="00F20F00" w:rsidRDefault="002C0E36" w:rsidP="00F20F00">
            <w:pPr>
              <w:widowControl w:val="0"/>
              <w:ind w:left="50"/>
              <w:jc w:val="center"/>
              <w:rPr>
                <w:rFonts w:ascii="Times New Roman" w:eastAsia="Times New Roman" w:hAnsi="Times New Roman"/>
                <w:sz w:val="20"/>
                <w:szCs w:val="24"/>
                <w:lang w:eastAsia="ru-RU"/>
              </w:rPr>
            </w:pPr>
          </w:p>
        </w:tc>
        <w:tc>
          <w:tcPr>
            <w:tcW w:w="424" w:type="dxa"/>
            <w:vMerge/>
            <w:tcBorders>
              <w:left w:val="single" w:sz="4" w:space="0" w:color="auto"/>
              <w:bottom w:val="single" w:sz="4" w:space="0" w:color="auto"/>
              <w:right w:val="single" w:sz="4" w:space="0" w:color="auto"/>
            </w:tcBorders>
            <w:shd w:val="clear" w:color="000000" w:fill="FFFFFF"/>
            <w:vAlign w:val="center"/>
          </w:tcPr>
          <w:p w:rsidR="002C0E36" w:rsidRPr="00F20F00" w:rsidRDefault="002C0E36" w:rsidP="00F20F00">
            <w:pPr>
              <w:widowControl w:val="0"/>
              <w:ind w:left="50"/>
              <w:jc w:val="center"/>
              <w:rPr>
                <w:rFonts w:ascii="Times New Roman" w:eastAsia="Times New Roman" w:hAnsi="Times New Roman"/>
                <w:sz w:val="20"/>
                <w:szCs w:val="24"/>
                <w:lang w:eastAsia="ru-RU"/>
              </w:rPr>
            </w:pPr>
          </w:p>
        </w:tc>
        <w:tc>
          <w:tcPr>
            <w:tcW w:w="425" w:type="dxa"/>
            <w:vMerge/>
            <w:tcBorders>
              <w:left w:val="single" w:sz="4" w:space="0" w:color="auto"/>
              <w:bottom w:val="single" w:sz="4" w:space="0" w:color="auto"/>
              <w:right w:val="single" w:sz="4" w:space="0" w:color="auto"/>
            </w:tcBorders>
            <w:shd w:val="clear" w:color="000000" w:fill="FFFFFF"/>
            <w:vAlign w:val="center"/>
          </w:tcPr>
          <w:p w:rsidR="002C0E36" w:rsidRPr="00F20F00" w:rsidRDefault="002C0E36" w:rsidP="00F20F00">
            <w:pPr>
              <w:widowControl w:val="0"/>
              <w:ind w:left="50"/>
              <w:jc w:val="center"/>
              <w:rPr>
                <w:rFonts w:ascii="Times New Roman" w:eastAsia="Times New Roman" w:hAnsi="Times New Roman"/>
                <w:sz w:val="20"/>
                <w:szCs w:val="24"/>
                <w:lang w:eastAsia="ru-RU"/>
              </w:rPr>
            </w:pPr>
          </w:p>
        </w:tc>
        <w:tc>
          <w:tcPr>
            <w:tcW w:w="424" w:type="dxa"/>
            <w:vMerge/>
            <w:tcBorders>
              <w:left w:val="single" w:sz="4" w:space="0" w:color="auto"/>
              <w:bottom w:val="single" w:sz="4" w:space="0" w:color="auto"/>
              <w:right w:val="single" w:sz="4" w:space="0" w:color="auto"/>
            </w:tcBorders>
            <w:shd w:val="clear" w:color="000000" w:fill="FFFFFF"/>
            <w:vAlign w:val="center"/>
          </w:tcPr>
          <w:p w:rsidR="002C0E36" w:rsidRPr="00F20F00" w:rsidRDefault="002C0E36" w:rsidP="00F20F00">
            <w:pPr>
              <w:widowControl w:val="0"/>
              <w:ind w:left="50"/>
              <w:jc w:val="center"/>
              <w:rPr>
                <w:rFonts w:ascii="Times New Roman" w:eastAsia="Times New Roman" w:hAnsi="Times New Roman"/>
                <w:sz w:val="20"/>
                <w:szCs w:val="24"/>
                <w:lang w:eastAsia="ru-RU"/>
              </w:rPr>
            </w:pPr>
          </w:p>
        </w:tc>
        <w:tc>
          <w:tcPr>
            <w:tcW w:w="434" w:type="dxa"/>
            <w:vMerge/>
            <w:tcBorders>
              <w:left w:val="single" w:sz="4" w:space="0" w:color="auto"/>
              <w:bottom w:val="single" w:sz="4" w:space="0" w:color="auto"/>
              <w:right w:val="single" w:sz="4" w:space="0" w:color="auto"/>
            </w:tcBorders>
            <w:shd w:val="clear" w:color="000000" w:fill="FFFFFF"/>
            <w:vAlign w:val="center"/>
          </w:tcPr>
          <w:p w:rsidR="002C0E36" w:rsidRPr="00F20F00" w:rsidRDefault="002C0E36" w:rsidP="00F20F00">
            <w:pPr>
              <w:widowControl w:val="0"/>
              <w:ind w:left="50"/>
              <w:jc w:val="center"/>
              <w:rPr>
                <w:rFonts w:ascii="Times New Roman" w:eastAsia="Times New Roman" w:hAnsi="Times New Roman"/>
                <w:sz w:val="20"/>
                <w:szCs w:val="24"/>
                <w:lang w:eastAsia="ru-RU"/>
              </w:rPr>
            </w:pPr>
          </w:p>
        </w:tc>
        <w:tc>
          <w:tcPr>
            <w:tcW w:w="424" w:type="dxa"/>
            <w:vMerge/>
            <w:tcBorders>
              <w:left w:val="single" w:sz="4" w:space="0" w:color="auto"/>
              <w:bottom w:val="single" w:sz="4" w:space="0" w:color="auto"/>
              <w:right w:val="single" w:sz="4" w:space="0" w:color="auto"/>
            </w:tcBorders>
            <w:shd w:val="clear" w:color="000000" w:fill="FFFFFF"/>
            <w:vAlign w:val="center"/>
          </w:tcPr>
          <w:p w:rsidR="002C0E36" w:rsidRPr="00F20F00" w:rsidRDefault="002C0E36" w:rsidP="00F20F00">
            <w:pPr>
              <w:widowControl w:val="0"/>
              <w:ind w:left="50"/>
              <w:jc w:val="center"/>
              <w:rPr>
                <w:rFonts w:ascii="Times New Roman" w:eastAsia="Times New Roman" w:hAnsi="Times New Roman"/>
                <w:sz w:val="20"/>
                <w:szCs w:val="24"/>
                <w:lang w:eastAsia="ru-RU"/>
              </w:rPr>
            </w:pPr>
          </w:p>
        </w:tc>
        <w:tc>
          <w:tcPr>
            <w:tcW w:w="429" w:type="dxa"/>
            <w:vMerge/>
            <w:tcBorders>
              <w:left w:val="single" w:sz="4" w:space="0" w:color="auto"/>
              <w:bottom w:val="single" w:sz="4" w:space="0" w:color="auto"/>
              <w:right w:val="single" w:sz="4" w:space="0" w:color="auto"/>
            </w:tcBorders>
            <w:shd w:val="clear" w:color="000000" w:fill="FFFFFF"/>
            <w:vAlign w:val="center"/>
          </w:tcPr>
          <w:p w:rsidR="002C0E36" w:rsidRPr="00F20F00" w:rsidRDefault="002C0E36" w:rsidP="00F20F00">
            <w:pPr>
              <w:widowControl w:val="0"/>
              <w:ind w:left="50"/>
              <w:jc w:val="center"/>
              <w:rPr>
                <w:rFonts w:ascii="Times New Roman" w:eastAsia="Times New Roman" w:hAnsi="Times New Roman"/>
                <w:sz w:val="20"/>
                <w:szCs w:val="24"/>
                <w:highlight w:val="yellow"/>
                <w:lang w:eastAsia="ru-RU"/>
              </w:rPr>
            </w:pPr>
          </w:p>
        </w:tc>
      </w:tr>
      <w:tr w:rsidR="00FB2F66" w:rsidRPr="00F20F00" w:rsidTr="00FB2F66">
        <w:trPr>
          <w:trHeight w:val="1470"/>
        </w:trPr>
        <w:tc>
          <w:tcPr>
            <w:tcW w:w="2124" w:type="dxa"/>
            <w:vMerge/>
            <w:tcBorders>
              <w:left w:val="single" w:sz="4" w:space="0" w:color="auto"/>
              <w:right w:val="single" w:sz="4" w:space="0" w:color="auto"/>
            </w:tcBorders>
            <w:shd w:val="clear" w:color="000000" w:fill="FFFFFF"/>
            <w:vAlign w:val="center"/>
          </w:tcPr>
          <w:p w:rsidR="00FB2F66" w:rsidRPr="00F20F00" w:rsidRDefault="00FB2F66" w:rsidP="00FB2F66">
            <w:pPr>
              <w:widowControl w:val="0"/>
              <w:jc w:val="center"/>
              <w:rPr>
                <w:rFonts w:ascii="Times New Roman" w:eastAsia="Times New Roman" w:hAnsi="Times New Roman"/>
                <w:sz w:val="20"/>
                <w:szCs w:val="24"/>
                <w:lang w:eastAsia="ru-RU"/>
              </w:rPr>
            </w:pPr>
          </w:p>
        </w:tc>
        <w:tc>
          <w:tcPr>
            <w:tcW w:w="1983" w:type="dxa"/>
            <w:vMerge/>
            <w:tcBorders>
              <w:left w:val="single" w:sz="4" w:space="0" w:color="auto"/>
              <w:right w:val="single" w:sz="4" w:space="0" w:color="auto"/>
            </w:tcBorders>
            <w:shd w:val="clear" w:color="000000" w:fill="FFFFFF"/>
            <w:vAlign w:val="center"/>
          </w:tcPr>
          <w:p w:rsidR="00FB2F66" w:rsidRPr="00F20F00" w:rsidRDefault="00FB2F66" w:rsidP="00FB2F66">
            <w:pPr>
              <w:widowControl w:val="0"/>
              <w:jc w:val="center"/>
              <w:rPr>
                <w:rFonts w:ascii="Times New Roman" w:eastAsia="Times New Roman" w:hAnsi="Times New Roman"/>
                <w:sz w:val="20"/>
                <w:szCs w:val="24"/>
                <w:lang w:eastAsia="ru-RU"/>
              </w:rPr>
            </w:pPr>
          </w:p>
        </w:tc>
        <w:tc>
          <w:tcPr>
            <w:tcW w:w="1426" w:type="dxa"/>
            <w:vMerge w:val="restart"/>
            <w:tcBorders>
              <w:top w:val="single" w:sz="4" w:space="0" w:color="auto"/>
              <w:left w:val="nil"/>
              <w:right w:val="single" w:sz="4" w:space="0" w:color="auto"/>
            </w:tcBorders>
            <w:shd w:val="clear" w:color="000000" w:fill="FFFFFF"/>
            <w:vAlign w:val="center"/>
          </w:tcPr>
          <w:p w:rsidR="00FB2F66" w:rsidRPr="00F20F00" w:rsidRDefault="00FB2F66" w:rsidP="00FB2F66">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в том числе внебюджетные средства</w:t>
            </w:r>
          </w:p>
        </w:tc>
        <w:tc>
          <w:tcPr>
            <w:tcW w:w="567" w:type="dxa"/>
            <w:vMerge w:val="restart"/>
            <w:tcBorders>
              <w:top w:val="single" w:sz="4" w:space="0" w:color="auto"/>
              <w:left w:val="single" w:sz="4" w:space="0" w:color="auto"/>
              <w:right w:val="single" w:sz="4" w:space="0" w:color="auto"/>
            </w:tcBorders>
            <w:shd w:val="clear" w:color="000000" w:fill="FFFFFF"/>
            <w:noWrap/>
            <w:textDirection w:val="btLr"/>
            <w:vAlign w:val="center"/>
          </w:tcPr>
          <w:p w:rsidR="00FB2F66" w:rsidRPr="00F20F00" w:rsidRDefault="00FB2F66" w:rsidP="00FB2F66">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6" w:type="dxa"/>
            <w:vMerge w:val="restart"/>
            <w:tcBorders>
              <w:top w:val="single" w:sz="4" w:space="0" w:color="auto"/>
              <w:left w:val="nil"/>
              <w:right w:val="single" w:sz="4" w:space="0" w:color="auto"/>
            </w:tcBorders>
            <w:shd w:val="clear" w:color="auto" w:fill="auto"/>
            <w:noWrap/>
            <w:textDirection w:val="btLr"/>
            <w:vAlign w:val="center"/>
          </w:tcPr>
          <w:p w:rsidR="00FB2F66" w:rsidRPr="00F20F00" w:rsidRDefault="00FB2F66" w:rsidP="00FB2F66">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566" w:type="dxa"/>
            <w:vMerge w:val="restart"/>
            <w:tcBorders>
              <w:top w:val="single" w:sz="4" w:space="0" w:color="auto"/>
              <w:left w:val="nil"/>
              <w:right w:val="single" w:sz="4" w:space="0" w:color="auto"/>
            </w:tcBorders>
            <w:shd w:val="clear" w:color="000000" w:fill="FFFFFF"/>
            <w:noWrap/>
            <w:textDirection w:val="btLr"/>
            <w:vAlign w:val="center"/>
          </w:tcPr>
          <w:p w:rsidR="00FB2F66" w:rsidRPr="00F20F00" w:rsidRDefault="00FB2F66" w:rsidP="00FB2F66">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vMerge w:val="restart"/>
            <w:tcBorders>
              <w:top w:val="single" w:sz="4" w:space="0" w:color="auto"/>
              <w:left w:val="nil"/>
              <w:right w:val="single" w:sz="4" w:space="0" w:color="auto"/>
            </w:tcBorders>
            <w:shd w:val="clear" w:color="000000" w:fill="FFFFFF"/>
            <w:noWrap/>
            <w:textDirection w:val="btLr"/>
            <w:vAlign w:val="center"/>
          </w:tcPr>
          <w:p w:rsidR="00FB2F66" w:rsidRPr="00F20F00" w:rsidRDefault="00FB2F66" w:rsidP="00FB2F66">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vMerge w:val="restart"/>
            <w:tcBorders>
              <w:top w:val="single" w:sz="4" w:space="0" w:color="auto"/>
              <w:left w:val="nil"/>
              <w:right w:val="single" w:sz="4" w:space="0" w:color="auto"/>
            </w:tcBorders>
            <w:shd w:val="clear" w:color="000000" w:fill="FFFFFF"/>
            <w:noWrap/>
            <w:textDirection w:val="btLr"/>
            <w:vAlign w:val="center"/>
          </w:tcPr>
          <w:p w:rsidR="00FB2F66" w:rsidRPr="00F20F00" w:rsidRDefault="00FB2F66" w:rsidP="00FB2F66">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vMerge w:val="restart"/>
            <w:tcBorders>
              <w:top w:val="single" w:sz="4" w:space="0" w:color="auto"/>
              <w:left w:val="nil"/>
              <w:right w:val="single" w:sz="4" w:space="0" w:color="auto"/>
            </w:tcBorders>
            <w:shd w:val="clear" w:color="000000" w:fill="FFFFFF"/>
            <w:noWrap/>
            <w:textDirection w:val="btLr"/>
            <w:vAlign w:val="center"/>
          </w:tcPr>
          <w:p w:rsidR="00FB2F66" w:rsidRPr="00F20F00" w:rsidRDefault="00FB2F66" w:rsidP="00FB2F66">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5" w:type="dxa"/>
            <w:vMerge w:val="restart"/>
            <w:tcBorders>
              <w:top w:val="single" w:sz="4" w:space="0" w:color="auto"/>
              <w:left w:val="nil"/>
              <w:right w:val="single" w:sz="4" w:space="0" w:color="auto"/>
            </w:tcBorders>
            <w:shd w:val="clear" w:color="000000" w:fill="FFFFFF"/>
            <w:noWrap/>
            <w:textDirection w:val="btLr"/>
            <w:vAlign w:val="center"/>
          </w:tcPr>
          <w:p w:rsidR="00FB2F66" w:rsidRPr="00F20F00" w:rsidRDefault="00FB2F66" w:rsidP="00FB2F66">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vMerge w:val="restart"/>
            <w:tcBorders>
              <w:top w:val="single" w:sz="4" w:space="0" w:color="auto"/>
              <w:left w:val="nil"/>
              <w:right w:val="single" w:sz="4" w:space="0" w:color="auto"/>
            </w:tcBorders>
            <w:shd w:val="clear" w:color="000000" w:fill="FFFFFF"/>
            <w:textDirection w:val="btLr"/>
            <w:vAlign w:val="center"/>
          </w:tcPr>
          <w:p w:rsidR="00FB2F66" w:rsidRPr="00F20F00" w:rsidRDefault="00FB2F66" w:rsidP="00FB2F66">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1274" w:type="dxa"/>
            <w:tcBorders>
              <w:top w:val="nil"/>
              <w:left w:val="single" w:sz="4" w:space="0" w:color="auto"/>
              <w:bottom w:val="single" w:sz="4" w:space="0" w:color="auto"/>
              <w:right w:val="single" w:sz="4" w:space="0" w:color="auto"/>
            </w:tcBorders>
            <w:shd w:val="clear" w:color="000000" w:fill="FFFFFF"/>
          </w:tcPr>
          <w:p w:rsidR="00FB2F66" w:rsidRPr="00F20F00" w:rsidRDefault="00FB2F66" w:rsidP="00FB2F66">
            <w:pPr>
              <w:widowControl w:val="0"/>
              <w:ind w:left="57" w:right="57"/>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индекс качества городской среды</w:t>
            </w:r>
          </w:p>
          <w:p w:rsidR="00FB2F66" w:rsidRPr="00F20F00" w:rsidRDefault="00FB2F66" w:rsidP="00FB2F66">
            <w:pPr>
              <w:widowControl w:val="0"/>
              <w:ind w:left="57" w:right="57"/>
              <w:jc w:val="center"/>
              <w:rPr>
                <w:rFonts w:ascii="Times New Roman" w:eastAsia="Times New Roman" w:hAnsi="Times New Roman"/>
                <w:sz w:val="20"/>
                <w:szCs w:val="20"/>
                <w:lang w:eastAsia="ru-RU"/>
              </w:rPr>
            </w:pPr>
          </w:p>
          <w:p w:rsidR="00FB2F66" w:rsidRPr="00F20F00" w:rsidRDefault="00FB2F66" w:rsidP="00FB2F66">
            <w:pPr>
              <w:widowControl w:val="0"/>
              <w:ind w:left="57" w:right="57"/>
              <w:jc w:val="center"/>
              <w:rPr>
                <w:rFonts w:ascii="Times New Roman" w:eastAsia="Times New Roman" w:hAnsi="Times New Roman"/>
                <w:sz w:val="20"/>
                <w:szCs w:val="20"/>
                <w:lang w:eastAsia="ru-RU"/>
              </w:rPr>
            </w:pPr>
          </w:p>
        </w:tc>
        <w:tc>
          <w:tcPr>
            <w:tcW w:w="424" w:type="dxa"/>
            <w:tcBorders>
              <w:top w:val="nil"/>
              <w:left w:val="single" w:sz="4" w:space="0" w:color="auto"/>
              <w:bottom w:val="single" w:sz="4" w:space="0" w:color="auto"/>
              <w:right w:val="single" w:sz="4" w:space="0" w:color="auto"/>
            </w:tcBorders>
            <w:shd w:val="clear" w:color="000000" w:fill="FFFFFF"/>
          </w:tcPr>
          <w:p w:rsidR="00FB2F66" w:rsidRPr="00F20F00" w:rsidRDefault="00FB2F66" w:rsidP="00FB2F66">
            <w:pPr>
              <w:widowControl w:val="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c>
          <w:tcPr>
            <w:tcW w:w="429" w:type="dxa"/>
            <w:gridSpan w:val="2"/>
            <w:tcBorders>
              <w:top w:val="nil"/>
              <w:left w:val="single" w:sz="4" w:space="0" w:color="auto"/>
              <w:bottom w:val="single" w:sz="4" w:space="0" w:color="auto"/>
              <w:right w:val="single" w:sz="4" w:space="0" w:color="auto"/>
            </w:tcBorders>
            <w:shd w:val="clear" w:color="000000" w:fill="FFFFFF"/>
          </w:tcPr>
          <w:p w:rsidR="00FB2F66" w:rsidRPr="00F20F00" w:rsidRDefault="00FB2F66" w:rsidP="00FB2F66">
            <w:pPr>
              <w:widowControl w:val="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c>
          <w:tcPr>
            <w:tcW w:w="569" w:type="dxa"/>
            <w:tcBorders>
              <w:top w:val="nil"/>
              <w:left w:val="single" w:sz="4" w:space="0" w:color="auto"/>
              <w:bottom w:val="single" w:sz="4" w:space="0" w:color="auto"/>
              <w:right w:val="single" w:sz="4" w:space="0" w:color="auto"/>
            </w:tcBorders>
            <w:shd w:val="clear" w:color="000000" w:fill="FFFFFF"/>
            <w:textDirection w:val="btLr"/>
          </w:tcPr>
          <w:p w:rsidR="00FB2F66" w:rsidRPr="00F20F00" w:rsidRDefault="00FB2F66" w:rsidP="00FB2F66">
            <w:pPr>
              <w:widowControl w:val="0"/>
              <w:ind w:right="113"/>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158**</w:t>
            </w:r>
          </w:p>
        </w:tc>
        <w:tc>
          <w:tcPr>
            <w:tcW w:w="424" w:type="dxa"/>
            <w:tcBorders>
              <w:top w:val="nil"/>
              <w:left w:val="single" w:sz="4" w:space="0" w:color="auto"/>
              <w:bottom w:val="single" w:sz="4" w:space="0" w:color="auto"/>
              <w:right w:val="single" w:sz="4" w:space="0" w:color="auto"/>
            </w:tcBorders>
            <w:shd w:val="clear" w:color="000000" w:fill="FFFFFF"/>
            <w:textDirection w:val="btLr"/>
          </w:tcPr>
          <w:p w:rsidR="00FB2F66" w:rsidRPr="00F20F00" w:rsidRDefault="00FB2F66" w:rsidP="00FB2F66">
            <w:pPr>
              <w:widowControl w:val="0"/>
              <w:ind w:right="113"/>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161***</w:t>
            </w:r>
          </w:p>
        </w:tc>
        <w:tc>
          <w:tcPr>
            <w:tcW w:w="425" w:type="dxa"/>
            <w:tcBorders>
              <w:top w:val="nil"/>
              <w:left w:val="single" w:sz="4" w:space="0" w:color="auto"/>
              <w:bottom w:val="single" w:sz="4" w:space="0" w:color="auto"/>
              <w:right w:val="single" w:sz="4" w:space="0" w:color="auto"/>
            </w:tcBorders>
            <w:shd w:val="clear" w:color="000000" w:fill="FFFFFF"/>
            <w:textDirection w:val="btLr"/>
          </w:tcPr>
          <w:p w:rsidR="00FB2F66" w:rsidRPr="00F20F00" w:rsidRDefault="00FB2F66" w:rsidP="00FB2F66">
            <w:pPr>
              <w:widowControl w:val="0"/>
              <w:ind w:right="113"/>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168****</w:t>
            </w:r>
          </w:p>
        </w:tc>
        <w:tc>
          <w:tcPr>
            <w:tcW w:w="424" w:type="dxa"/>
            <w:tcBorders>
              <w:top w:val="nil"/>
              <w:left w:val="single" w:sz="4" w:space="0" w:color="auto"/>
              <w:bottom w:val="single" w:sz="4" w:space="0" w:color="auto"/>
              <w:right w:val="single" w:sz="4" w:space="0" w:color="auto"/>
            </w:tcBorders>
            <w:shd w:val="clear" w:color="000000" w:fill="FFFFFF"/>
          </w:tcPr>
          <w:p w:rsidR="00FB2F66" w:rsidRPr="00F20F00" w:rsidRDefault="00FB2F66" w:rsidP="00FB2F66">
            <w:pPr>
              <w:widowControl w:val="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175</w:t>
            </w:r>
          </w:p>
        </w:tc>
        <w:tc>
          <w:tcPr>
            <w:tcW w:w="434" w:type="dxa"/>
            <w:tcBorders>
              <w:top w:val="nil"/>
              <w:left w:val="single" w:sz="4" w:space="0" w:color="auto"/>
              <w:bottom w:val="single" w:sz="4" w:space="0" w:color="auto"/>
              <w:right w:val="single" w:sz="4" w:space="0" w:color="auto"/>
            </w:tcBorders>
            <w:shd w:val="clear" w:color="000000" w:fill="FFFFFF"/>
          </w:tcPr>
          <w:p w:rsidR="00FB2F66" w:rsidRPr="00F20F00" w:rsidRDefault="00FB2F66" w:rsidP="00FB2F66">
            <w:pPr>
              <w:widowControl w:val="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184</w:t>
            </w:r>
          </w:p>
        </w:tc>
        <w:tc>
          <w:tcPr>
            <w:tcW w:w="424" w:type="dxa"/>
            <w:tcBorders>
              <w:top w:val="nil"/>
              <w:left w:val="single" w:sz="4" w:space="0" w:color="auto"/>
              <w:bottom w:val="single" w:sz="4" w:space="0" w:color="auto"/>
              <w:right w:val="single" w:sz="4" w:space="0" w:color="auto"/>
            </w:tcBorders>
            <w:shd w:val="clear" w:color="000000" w:fill="FFFFFF"/>
          </w:tcPr>
          <w:p w:rsidR="00FB2F66" w:rsidRPr="00F20F00" w:rsidRDefault="00FB2F66" w:rsidP="00FB2F66">
            <w:pPr>
              <w:widowControl w:val="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191</w:t>
            </w:r>
          </w:p>
        </w:tc>
        <w:tc>
          <w:tcPr>
            <w:tcW w:w="429" w:type="dxa"/>
            <w:tcBorders>
              <w:top w:val="nil"/>
              <w:left w:val="single" w:sz="4" w:space="0" w:color="auto"/>
              <w:bottom w:val="single" w:sz="4" w:space="0" w:color="auto"/>
              <w:right w:val="single" w:sz="4" w:space="0" w:color="auto"/>
            </w:tcBorders>
            <w:shd w:val="clear" w:color="000000" w:fill="FFFFFF"/>
          </w:tcPr>
          <w:p w:rsidR="00FB2F66" w:rsidRPr="00F20F00" w:rsidRDefault="00FB2F66" w:rsidP="00FB2F66">
            <w:pPr>
              <w:widowControl w:val="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200</w:t>
            </w:r>
          </w:p>
        </w:tc>
      </w:tr>
      <w:tr w:rsidR="00FB2F66" w:rsidRPr="00F20F00" w:rsidTr="007A5694">
        <w:trPr>
          <w:trHeight w:val="1965"/>
        </w:trPr>
        <w:tc>
          <w:tcPr>
            <w:tcW w:w="2124" w:type="dxa"/>
            <w:vMerge/>
            <w:tcBorders>
              <w:left w:val="single" w:sz="4" w:space="0" w:color="auto"/>
              <w:right w:val="single" w:sz="4" w:space="0" w:color="auto"/>
            </w:tcBorders>
            <w:shd w:val="clear" w:color="000000" w:fill="FFFFFF"/>
            <w:vAlign w:val="center"/>
          </w:tcPr>
          <w:p w:rsidR="00FB2F66" w:rsidRPr="00F20F00" w:rsidRDefault="00FB2F66" w:rsidP="00FB2F66">
            <w:pPr>
              <w:widowControl w:val="0"/>
              <w:jc w:val="center"/>
              <w:rPr>
                <w:rFonts w:ascii="Times New Roman" w:eastAsia="Times New Roman" w:hAnsi="Times New Roman"/>
                <w:sz w:val="20"/>
                <w:szCs w:val="24"/>
                <w:lang w:eastAsia="ru-RU"/>
              </w:rPr>
            </w:pPr>
          </w:p>
        </w:tc>
        <w:tc>
          <w:tcPr>
            <w:tcW w:w="1983" w:type="dxa"/>
            <w:vMerge/>
            <w:tcBorders>
              <w:left w:val="single" w:sz="4" w:space="0" w:color="auto"/>
              <w:right w:val="single" w:sz="4" w:space="0" w:color="auto"/>
            </w:tcBorders>
            <w:shd w:val="clear" w:color="000000" w:fill="FFFFFF"/>
            <w:vAlign w:val="center"/>
          </w:tcPr>
          <w:p w:rsidR="00FB2F66" w:rsidRPr="00F20F00" w:rsidRDefault="00FB2F66" w:rsidP="00FB2F66">
            <w:pPr>
              <w:widowControl w:val="0"/>
              <w:jc w:val="center"/>
              <w:rPr>
                <w:rFonts w:ascii="Times New Roman" w:eastAsia="Times New Roman" w:hAnsi="Times New Roman"/>
                <w:sz w:val="20"/>
                <w:szCs w:val="24"/>
                <w:lang w:eastAsia="ru-RU"/>
              </w:rPr>
            </w:pPr>
          </w:p>
        </w:tc>
        <w:tc>
          <w:tcPr>
            <w:tcW w:w="1426" w:type="dxa"/>
            <w:vMerge/>
            <w:tcBorders>
              <w:left w:val="nil"/>
              <w:right w:val="single" w:sz="4" w:space="0" w:color="auto"/>
            </w:tcBorders>
            <w:shd w:val="clear" w:color="000000" w:fill="FFFFFF"/>
            <w:vAlign w:val="center"/>
          </w:tcPr>
          <w:p w:rsidR="00FB2F66" w:rsidRPr="00F20F00" w:rsidRDefault="00FB2F66" w:rsidP="00FB2F66">
            <w:pPr>
              <w:widowControl w:val="0"/>
              <w:ind w:left="57" w:right="57"/>
              <w:jc w:val="center"/>
              <w:rPr>
                <w:rFonts w:ascii="Times New Roman" w:eastAsia="Times New Roman" w:hAnsi="Times New Roman"/>
                <w:sz w:val="20"/>
                <w:szCs w:val="24"/>
                <w:lang w:eastAsia="ru-RU"/>
              </w:rPr>
            </w:pPr>
          </w:p>
        </w:tc>
        <w:tc>
          <w:tcPr>
            <w:tcW w:w="567" w:type="dxa"/>
            <w:vMerge/>
            <w:tcBorders>
              <w:left w:val="single" w:sz="4" w:space="0" w:color="auto"/>
              <w:right w:val="single" w:sz="4" w:space="0" w:color="auto"/>
            </w:tcBorders>
            <w:shd w:val="clear" w:color="000000" w:fill="FFFFFF"/>
            <w:noWrap/>
            <w:textDirection w:val="btLr"/>
            <w:vAlign w:val="center"/>
          </w:tcPr>
          <w:p w:rsidR="00FB2F66" w:rsidRPr="00F20F00" w:rsidRDefault="00FB2F66" w:rsidP="00FB2F66">
            <w:pPr>
              <w:widowControl w:val="0"/>
              <w:jc w:val="center"/>
              <w:rPr>
                <w:rFonts w:ascii="Times New Roman" w:eastAsia="Times New Roman" w:hAnsi="Times New Roman"/>
                <w:sz w:val="20"/>
                <w:szCs w:val="24"/>
                <w:lang w:eastAsia="ru-RU"/>
              </w:rPr>
            </w:pPr>
          </w:p>
        </w:tc>
        <w:tc>
          <w:tcPr>
            <w:tcW w:w="426" w:type="dxa"/>
            <w:vMerge/>
            <w:tcBorders>
              <w:left w:val="nil"/>
              <w:right w:val="single" w:sz="4" w:space="0" w:color="auto"/>
            </w:tcBorders>
            <w:shd w:val="clear" w:color="auto" w:fill="auto"/>
            <w:noWrap/>
            <w:textDirection w:val="btLr"/>
            <w:vAlign w:val="center"/>
          </w:tcPr>
          <w:p w:rsidR="00FB2F66" w:rsidRPr="00F20F00" w:rsidRDefault="00FB2F66" w:rsidP="00FB2F66">
            <w:pPr>
              <w:widowControl w:val="0"/>
              <w:jc w:val="center"/>
              <w:rPr>
                <w:rFonts w:ascii="Times New Roman" w:eastAsia="Times New Roman" w:hAnsi="Times New Roman"/>
                <w:sz w:val="20"/>
                <w:szCs w:val="24"/>
                <w:lang w:eastAsia="ru-RU"/>
              </w:rPr>
            </w:pPr>
          </w:p>
        </w:tc>
        <w:tc>
          <w:tcPr>
            <w:tcW w:w="566" w:type="dxa"/>
            <w:vMerge/>
            <w:tcBorders>
              <w:left w:val="nil"/>
              <w:right w:val="single" w:sz="4" w:space="0" w:color="auto"/>
            </w:tcBorders>
            <w:shd w:val="clear" w:color="000000" w:fill="FFFFFF"/>
            <w:noWrap/>
            <w:textDirection w:val="btLr"/>
            <w:vAlign w:val="center"/>
          </w:tcPr>
          <w:p w:rsidR="00FB2F66" w:rsidRPr="00F20F00" w:rsidRDefault="00FB2F66" w:rsidP="00FB2F66">
            <w:pPr>
              <w:widowControl w:val="0"/>
              <w:jc w:val="center"/>
              <w:rPr>
                <w:rFonts w:ascii="Times New Roman" w:eastAsia="Times New Roman" w:hAnsi="Times New Roman"/>
                <w:sz w:val="20"/>
                <w:szCs w:val="24"/>
                <w:lang w:eastAsia="ru-RU"/>
              </w:rPr>
            </w:pPr>
          </w:p>
        </w:tc>
        <w:tc>
          <w:tcPr>
            <w:tcW w:w="424" w:type="dxa"/>
            <w:vMerge/>
            <w:tcBorders>
              <w:left w:val="nil"/>
              <w:right w:val="single" w:sz="4" w:space="0" w:color="auto"/>
            </w:tcBorders>
            <w:shd w:val="clear" w:color="000000" w:fill="FFFFFF"/>
            <w:noWrap/>
            <w:textDirection w:val="btLr"/>
            <w:vAlign w:val="center"/>
          </w:tcPr>
          <w:p w:rsidR="00FB2F66" w:rsidRPr="00F20F00" w:rsidRDefault="00FB2F66" w:rsidP="00FB2F66">
            <w:pPr>
              <w:widowControl w:val="0"/>
              <w:jc w:val="center"/>
              <w:rPr>
                <w:rFonts w:ascii="Times New Roman" w:eastAsia="Times New Roman" w:hAnsi="Times New Roman"/>
                <w:sz w:val="20"/>
                <w:szCs w:val="24"/>
                <w:lang w:eastAsia="ru-RU"/>
              </w:rPr>
            </w:pPr>
          </w:p>
        </w:tc>
        <w:tc>
          <w:tcPr>
            <w:tcW w:w="424" w:type="dxa"/>
            <w:vMerge/>
            <w:tcBorders>
              <w:left w:val="nil"/>
              <w:right w:val="single" w:sz="4" w:space="0" w:color="auto"/>
            </w:tcBorders>
            <w:shd w:val="clear" w:color="000000" w:fill="FFFFFF"/>
            <w:noWrap/>
            <w:textDirection w:val="btLr"/>
            <w:vAlign w:val="center"/>
          </w:tcPr>
          <w:p w:rsidR="00FB2F66" w:rsidRPr="00F20F00" w:rsidRDefault="00FB2F66" w:rsidP="00FB2F66">
            <w:pPr>
              <w:widowControl w:val="0"/>
              <w:jc w:val="center"/>
              <w:rPr>
                <w:rFonts w:ascii="Times New Roman" w:eastAsia="Times New Roman" w:hAnsi="Times New Roman"/>
                <w:sz w:val="20"/>
                <w:szCs w:val="24"/>
                <w:lang w:eastAsia="ru-RU"/>
              </w:rPr>
            </w:pPr>
          </w:p>
        </w:tc>
        <w:tc>
          <w:tcPr>
            <w:tcW w:w="424" w:type="dxa"/>
            <w:vMerge/>
            <w:tcBorders>
              <w:left w:val="nil"/>
              <w:right w:val="single" w:sz="4" w:space="0" w:color="auto"/>
            </w:tcBorders>
            <w:shd w:val="clear" w:color="000000" w:fill="FFFFFF"/>
            <w:noWrap/>
            <w:textDirection w:val="btLr"/>
            <w:vAlign w:val="center"/>
          </w:tcPr>
          <w:p w:rsidR="00FB2F66" w:rsidRPr="00F20F00" w:rsidRDefault="00FB2F66" w:rsidP="00FB2F66">
            <w:pPr>
              <w:widowControl w:val="0"/>
              <w:jc w:val="center"/>
              <w:rPr>
                <w:rFonts w:ascii="Times New Roman" w:eastAsia="Times New Roman" w:hAnsi="Times New Roman"/>
                <w:sz w:val="20"/>
                <w:szCs w:val="24"/>
                <w:lang w:eastAsia="ru-RU"/>
              </w:rPr>
            </w:pPr>
          </w:p>
        </w:tc>
        <w:tc>
          <w:tcPr>
            <w:tcW w:w="425" w:type="dxa"/>
            <w:vMerge/>
            <w:tcBorders>
              <w:left w:val="nil"/>
              <w:right w:val="single" w:sz="4" w:space="0" w:color="auto"/>
            </w:tcBorders>
            <w:shd w:val="clear" w:color="000000" w:fill="FFFFFF"/>
            <w:noWrap/>
            <w:textDirection w:val="btLr"/>
            <w:vAlign w:val="center"/>
          </w:tcPr>
          <w:p w:rsidR="00FB2F66" w:rsidRPr="00F20F00" w:rsidRDefault="00FB2F66" w:rsidP="00FB2F66">
            <w:pPr>
              <w:widowControl w:val="0"/>
              <w:jc w:val="center"/>
              <w:rPr>
                <w:rFonts w:ascii="Times New Roman" w:eastAsia="Times New Roman" w:hAnsi="Times New Roman"/>
                <w:sz w:val="20"/>
                <w:szCs w:val="24"/>
                <w:lang w:eastAsia="ru-RU"/>
              </w:rPr>
            </w:pPr>
          </w:p>
        </w:tc>
        <w:tc>
          <w:tcPr>
            <w:tcW w:w="424" w:type="dxa"/>
            <w:vMerge/>
            <w:tcBorders>
              <w:left w:val="nil"/>
              <w:right w:val="single" w:sz="4" w:space="0" w:color="auto"/>
            </w:tcBorders>
            <w:shd w:val="clear" w:color="000000" w:fill="FFFFFF"/>
            <w:textDirection w:val="btLr"/>
            <w:vAlign w:val="center"/>
          </w:tcPr>
          <w:p w:rsidR="00FB2F66" w:rsidRPr="00F20F00" w:rsidRDefault="00FB2F66" w:rsidP="00FB2F66">
            <w:pPr>
              <w:widowControl w:val="0"/>
              <w:jc w:val="center"/>
              <w:rPr>
                <w:rFonts w:ascii="Times New Roman" w:eastAsia="Times New Roman" w:hAnsi="Times New Roman"/>
                <w:sz w:val="20"/>
                <w:szCs w:val="24"/>
                <w:lang w:eastAsia="ru-RU"/>
              </w:rPr>
            </w:pPr>
          </w:p>
        </w:tc>
        <w:tc>
          <w:tcPr>
            <w:tcW w:w="1274" w:type="dxa"/>
            <w:tcBorders>
              <w:top w:val="single" w:sz="4" w:space="0" w:color="auto"/>
              <w:left w:val="single" w:sz="4" w:space="0" w:color="auto"/>
              <w:right w:val="single" w:sz="4" w:space="0" w:color="auto"/>
            </w:tcBorders>
            <w:shd w:val="clear" w:color="000000" w:fill="FFFFFF"/>
          </w:tcPr>
          <w:p w:rsidR="00FB2F66" w:rsidRPr="00F20F00" w:rsidRDefault="00FB2F66" w:rsidP="00FB2F66">
            <w:pPr>
              <w:widowControl w:val="0"/>
              <w:ind w:left="57" w:right="57"/>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прирост среднего индекса качества городской среды по отношению к 2019 году, %</w:t>
            </w:r>
          </w:p>
        </w:tc>
        <w:tc>
          <w:tcPr>
            <w:tcW w:w="424" w:type="dxa"/>
            <w:tcBorders>
              <w:top w:val="single" w:sz="4" w:space="0" w:color="auto"/>
              <w:left w:val="single" w:sz="4" w:space="0" w:color="auto"/>
              <w:bottom w:val="single" w:sz="4" w:space="0" w:color="000000"/>
              <w:right w:val="single" w:sz="4" w:space="0" w:color="auto"/>
            </w:tcBorders>
            <w:shd w:val="clear" w:color="000000" w:fill="FFFFFF"/>
          </w:tcPr>
          <w:p w:rsidR="00FB2F66" w:rsidRPr="00F20F00" w:rsidRDefault="00FB2F66" w:rsidP="00FB2F66">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0</w:t>
            </w:r>
          </w:p>
        </w:tc>
        <w:tc>
          <w:tcPr>
            <w:tcW w:w="429" w:type="dxa"/>
            <w:gridSpan w:val="2"/>
            <w:tcBorders>
              <w:top w:val="single" w:sz="4" w:space="0" w:color="auto"/>
              <w:left w:val="single" w:sz="4" w:space="0" w:color="auto"/>
              <w:bottom w:val="single" w:sz="4" w:space="0" w:color="000000"/>
              <w:right w:val="single" w:sz="4" w:space="0" w:color="auto"/>
            </w:tcBorders>
            <w:shd w:val="clear" w:color="000000" w:fill="FFFFFF"/>
          </w:tcPr>
          <w:p w:rsidR="00FB2F66" w:rsidRPr="00F20F00" w:rsidRDefault="00FB2F66" w:rsidP="00FB2F66">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0</w:t>
            </w:r>
          </w:p>
        </w:tc>
        <w:tc>
          <w:tcPr>
            <w:tcW w:w="569" w:type="dxa"/>
            <w:tcBorders>
              <w:top w:val="single" w:sz="4" w:space="0" w:color="auto"/>
              <w:left w:val="single" w:sz="4" w:space="0" w:color="auto"/>
              <w:bottom w:val="single" w:sz="4" w:space="0" w:color="000000"/>
              <w:right w:val="single" w:sz="4" w:space="0" w:color="auto"/>
            </w:tcBorders>
            <w:shd w:val="clear" w:color="000000" w:fill="FFFFFF"/>
          </w:tcPr>
          <w:p w:rsidR="00FB2F66" w:rsidRPr="00F20F00" w:rsidRDefault="00FB2F66" w:rsidP="00FB2F66">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0</w:t>
            </w:r>
          </w:p>
        </w:tc>
        <w:tc>
          <w:tcPr>
            <w:tcW w:w="424" w:type="dxa"/>
            <w:tcBorders>
              <w:top w:val="single" w:sz="4" w:space="0" w:color="auto"/>
              <w:left w:val="single" w:sz="4" w:space="0" w:color="auto"/>
              <w:bottom w:val="single" w:sz="4" w:space="0" w:color="000000"/>
              <w:right w:val="single" w:sz="4" w:space="0" w:color="auto"/>
            </w:tcBorders>
            <w:shd w:val="clear" w:color="000000" w:fill="FFFFFF"/>
          </w:tcPr>
          <w:p w:rsidR="00FB2F66" w:rsidRPr="00F20F00" w:rsidRDefault="00FB2F66" w:rsidP="00FB2F66">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2</w:t>
            </w:r>
          </w:p>
        </w:tc>
        <w:tc>
          <w:tcPr>
            <w:tcW w:w="425" w:type="dxa"/>
            <w:tcBorders>
              <w:top w:val="single" w:sz="4" w:space="0" w:color="auto"/>
              <w:left w:val="single" w:sz="4" w:space="0" w:color="auto"/>
              <w:bottom w:val="single" w:sz="4" w:space="0" w:color="000000"/>
              <w:right w:val="single" w:sz="4" w:space="0" w:color="auto"/>
            </w:tcBorders>
            <w:shd w:val="clear" w:color="000000" w:fill="FFFFFF"/>
            <w:textDirection w:val="btLr"/>
          </w:tcPr>
          <w:p w:rsidR="00FB2F66" w:rsidRPr="00F20F00" w:rsidRDefault="00FB2F66" w:rsidP="00FB2F66">
            <w:pPr>
              <w:widowControl w:val="0"/>
              <w:ind w:right="113"/>
              <w:jc w:val="right"/>
              <w:rPr>
                <w:rFonts w:ascii="Times New Roman" w:eastAsia="Times New Roman" w:hAnsi="Times New Roman"/>
                <w:sz w:val="20"/>
                <w:szCs w:val="24"/>
                <w:lang w:eastAsia="ru-RU"/>
              </w:rPr>
            </w:pPr>
            <w:r>
              <w:rPr>
                <w:rFonts w:ascii="Times New Roman" w:eastAsia="Times New Roman" w:hAnsi="Times New Roman"/>
                <w:sz w:val="20"/>
                <w:szCs w:val="24"/>
                <w:lang w:eastAsia="ru-RU"/>
              </w:rPr>
              <w:t>4*****</w:t>
            </w:r>
          </w:p>
        </w:tc>
        <w:tc>
          <w:tcPr>
            <w:tcW w:w="424" w:type="dxa"/>
            <w:tcBorders>
              <w:top w:val="single" w:sz="4" w:space="0" w:color="auto"/>
              <w:left w:val="single" w:sz="4" w:space="0" w:color="auto"/>
              <w:bottom w:val="single" w:sz="4" w:space="0" w:color="000000"/>
              <w:right w:val="single" w:sz="4" w:space="0" w:color="auto"/>
            </w:tcBorders>
            <w:shd w:val="clear" w:color="000000" w:fill="FFFFFF"/>
          </w:tcPr>
          <w:p w:rsidR="00FB2F66" w:rsidRPr="00F20F00" w:rsidRDefault="00FB2F66" w:rsidP="00FB2F66">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9</w:t>
            </w:r>
          </w:p>
        </w:tc>
        <w:tc>
          <w:tcPr>
            <w:tcW w:w="434" w:type="dxa"/>
            <w:tcBorders>
              <w:top w:val="single" w:sz="4" w:space="0" w:color="auto"/>
              <w:left w:val="single" w:sz="4" w:space="0" w:color="auto"/>
              <w:bottom w:val="single" w:sz="4" w:space="0" w:color="000000"/>
              <w:right w:val="single" w:sz="4" w:space="0" w:color="auto"/>
            </w:tcBorders>
            <w:shd w:val="clear" w:color="000000" w:fill="FFFFFF"/>
          </w:tcPr>
          <w:p w:rsidR="00FB2F66" w:rsidRPr="00F20F00" w:rsidRDefault="00FB2F66" w:rsidP="00FB2F66">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14</w:t>
            </w:r>
          </w:p>
        </w:tc>
        <w:tc>
          <w:tcPr>
            <w:tcW w:w="424" w:type="dxa"/>
            <w:tcBorders>
              <w:top w:val="single" w:sz="4" w:space="0" w:color="auto"/>
              <w:left w:val="single" w:sz="4" w:space="0" w:color="auto"/>
              <w:bottom w:val="single" w:sz="4" w:space="0" w:color="000000"/>
              <w:right w:val="single" w:sz="4" w:space="0" w:color="auto"/>
            </w:tcBorders>
            <w:shd w:val="clear" w:color="000000" w:fill="FFFFFF"/>
          </w:tcPr>
          <w:p w:rsidR="00FB2F66" w:rsidRPr="00F20F00" w:rsidRDefault="00FB2F66" w:rsidP="00FB2F66">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19</w:t>
            </w:r>
          </w:p>
        </w:tc>
        <w:tc>
          <w:tcPr>
            <w:tcW w:w="429" w:type="dxa"/>
            <w:tcBorders>
              <w:top w:val="single" w:sz="4" w:space="0" w:color="auto"/>
              <w:left w:val="single" w:sz="4" w:space="0" w:color="auto"/>
              <w:right w:val="single" w:sz="4" w:space="0" w:color="auto"/>
            </w:tcBorders>
            <w:shd w:val="clear" w:color="000000" w:fill="FFFFFF"/>
          </w:tcPr>
          <w:p w:rsidR="00FB2F66" w:rsidRPr="00F20F00" w:rsidRDefault="00FB2F66" w:rsidP="00FB2F66">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24</w:t>
            </w:r>
          </w:p>
        </w:tc>
      </w:tr>
      <w:tr w:rsidR="00730C7C" w:rsidRPr="00F20F00" w:rsidTr="00AB0549">
        <w:trPr>
          <w:cantSplit/>
          <w:trHeight w:val="1571"/>
        </w:trPr>
        <w:tc>
          <w:tcPr>
            <w:tcW w:w="2124" w:type="dxa"/>
            <w:vMerge w:val="restart"/>
            <w:tcBorders>
              <w:top w:val="single" w:sz="4" w:space="0" w:color="auto"/>
              <w:left w:val="single" w:sz="4" w:space="0" w:color="auto"/>
              <w:bottom w:val="single" w:sz="4" w:space="0" w:color="auto"/>
              <w:right w:val="single" w:sz="4" w:space="0" w:color="auto"/>
            </w:tcBorders>
            <w:shd w:val="clear" w:color="000000" w:fill="FFFFFF"/>
          </w:tcPr>
          <w:p w:rsidR="00730C7C" w:rsidRPr="00F20F00" w:rsidRDefault="00730C7C" w:rsidP="00F20F00">
            <w:pPr>
              <w:widowControl w:val="0"/>
              <w:autoSpaceDN w:val="0"/>
              <w:ind w:left="57" w:right="57"/>
              <w:textAlignment w:val="baseline"/>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Предоставление субсидий из бюджета Астраханской области муниципальным образованиям Астраханской области на реализацию мероприятий по благоустройству общественных территорий</w:t>
            </w:r>
          </w:p>
          <w:p w:rsidR="00730C7C" w:rsidRPr="00F20F00" w:rsidRDefault="00730C7C" w:rsidP="00F20F00">
            <w:pPr>
              <w:widowControl w:val="0"/>
              <w:ind w:left="50"/>
              <w:rPr>
                <w:rFonts w:ascii="Times New Roman" w:eastAsia="Times New Roman" w:hAnsi="Times New Roman"/>
                <w:sz w:val="20"/>
                <w:szCs w:val="24"/>
                <w:lang w:eastAsia="ru-RU"/>
              </w:rPr>
            </w:pPr>
          </w:p>
        </w:tc>
        <w:tc>
          <w:tcPr>
            <w:tcW w:w="1983" w:type="dxa"/>
            <w:vMerge w:val="restart"/>
            <w:tcBorders>
              <w:top w:val="single" w:sz="4" w:space="0" w:color="auto"/>
              <w:left w:val="single" w:sz="4" w:space="0" w:color="auto"/>
              <w:bottom w:val="single" w:sz="4" w:space="0" w:color="auto"/>
              <w:right w:val="single" w:sz="4" w:space="0" w:color="auto"/>
            </w:tcBorders>
            <w:shd w:val="clear" w:color="000000" w:fill="FFFFFF"/>
          </w:tcPr>
          <w:p w:rsidR="00730C7C" w:rsidRPr="00F20F00" w:rsidRDefault="00730C7C"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Министерство</w:t>
            </w:r>
          </w:p>
          <w:p w:rsidR="00730C7C" w:rsidRPr="00F20F00" w:rsidRDefault="00B77F85" w:rsidP="00F20F00">
            <w:pPr>
              <w:widowControl w:val="0"/>
              <w:ind w:left="5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 xml:space="preserve">2019 – </w:t>
            </w:r>
            <w:r w:rsidRPr="00F20F00">
              <w:rPr>
                <w:rFonts w:ascii="Times New Roman" w:eastAsia="Times New Roman" w:hAnsi="Times New Roman"/>
                <w:sz w:val="20"/>
                <w:szCs w:val="24"/>
                <w:lang w:eastAsia="ru-RU"/>
              </w:rPr>
              <w:t>2024</w:t>
            </w:r>
          </w:p>
        </w:tc>
        <w:tc>
          <w:tcPr>
            <w:tcW w:w="1426" w:type="dxa"/>
            <w:tcBorders>
              <w:top w:val="single" w:sz="4" w:space="0" w:color="auto"/>
              <w:left w:val="single" w:sz="4" w:space="0" w:color="auto"/>
              <w:bottom w:val="single" w:sz="4" w:space="0" w:color="auto"/>
              <w:right w:val="single" w:sz="4" w:space="0" w:color="auto"/>
            </w:tcBorders>
            <w:shd w:val="clear" w:color="000000" w:fill="FFFFFF"/>
            <w:vAlign w:val="center"/>
          </w:tcPr>
          <w:p w:rsidR="00730C7C" w:rsidRPr="00F20F00" w:rsidRDefault="00730C7C"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всего</w:t>
            </w:r>
          </w:p>
        </w:tc>
        <w:tc>
          <w:tcPr>
            <w:tcW w:w="567"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tcPr>
          <w:p w:rsidR="00730C7C" w:rsidRPr="00F20F00" w:rsidRDefault="004D2565" w:rsidP="00F20F00">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2 131 605,87</w:t>
            </w:r>
          </w:p>
        </w:tc>
        <w:tc>
          <w:tcPr>
            <w:tcW w:w="426"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tcPr>
          <w:p w:rsidR="00730C7C" w:rsidRPr="00F20F00" w:rsidRDefault="00730C7C"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566"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tcPr>
          <w:p w:rsidR="00730C7C" w:rsidRPr="00F20F00" w:rsidRDefault="00730C7C"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387 468,24</w:t>
            </w:r>
          </w:p>
        </w:tc>
        <w:tc>
          <w:tcPr>
            <w:tcW w:w="424"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tcPr>
          <w:p w:rsidR="00730C7C" w:rsidRPr="00F20F00" w:rsidRDefault="00730C7C"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357 994,43</w:t>
            </w:r>
          </w:p>
        </w:tc>
        <w:tc>
          <w:tcPr>
            <w:tcW w:w="424" w:type="dxa"/>
            <w:tcBorders>
              <w:top w:val="single" w:sz="4" w:space="0" w:color="auto"/>
              <w:left w:val="nil"/>
              <w:bottom w:val="single" w:sz="4" w:space="0" w:color="auto"/>
              <w:right w:val="single" w:sz="4" w:space="0" w:color="auto"/>
            </w:tcBorders>
            <w:shd w:val="clear" w:color="auto" w:fill="auto"/>
            <w:textDirection w:val="btLr"/>
            <w:vAlign w:val="center"/>
          </w:tcPr>
          <w:p w:rsidR="00730C7C" w:rsidRPr="00F20F00" w:rsidRDefault="007C0A96" w:rsidP="00A95014">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337 455,</w:t>
            </w:r>
            <w:r w:rsidR="00A95014">
              <w:rPr>
                <w:rFonts w:ascii="Times New Roman" w:eastAsia="Times New Roman" w:hAnsi="Times New Roman"/>
                <w:sz w:val="20"/>
                <w:szCs w:val="24"/>
                <w:lang w:eastAsia="ru-RU"/>
              </w:rPr>
              <w:t>1</w:t>
            </w:r>
          </w:p>
        </w:tc>
        <w:tc>
          <w:tcPr>
            <w:tcW w:w="424" w:type="dxa"/>
            <w:tcBorders>
              <w:top w:val="single" w:sz="4" w:space="0" w:color="auto"/>
              <w:left w:val="nil"/>
              <w:bottom w:val="single" w:sz="4" w:space="0" w:color="auto"/>
              <w:right w:val="single" w:sz="4" w:space="0" w:color="auto"/>
            </w:tcBorders>
            <w:shd w:val="clear" w:color="auto" w:fill="auto"/>
            <w:textDirection w:val="btLr"/>
            <w:vAlign w:val="center"/>
          </w:tcPr>
          <w:p w:rsidR="00730C7C" w:rsidRPr="00F20F00" w:rsidRDefault="004D2565" w:rsidP="00F20F00">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337 078,3</w:t>
            </w:r>
          </w:p>
        </w:tc>
        <w:tc>
          <w:tcPr>
            <w:tcW w:w="425" w:type="dxa"/>
            <w:tcBorders>
              <w:top w:val="single" w:sz="4" w:space="0" w:color="auto"/>
              <w:left w:val="nil"/>
              <w:bottom w:val="single" w:sz="4" w:space="0" w:color="auto"/>
              <w:right w:val="single" w:sz="4" w:space="0" w:color="auto"/>
            </w:tcBorders>
            <w:shd w:val="clear" w:color="auto" w:fill="auto"/>
            <w:textDirection w:val="btLr"/>
            <w:vAlign w:val="center"/>
          </w:tcPr>
          <w:p w:rsidR="00730C7C" w:rsidRPr="00F20F00" w:rsidRDefault="004D2565" w:rsidP="00F20F00">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337 078,3</w:t>
            </w:r>
          </w:p>
        </w:tc>
        <w:tc>
          <w:tcPr>
            <w:tcW w:w="424" w:type="dxa"/>
            <w:tcBorders>
              <w:top w:val="single" w:sz="4" w:space="0" w:color="auto"/>
              <w:left w:val="nil"/>
              <w:bottom w:val="single" w:sz="4" w:space="0" w:color="auto"/>
              <w:right w:val="single" w:sz="4" w:space="0" w:color="auto"/>
            </w:tcBorders>
            <w:shd w:val="clear" w:color="auto" w:fill="auto"/>
            <w:textDirection w:val="btLr"/>
            <w:vAlign w:val="center"/>
          </w:tcPr>
          <w:p w:rsidR="00730C7C" w:rsidRPr="00F20F00" w:rsidRDefault="004D2565" w:rsidP="00F20F00">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374 531,5</w:t>
            </w:r>
          </w:p>
        </w:tc>
        <w:tc>
          <w:tcPr>
            <w:tcW w:w="1274" w:type="dxa"/>
            <w:vMerge w:val="restart"/>
            <w:tcBorders>
              <w:top w:val="single" w:sz="4" w:space="0" w:color="auto"/>
              <w:left w:val="single" w:sz="4" w:space="0" w:color="auto"/>
              <w:right w:val="single" w:sz="4" w:space="0" w:color="auto"/>
            </w:tcBorders>
            <w:shd w:val="clear" w:color="000000" w:fill="FFFFFF"/>
          </w:tcPr>
          <w:p w:rsidR="00730C7C" w:rsidRPr="00F20F00" w:rsidRDefault="00730C7C"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количество благоустроенных общественных территорий, включенных в государственные (муниципальные) программы формирования современной городской среды, ед.</w:t>
            </w:r>
          </w:p>
        </w:tc>
        <w:tc>
          <w:tcPr>
            <w:tcW w:w="424" w:type="dxa"/>
            <w:vMerge w:val="restart"/>
            <w:tcBorders>
              <w:top w:val="single" w:sz="4" w:space="0" w:color="auto"/>
              <w:left w:val="single" w:sz="4" w:space="0" w:color="auto"/>
              <w:right w:val="single" w:sz="4" w:space="0" w:color="auto"/>
            </w:tcBorders>
            <w:shd w:val="clear" w:color="000000" w:fill="FFFFFF"/>
          </w:tcPr>
          <w:p w:rsidR="00730C7C" w:rsidRPr="00F20F00" w:rsidRDefault="00730C7C"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w:t>
            </w:r>
          </w:p>
        </w:tc>
        <w:tc>
          <w:tcPr>
            <w:tcW w:w="429" w:type="dxa"/>
            <w:gridSpan w:val="2"/>
            <w:vMerge w:val="restart"/>
            <w:tcBorders>
              <w:top w:val="single" w:sz="4" w:space="0" w:color="auto"/>
              <w:left w:val="single" w:sz="4" w:space="0" w:color="auto"/>
              <w:right w:val="single" w:sz="4" w:space="0" w:color="auto"/>
            </w:tcBorders>
            <w:shd w:val="clear" w:color="000000" w:fill="FFFFFF"/>
          </w:tcPr>
          <w:p w:rsidR="00730C7C" w:rsidRPr="00F20F00" w:rsidRDefault="00730C7C"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w:t>
            </w:r>
          </w:p>
        </w:tc>
        <w:tc>
          <w:tcPr>
            <w:tcW w:w="569" w:type="dxa"/>
            <w:vMerge w:val="restart"/>
            <w:tcBorders>
              <w:top w:val="single" w:sz="4" w:space="0" w:color="auto"/>
              <w:left w:val="single" w:sz="4" w:space="0" w:color="auto"/>
              <w:right w:val="single" w:sz="4" w:space="0" w:color="auto"/>
            </w:tcBorders>
            <w:shd w:val="clear" w:color="000000" w:fill="FFFFFF"/>
          </w:tcPr>
          <w:p w:rsidR="00730C7C" w:rsidRPr="00F20F00" w:rsidRDefault="00730C7C"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49</w:t>
            </w:r>
          </w:p>
        </w:tc>
        <w:tc>
          <w:tcPr>
            <w:tcW w:w="424" w:type="dxa"/>
            <w:vMerge w:val="restart"/>
            <w:tcBorders>
              <w:top w:val="single" w:sz="4" w:space="0" w:color="auto"/>
              <w:left w:val="single" w:sz="4" w:space="0" w:color="auto"/>
              <w:right w:val="single" w:sz="4" w:space="0" w:color="auto"/>
            </w:tcBorders>
            <w:shd w:val="clear" w:color="000000" w:fill="FFFFFF"/>
          </w:tcPr>
          <w:p w:rsidR="00730C7C" w:rsidRPr="00F20F00" w:rsidRDefault="00730C7C" w:rsidP="004D6C93">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41*</w:t>
            </w:r>
          </w:p>
        </w:tc>
        <w:tc>
          <w:tcPr>
            <w:tcW w:w="425" w:type="dxa"/>
            <w:vMerge w:val="restart"/>
            <w:tcBorders>
              <w:top w:val="single" w:sz="4" w:space="0" w:color="auto"/>
              <w:left w:val="single" w:sz="4" w:space="0" w:color="auto"/>
              <w:right w:val="single" w:sz="4" w:space="0" w:color="auto"/>
            </w:tcBorders>
            <w:shd w:val="clear" w:color="000000" w:fill="FFFFFF"/>
          </w:tcPr>
          <w:p w:rsidR="00730C7C" w:rsidRPr="00F20F00" w:rsidRDefault="00730C7C"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49</w:t>
            </w:r>
          </w:p>
        </w:tc>
        <w:tc>
          <w:tcPr>
            <w:tcW w:w="424" w:type="dxa"/>
            <w:vMerge w:val="restart"/>
            <w:tcBorders>
              <w:top w:val="single" w:sz="4" w:space="0" w:color="auto"/>
              <w:left w:val="single" w:sz="4" w:space="0" w:color="auto"/>
              <w:right w:val="single" w:sz="4" w:space="0" w:color="auto"/>
            </w:tcBorders>
            <w:shd w:val="clear" w:color="000000" w:fill="FFFFFF"/>
          </w:tcPr>
          <w:p w:rsidR="00730C7C" w:rsidRPr="00F20F00" w:rsidRDefault="003B7BF5" w:rsidP="00F20F00">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69</w:t>
            </w:r>
          </w:p>
        </w:tc>
        <w:tc>
          <w:tcPr>
            <w:tcW w:w="434" w:type="dxa"/>
            <w:vMerge w:val="restart"/>
            <w:tcBorders>
              <w:top w:val="single" w:sz="4" w:space="0" w:color="auto"/>
              <w:left w:val="single" w:sz="4" w:space="0" w:color="auto"/>
              <w:right w:val="single" w:sz="4" w:space="0" w:color="auto"/>
            </w:tcBorders>
            <w:shd w:val="clear" w:color="000000" w:fill="FFFFFF"/>
          </w:tcPr>
          <w:p w:rsidR="00730C7C" w:rsidRPr="00F20F00" w:rsidRDefault="00730C7C"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45</w:t>
            </w:r>
          </w:p>
        </w:tc>
        <w:tc>
          <w:tcPr>
            <w:tcW w:w="424" w:type="dxa"/>
            <w:vMerge w:val="restart"/>
            <w:tcBorders>
              <w:top w:val="single" w:sz="4" w:space="0" w:color="auto"/>
              <w:left w:val="single" w:sz="4" w:space="0" w:color="auto"/>
              <w:right w:val="single" w:sz="4" w:space="0" w:color="auto"/>
            </w:tcBorders>
            <w:shd w:val="clear" w:color="000000" w:fill="FFFFFF"/>
          </w:tcPr>
          <w:p w:rsidR="00730C7C" w:rsidRPr="00F20F00" w:rsidRDefault="00730C7C" w:rsidP="00F20F00">
            <w:pPr>
              <w:widowControl w:val="0"/>
              <w:ind w:left="5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45</w:t>
            </w:r>
          </w:p>
        </w:tc>
        <w:tc>
          <w:tcPr>
            <w:tcW w:w="429" w:type="dxa"/>
            <w:vMerge w:val="restart"/>
            <w:tcBorders>
              <w:top w:val="single" w:sz="4" w:space="0" w:color="auto"/>
              <w:left w:val="single" w:sz="4" w:space="0" w:color="auto"/>
              <w:right w:val="single" w:sz="4" w:space="0" w:color="auto"/>
            </w:tcBorders>
            <w:shd w:val="clear" w:color="000000" w:fill="FFFFFF"/>
          </w:tcPr>
          <w:p w:rsidR="00730C7C" w:rsidRPr="00F20F00" w:rsidRDefault="00730C7C" w:rsidP="00F20F00">
            <w:pPr>
              <w:widowControl w:val="0"/>
              <w:ind w:left="5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45</w:t>
            </w:r>
          </w:p>
        </w:tc>
      </w:tr>
      <w:tr w:rsidR="00730C7C" w:rsidRPr="00F20F00" w:rsidTr="00AB0549">
        <w:trPr>
          <w:cantSplit/>
          <w:trHeight w:val="1234"/>
        </w:trPr>
        <w:tc>
          <w:tcPr>
            <w:tcW w:w="2124" w:type="dxa"/>
            <w:vMerge/>
            <w:tcBorders>
              <w:top w:val="single" w:sz="4" w:space="0" w:color="auto"/>
              <w:left w:val="single" w:sz="4" w:space="0" w:color="auto"/>
              <w:right w:val="single" w:sz="4" w:space="0" w:color="auto"/>
            </w:tcBorders>
            <w:shd w:val="clear" w:color="000000" w:fill="FFFFFF"/>
            <w:vAlign w:val="center"/>
          </w:tcPr>
          <w:p w:rsidR="00730C7C" w:rsidRPr="00F20F00" w:rsidRDefault="00730C7C" w:rsidP="00F20F00">
            <w:pPr>
              <w:widowControl w:val="0"/>
              <w:ind w:left="50"/>
              <w:rPr>
                <w:rFonts w:ascii="Times New Roman" w:eastAsia="Times New Roman" w:hAnsi="Times New Roman"/>
                <w:sz w:val="20"/>
                <w:szCs w:val="24"/>
                <w:lang w:eastAsia="ru-RU"/>
              </w:rPr>
            </w:pPr>
          </w:p>
        </w:tc>
        <w:tc>
          <w:tcPr>
            <w:tcW w:w="1983" w:type="dxa"/>
            <w:vMerge/>
            <w:tcBorders>
              <w:top w:val="single" w:sz="4" w:space="0" w:color="auto"/>
              <w:left w:val="single" w:sz="4" w:space="0" w:color="auto"/>
              <w:right w:val="single" w:sz="4" w:space="0" w:color="auto"/>
            </w:tcBorders>
            <w:shd w:val="clear" w:color="000000" w:fill="FFFFFF"/>
            <w:vAlign w:val="center"/>
          </w:tcPr>
          <w:p w:rsidR="00730C7C" w:rsidRPr="00F20F00" w:rsidRDefault="00730C7C" w:rsidP="00F20F00">
            <w:pPr>
              <w:widowControl w:val="0"/>
              <w:ind w:left="50"/>
              <w:rPr>
                <w:rFonts w:ascii="Times New Roman" w:eastAsia="Times New Roman" w:hAnsi="Times New Roman"/>
                <w:sz w:val="20"/>
                <w:szCs w:val="24"/>
                <w:lang w:eastAsia="ru-RU"/>
              </w:rPr>
            </w:pPr>
          </w:p>
        </w:tc>
        <w:tc>
          <w:tcPr>
            <w:tcW w:w="1426" w:type="dxa"/>
            <w:tcBorders>
              <w:top w:val="single" w:sz="4" w:space="0" w:color="auto"/>
              <w:left w:val="single" w:sz="4" w:space="0" w:color="auto"/>
              <w:bottom w:val="single" w:sz="4" w:space="0" w:color="auto"/>
              <w:right w:val="single" w:sz="4" w:space="0" w:color="auto"/>
            </w:tcBorders>
            <w:shd w:val="clear" w:color="000000" w:fill="FFFFFF"/>
            <w:vAlign w:val="center"/>
          </w:tcPr>
          <w:p w:rsidR="00730C7C" w:rsidRPr="00F20F00" w:rsidRDefault="00730C7C"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федеральный</w:t>
            </w:r>
          </w:p>
          <w:p w:rsidR="00730C7C" w:rsidRPr="00F20F00" w:rsidRDefault="00730C7C"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xml:space="preserve"> бюджет</w:t>
            </w:r>
          </w:p>
        </w:tc>
        <w:tc>
          <w:tcPr>
            <w:tcW w:w="567"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tcPr>
          <w:p w:rsidR="00730C7C" w:rsidRPr="00F20F00" w:rsidRDefault="004D2565" w:rsidP="00F20F00">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2 052 079,3</w:t>
            </w:r>
          </w:p>
        </w:tc>
        <w:tc>
          <w:tcPr>
            <w:tcW w:w="426"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tcPr>
          <w:p w:rsidR="00730C7C" w:rsidRPr="00F20F00" w:rsidRDefault="00730C7C"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566"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tcPr>
          <w:p w:rsidR="00730C7C" w:rsidRPr="00F20F00" w:rsidRDefault="00730C7C"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375 844,20</w:t>
            </w:r>
          </w:p>
        </w:tc>
        <w:tc>
          <w:tcPr>
            <w:tcW w:w="424"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tcPr>
          <w:p w:rsidR="00730C7C" w:rsidRPr="00F20F00" w:rsidRDefault="00730C7C"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347 254,60</w:t>
            </w: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tcPr>
          <w:p w:rsidR="00730C7C" w:rsidRPr="00F20F00" w:rsidRDefault="007C0A96" w:rsidP="00F20F00">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323 473,4</w:t>
            </w: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tcPr>
          <w:p w:rsidR="00730C7C" w:rsidRPr="00F20F00" w:rsidRDefault="004D2565" w:rsidP="00F20F00">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323 198,7</w:t>
            </w:r>
          </w:p>
        </w:tc>
        <w:tc>
          <w:tcPr>
            <w:tcW w:w="425" w:type="dxa"/>
            <w:tcBorders>
              <w:top w:val="single" w:sz="4" w:space="0" w:color="auto"/>
              <w:left w:val="nil"/>
              <w:bottom w:val="single" w:sz="4" w:space="0" w:color="auto"/>
              <w:right w:val="single" w:sz="4" w:space="0" w:color="auto"/>
            </w:tcBorders>
            <w:shd w:val="clear" w:color="000000" w:fill="FFFFFF"/>
            <w:textDirection w:val="btLr"/>
            <w:vAlign w:val="center"/>
          </w:tcPr>
          <w:p w:rsidR="00730C7C" w:rsidRPr="00F20F00" w:rsidRDefault="004D2565" w:rsidP="00F20F00">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323 198,7</w:t>
            </w: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tcPr>
          <w:p w:rsidR="00730C7C" w:rsidRPr="00F20F00" w:rsidRDefault="004D2565" w:rsidP="00F20F00">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359 109,7</w:t>
            </w:r>
          </w:p>
        </w:tc>
        <w:tc>
          <w:tcPr>
            <w:tcW w:w="1274" w:type="dxa"/>
            <w:vMerge/>
            <w:tcBorders>
              <w:left w:val="single" w:sz="4" w:space="0" w:color="auto"/>
              <w:right w:val="single" w:sz="4" w:space="0" w:color="auto"/>
            </w:tcBorders>
            <w:shd w:val="clear" w:color="000000" w:fill="FFFFFF"/>
            <w:vAlign w:val="center"/>
          </w:tcPr>
          <w:p w:rsidR="00730C7C" w:rsidRPr="00F20F00" w:rsidRDefault="00730C7C" w:rsidP="00F20F00">
            <w:pPr>
              <w:widowControl w:val="0"/>
              <w:ind w:left="50"/>
              <w:rPr>
                <w:rFonts w:ascii="Times New Roman" w:eastAsia="Times New Roman" w:hAnsi="Times New Roman"/>
                <w:sz w:val="20"/>
                <w:szCs w:val="24"/>
                <w:lang w:eastAsia="ru-RU"/>
              </w:rPr>
            </w:pPr>
          </w:p>
        </w:tc>
        <w:tc>
          <w:tcPr>
            <w:tcW w:w="424" w:type="dxa"/>
            <w:vMerge/>
            <w:tcBorders>
              <w:left w:val="single" w:sz="4" w:space="0" w:color="auto"/>
              <w:right w:val="single" w:sz="4" w:space="0" w:color="auto"/>
            </w:tcBorders>
            <w:shd w:val="clear" w:color="000000" w:fill="FFFFFF"/>
            <w:vAlign w:val="center"/>
          </w:tcPr>
          <w:p w:rsidR="00730C7C" w:rsidRPr="00F20F00" w:rsidRDefault="00730C7C" w:rsidP="00F20F00">
            <w:pPr>
              <w:widowControl w:val="0"/>
              <w:ind w:left="50"/>
              <w:rPr>
                <w:rFonts w:ascii="Times New Roman" w:eastAsia="Times New Roman" w:hAnsi="Times New Roman"/>
                <w:sz w:val="20"/>
                <w:szCs w:val="24"/>
                <w:lang w:eastAsia="ru-RU"/>
              </w:rPr>
            </w:pPr>
          </w:p>
        </w:tc>
        <w:tc>
          <w:tcPr>
            <w:tcW w:w="429" w:type="dxa"/>
            <w:gridSpan w:val="2"/>
            <w:vMerge/>
            <w:tcBorders>
              <w:left w:val="single" w:sz="4" w:space="0" w:color="auto"/>
              <w:right w:val="single" w:sz="4" w:space="0" w:color="auto"/>
            </w:tcBorders>
            <w:shd w:val="clear" w:color="000000" w:fill="FFFFFF"/>
            <w:vAlign w:val="center"/>
          </w:tcPr>
          <w:p w:rsidR="00730C7C" w:rsidRPr="00F20F00" w:rsidRDefault="00730C7C" w:rsidP="00F20F00">
            <w:pPr>
              <w:widowControl w:val="0"/>
              <w:ind w:left="50"/>
              <w:rPr>
                <w:rFonts w:ascii="Times New Roman" w:eastAsia="Times New Roman" w:hAnsi="Times New Roman"/>
                <w:sz w:val="20"/>
                <w:szCs w:val="24"/>
                <w:lang w:eastAsia="ru-RU"/>
              </w:rPr>
            </w:pPr>
          </w:p>
        </w:tc>
        <w:tc>
          <w:tcPr>
            <w:tcW w:w="569" w:type="dxa"/>
            <w:vMerge/>
            <w:tcBorders>
              <w:left w:val="single" w:sz="4" w:space="0" w:color="auto"/>
              <w:right w:val="single" w:sz="4" w:space="0" w:color="auto"/>
            </w:tcBorders>
            <w:shd w:val="clear" w:color="000000" w:fill="FFFFFF"/>
            <w:vAlign w:val="center"/>
          </w:tcPr>
          <w:p w:rsidR="00730C7C" w:rsidRPr="00F20F00" w:rsidRDefault="00730C7C" w:rsidP="00F20F00">
            <w:pPr>
              <w:widowControl w:val="0"/>
              <w:ind w:left="50"/>
              <w:rPr>
                <w:rFonts w:ascii="Times New Roman" w:eastAsia="Times New Roman" w:hAnsi="Times New Roman"/>
                <w:sz w:val="20"/>
                <w:szCs w:val="24"/>
                <w:lang w:eastAsia="ru-RU"/>
              </w:rPr>
            </w:pPr>
          </w:p>
        </w:tc>
        <w:tc>
          <w:tcPr>
            <w:tcW w:w="424" w:type="dxa"/>
            <w:vMerge/>
            <w:tcBorders>
              <w:left w:val="single" w:sz="4" w:space="0" w:color="auto"/>
              <w:right w:val="single" w:sz="4" w:space="0" w:color="auto"/>
            </w:tcBorders>
            <w:shd w:val="clear" w:color="000000" w:fill="FFFFFF"/>
            <w:vAlign w:val="center"/>
          </w:tcPr>
          <w:p w:rsidR="00730C7C" w:rsidRPr="00F20F00" w:rsidRDefault="00730C7C" w:rsidP="00F20F00">
            <w:pPr>
              <w:widowControl w:val="0"/>
              <w:ind w:left="50"/>
              <w:rPr>
                <w:rFonts w:ascii="Times New Roman" w:eastAsia="Times New Roman" w:hAnsi="Times New Roman"/>
                <w:sz w:val="20"/>
                <w:szCs w:val="24"/>
                <w:lang w:eastAsia="ru-RU"/>
              </w:rPr>
            </w:pPr>
          </w:p>
        </w:tc>
        <w:tc>
          <w:tcPr>
            <w:tcW w:w="425" w:type="dxa"/>
            <w:vMerge/>
            <w:tcBorders>
              <w:left w:val="single" w:sz="4" w:space="0" w:color="auto"/>
              <w:right w:val="single" w:sz="4" w:space="0" w:color="auto"/>
            </w:tcBorders>
            <w:shd w:val="clear" w:color="000000" w:fill="FFFFFF"/>
            <w:vAlign w:val="center"/>
          </w:tcPr>
          <w:p w:rsidR="00730C7C" w:rsidRPr="00F20F00" w:rsidRDefault="00730C7C" w:rsidP="00F20F00">
            <w:pPr>
              <w:widowControl w:val="0"/>
              <w:ind w:left="50"/>
              <w:rPr>
                <w:rFonts w:ascii="Times New Roman" w:eastAsia="Times New Roman" w:hAnsi="Times New Roman"/>
                <w:sz w:val="20"/>
                <w:szCs w:val="24"/>
                <w:lang w:eastAsia="ru-RU"/>
              </w:rPr>
            </w:pPr>
          </w:p>
        </w:tc>
        <w:tc>
          <w:tcPr>
            <w:tcW w:w="424" w:type="dxa"/>
            <w:vMerge/>
            <w:tcBorders>
              <w:left w:val="single" w:sz="4" w:space="0" w:color="auto"/>
              <w:right w:val="single" w:sz="4" w:space="0" w:color="auto"/>
            </w:tcBorders>
            <w:shd w:val="clear" w:color="000000" w:fill="FFFFFF"/>
            <w:vAlign w:val="center"/>
          </w:tcPr>
          <w:p w:rsidR="00730C7C" w:rsidRPr="00F20F00" w:rsidRDefault="00730C7C" w:rsidP="00F20F00">
            <w:pPr>
              <w:widowControl w:val="0"/>
              <w:ind w:left="50"/>
              <w:rPr>
                <w:rFonts w:ascii="Times New Roman" w:eastAsia="Times New Roman" w:hAnsi="Times New Roman"/>
                <w:sz w:val="20"/>
                <w:szCs w:val="24"/>
                <w:lang w:eastAsia="ru-RU"/>
              </w:rPr>
            </w:pPr>
          </w:p>
        </w:tc>
        <w:tc>
          <w:tcPr>
            <w:tcW w:w="434" w:type="dxa"/>
            <w:vMerge/>
            <w:tcBorders>
              <w:left w:val="single" w:sz="4" w:space="0" w:color="auto"/>
              <w:right w:val="single" w:sz="4" w:space="0" w:color="auto"/>
            </w:tcBorders>
            <w:shd w:val="clear" w:color="000000" w:fill="FFFFFF"/>
            <w:vAlign w:val="center"/>
          </w:tcPr>
          <w:p w:rsidR="00730C7C" w:rsidRPr="00F20F00" w:rsidRDefault="00730C7C" w:rsidP="00F20F00">
            <w:pPr>
              <w:widowControl w:val="0"/>
              <w:ind w:left="50"/>
              <w:rPr>
                <w:rFonts w:ascii="Times New Roman" w:eastAsia="Times New Roman" w:hAnsi="Times New Roman"/>
                <w:sz w:val="20"/>
                <w:szCs w:val="24"/>
                <w:lang w:eastAsia="ru-RU"/>
              </w:rPr>
            </w:pPr>
          </w:p>
        </w:tc>
        <w:tc>
          <w:tcPr>
            <w:tcW w:w="424" w:type="dxa"/>
            <w:vMerge/>
            <w:tcBorders>
              <w:left w:val="single" w:sz="4" w:space="0" w:color="auto"/>
              <w:right w:val="single" w:sz="4" w:space="0" w:color="auto"/>
            </w:tcBorders>
            <w:shd w:val="clear" w:color="000000" w:fill="FFFFFF"/>
            <w:vAlign w:val="center"/>
          </w:tcPr>
          <w:p w:rsidR="00730C7C" w:rsidRPr="00F20F00" w:rsidRDefault="00730C7C" w:rsidP="00F20F00">
            <w:pPr>
              <w:widowControl w:val="0"/>
              <w:ind w:left="50"/>
              <w:rPr>
                <w:rFonts w:ascii="Times New Roman" w:eastAsia="Times New Roman" w:hAnsi="Times New Roman"/>
                <w:sz w:val="20"/>
                <w:szCs w:val="24"/>
                <w:lang w:eastAsia="ru-RU"/>
              </w:rPr>
            </w:pPr>
          </w:p>
        </w:tc>
        <w:tc>
          <w:tcPr>
            <w:tcW w:w="429" w:type="dxa"/>
            <w:vMerge/>
            <w:tcBorders>
              <w:left w:val="single" w:sz="4" w:space="0" w:color="auto"/>
              <w:right w:val="single" w:sz="4" w:space="0" w:color="auto"/>
            </w:tcBorders>
            <w:shd w:val="clear" w:color="000000" w:fill="FFFFFF"/>
            <w:vAlign w:val="center"/>
          </w:tcPr>
          <w:p w:rsidR="00730C7C" w:rsidRPr="00F20F00" w:rsidRDefault="00730C7C" w:rsidP="00F20F00">
            <w:pPr>
              <w:widowControl w:val="0"/>
              <w:ind w:left="50"/>
              <w:rPr>
                <w:rFonts w:ascii="Times New Roman" w:eastAsia="Times New Roman" w:hAnsi="Times New Roman"/>
                <w:sz w:val="20"/>
                <w:szCs w:val="24"/>
                <w:lang w:eastAsia="ru-RU"/>
              </w:rPr>
            </w:pPr>
          </w:p>
        </w:tc>
      </w:tr>
      <w:tr w:rsidR="00455A4C" w:rsidRPr="00F20F00" w:rsidTr="00455A4C">
        <w:trPr>
          <w:cantSplit/>
          <w:trHeight w:val="975"/>
        </w:trPr>
        <w:tc>
          <w:tcPr>
            <w:tcW w:w="2124" w:type="dxa"/>
            <w:vMerge/>
            <w:tcBorders>
              <w:left w:val="single" w:sz="4" w:space="0" w:color="auto"/>
              <w:bottom w:val="single" w:sz="4" w:space="0" w:color="auto"/>
              <w:right w:val="single" w:sz="4" w:space="0" w:color="auto"/>
            </w:tcBorders>
            <w:shd w:val="clear" w:color="000000" w:fill="FFFFFF"/>
            <w:vAlign w:val="center"/>
          </w:tcPr>
          <w:p w:rsidR="00455A4C" w:rsidRPr="00F20F00" w:rsidRDefault="00455A4C" w:rsidP="00F20F00">
            <w:pPr>
              <w:widowControl w:val="0"/>
              <w:ind w:left="50"/>
              <w:rPr>
                <w:rFonts w:ascii="Times New Roman" w:eastAsia="Times New Roman" w:hAnsi="Times New Roman"/>
                <w:sz w:val="20"/>
                <w:szCs w:val="24"/>
                <w:lang w:eastAsia="ru-RU"/>
              </w:rPr>
            </w:pPr>
          </w:p>
        </w:tc>
        <w:tc>
          <w:tcPr>
            <w:tcW w:w="1983" w:type="dxa"/>
            <w:vMerge/>
            <w:tcBorders>
              <w:left w:val="single" w:sz="4" w:space="0" w:color="auto"/>
              <w:bottom w:val="single" w:sz="4" w:space="0" w:color="auto"/>
              <w:right w:val="single" w:sz="4" w:space="0" w:color="auto"/>
            </w:tcBorders>
            <w:shd w:val="clear" w:color="000000" w:fill="FFFFFF"/>
            <w:vAlign w:val="center"/>
          </w:tcPr>
          <w:p w:rsidR="00455A4C" w:rsidRPr="00F20F00" w:rsidRDefault="00455A4C" w:rsidP="00F20F00">
            <w:pPr>
              <w:widowControl w:val="0"/>
              <w:ind w:left="50"/>
              <w:rPr>
                <w:rFonts w:ascii="Times New Roman" w:eastAsia="Times New Roman" w:hAnsi="Times New Roman"/>
                <w:sz w:val="20"/>
                <w:szCs w:val="24"/>
                <w:lang w:eastAsia="ru-RU"/>
              </w:rPr>
            </w:pPr>
          </w:p>
        </w:tc>
        <w:tc>
          <w:tcPr>
            <w:tcW w:w="1426" w:type="dxa"/>
            <w:vMerge w:val="restart"/>
            <w:tcBorders>
              <w:top w:val="single" w:sz="4" w:space="0" w:color="auto"/>
              <w:left w:val="single" w:sz="4" w:space="0" w:color="auto"/>
              <w:right w:val="single" w:sz="4" w:space="0" w:color="auto"/>
            </w:tcBorders>
            <w:shd w:val="clear" w:color="000000" w:fill="FFFFFF"/>
            <w:vAlign w:val="center"/>
          </w:tcPr>
          <w:p w:rsidR="00455A4C" w:rsidRPr="00F20F00" w:rsidRDefault="00455A4C"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xml:space="preserve">бюджет </w:t>
            </w:r>
          </w:p>
          <w:p w:rsidR="00455A4C" w:rsidRPr="00F20F00" w:rsidRDefault="00455A4C"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Астраханской</w:t>
            </w:r>
          </w:p>
          <w:p w:rsidR="00455A4C" w:rsidRPr="00F20F00" w:rsidRDefault="00455A4C"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xml:space="preserve"> области</w:t>
            </w:r>
          </w:p>
        </w:tc>
        <w:tc>
          <w:tcPr>
            <w:tcW w:w="567" w:type="dxa"/>
            <w:vMerge w:val="restart"/>
            <w:tcBorders>
              <w:top w:val="single" w:sz="4" w:space="0" w:color="auto"/>
              <w:left w:val="single" w:sz="4" w:space="0" w:color="auto"/>
              <w:right w:val="single" w:sz="4" w:space="0" w:color="auto"/>
            </w:tcBorders>
            <w:shd w:val="clear" w:color="000000" w:fill="FFFFFF"/>
            <w:textDirection w:val="btLr"/>
            <w:vAlign w:val="center"/>
          </w:tcPr>
          <w:p w:rsidR="00455A4C" w:rsidRPr="00F20F00" w:rsidRDefault="00455A4C" w:rsidP="00F20F00">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53 594,344</w:t>
            </w:r>
          </w:p>
        </w:tc>
        <w:tc>
          <w:tcPr>
            <w:tcW w:w="426" w:type="dxa"/>
            <w:vMerge w:val="restart"/>
            <w:tcBorders>
              <w:top w:val="single" w:sz="4" w:space="0" w:color="auto"/>
              <w:left w:val="single" w:sz="4" w:space="0" w:color="auto"/>
              <w:right w:val="single" w:sz="4" w:space="0" w:color="auto"/>
            </w:tcBorders>
            <w:shd w:val="clear" w:color="000000" w:fill="FFFFFF"/>
            <w:textDirection w:val="btLr"/>
            <w:vAlign w:val="center"/>
          </w:tcPr>
          <w:p w:rsidR="00455A4C" w:rsidRPr="00F20F00" w:rsidRDefault="00455A4C"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566" w:type="dxa"/>
            <w:vMerge w:val="restart"/>
            <w:tcBorders>
              <w:top w:val="single" w:sz="4" w:space="0" w:color="auto"/>
              <w:left w:val="single" w:sz="4" w:space="0" w:color="auto"/>
              <w:right w:val="single" w:sz="4" w:space="0" w:color="auto"/>
            </w:tcBorders>
            <w:shd w:val="clear" w:color="000000" w:fill="FFFFFF"/>
            <w:textDirection w:val="btLr"/>
            <w:vAlign w:val="center"/>
          </w:tcPr>
          <w:p w:rsidR="00455A4C" w:rsidRPr="00F20F00" w:rsidRDefault="00455A4C"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5 812,024</w:t>
            </w:r>
          </w:p>
        </w:tc>
        <w:tc>
          <w:tcPr>
            <w:tcW w:w="424" w:type="dxa"/>
            <w:vMerge w:val="restart"/>
            <w:tcBorders>
              <w:top w:val="single" w:sz="4" w:space="0" w:color="auto"/>
              <w:left w:val="single" w:sz="4" w:space="0" w:color="auto"/>
              <w:right w:val="single" w:sz="4" w:space="0" w:color="auto"/>
            </w:tcBorders>
            <w:shd w:val="clear" w:color="000000" w:fill="FFFFFF"/>
            <w:textDirection w:val="btLr"/>
            <w:vAlign w:val="center"/>
          </w:tcPr>
          <w:p w:rsidR="00455A4C" w:rsidRPr="00F20F00" w:rsidRDefault="00455A4C"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6 679,92</w:t>
            </w:r>
          </w:p>
        </w:tc>
        <w:tc>
          <w:tcPr>
            <w:tcW w:w="424" w:type="dxa"/>
            <w:vMerge w:val="restart"/>
            <w:tcBorders>
              <w:top w:val="single" w:sz="4" w:space="0" w:color="auto"/>
              <w:left w:val="nil"/>
              <w:right w:val="single" w:sz="4" w:space="0" w:color="auto"/>
            </w:tcBorders>
            <w:shd w:val="clear" w:color="000000" w:fill="FFFFFF"/>
            <w:textDirection w:val="btLr"/>
            <w:vAlign w:val="center"/>
          </w:tcPr>
          <w:p w:rsidR="00455A4C" w:rsidRPr="00F20F00" w:rsidRDefault="00455A4C" w:rsidP="00A95014">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10 004,3</w:t>
            </w:r>
          </w:p>
        </w:tc>
        <w:tc>
          <w:tcPr>
            <w:tcW w:w="424" w:type="dxa"/>
            <w:vMerge w:val="restart"/>
            <w:tcBorders>
              <w:top w:val="single" w:sz="4" w:space="0" w:color="auto"/>
              <w:left w:val="nil"/>
              <w:right w:val="single" w:sz="4" w:space="0" w:color="auto"/>
            </w:tcBorders>
            <w:shd w:val="clear" w:color="000000" w:fill="FFFFFF"/>
            <w:textDirection w:val="btLr"/>
            <w:vAlign w:val="center"/>
          </w:tcPr>
          <w:p w:rsidR="00455A4C" w:rsidRPr="00F20F00" w:rsidRDefault="00455A4C" w:rsidP="00F20F00">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9 995,8</w:t>
            </w:r>
          </w:p>
        </w:tc>
        <w:tc>
          <w:tcPr>
            <w:tcW w:w="425" w:type="dxa"/>
            <w:vMerge w:val="restart"/>
            <w:tcBorders>
              <w:top w:val="single" w:sz="4" w:space="0" w:color="auto"/>
              <w:left w:val="nil"/>
              <w:right w:val="single" w:sz="4" w:space="0" w:color="auto"/>
            </w:tcBorders>
            <w:shd w:val="clear" w:color="000000" w:fill="FFFFFF"/>
            <w:textDirection w:val="btLr"/>
            <w:vAlign w:val="center"/>
          </w:tcPr>
          <w:p w:rsidR="00455A4C" w:rsidRPr="00F20F00" w:rsidRDefault="00455A4C" w:rsidP="00F20F00">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9 995,8</w:t>
            </w:r>
          </w:p>
        </w:tc>
        <w:tc>
          <w:tcPr>
            <w:tcW w:w="424" w:type="dxa"/>
            <w:vMerge w:val="restart"/>
            <w:tcBorders>
              <w:top w:val="single" w:sz="4" w:space="0" w:color="auto"/>
              <w:left w:val="nil"/>
              <w:right w:val="single" w:sz="4" w:space="0" w:color="auto"/>
            </w:tcBorders>
            <w:shd w:val="clear" w:color="000000" w:fill="FFFFFF"/>
            <w:textDirection w:val="btLr"/>
            <w:vAlign w:val="center"/>
          </w:tcPr>
          <w:p w:rsidR="00455A4C" w:rsidRPr="00F20F00" w:rsidRDefault="00455A4C" w:rsidP="00F20F00">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11 106,5</w:t>
            </w:r>
          </w:p>
        </w:tc>
        <w:tc>
          <w:tcPr>
            <w:tcW w:w="1274" w:type="dxa"/>
            <w:vMerge/>
            <w:tcBorders>
              <w:left w:val="single" w:sz="4" w:space="0" w:color="auto"/>
              <w:bottom w:val="single" w:sz="4" w:space="0" w:color="auto"/>
              <w:right w:val="single" w:sz="4" w:space="0" w:color="auto"/>
            </w:tcBorders>
            <w:shd w:val="clear" w:color="000000" w:fill="FFFFFF"/>
            <w:vAlign w:val="center"/>
          </w:tcPr>
          <w:p w:rsidR="00455A4C" w:rsidRPr="00F20F00" w:rsidRDefault="00455A4C" w:rsidP="00F20F00">
            <w:pPr>
              <w:widowControl w:val="0"/>
              <w:ind w:left="50"/>
              <w:rPr>
                <w:rFonts w:ascii="Times New Roman" w:eastAsia="Times New Roman" w:hAnsi="Times New Roman"/>
                <w:sz w:val="20"/>
                <w:szCs w:val="24"/>
                <w:lang w:eastAsia="ru-RU"/>
              </w:rPr>
            </w:pPr>
          </w:p>
        </w:tc>
        <w:tc>
          <w:tcPr>
            <w:tcW w:w="424" w:type="dxa"/>
            <w:vMerge/>
            <w:tcBorders>
              <w:left w:val="single" w:sz="4" w:space="0" w:color="auto"/>
              <w:bottom w:val="single" w:sz="4" w:space="0" w:color="auto"/>
              <w:right w:val="single" w:sz="4" w:space="0" w:color="auto"/>
            </w:tcBorders>
            <w:shd w:val="clear" w:color="000000" w:fill="FFFFFF"/>
            <w:vAlign w:val="center"/>
          </w:tcPr>
          <w:p w:rsidR="00455A4C" w:rsidRPr="00F20F00" w:rsidRDefault="00455A4C" w:rsidP="00F20F00">
            <w:pPr>
              <w:widowControl w:val="0"/>
              <w:ind w:left="50"/>
              <w:rPr>
                <w:rFonts w:ascii="Times New Roman" w:eastAsia="Times New Roman" w:hAnsi="Times New Roman"/>
                <w:sz w:val="20"/>
                <w:szCs w:val="24"/>
                <w:lang w:eastAsia="ru-RU"/>
              </w:rPr>
            </w:pPr>
          </w:p>
        </w:tc>
        <w:tc>
          <w:tcPr>
            <w:tcW w:w="429" w:type="dxa"/>
            <w:gridSpan w:val="2"/>
            <w:vMerge/>
            <w:tcBorders>
              <w:left w:val="single" w:sz="4" w:space="0" w:color="auto"/>
              <w:bottom w:val="single" w:sz="4" w:space="0" w:color="auto"/>
              <w:right w:val="single" w:sz="4" w:space="0" w:color="auto"/>
            </w:tcBorders>
            <w:shd w:val="clear" w:color="000000" w:fill="FFFFFF"/>
            <w:vAlign w:val="center"/>
          </w:tcPr>
          <w:p w:rsidR="00455A4C" w:rsidRPr="00F20F00" w:rsidRDefault="00455A4C" w:rsidP="00F20F00">
            <w:pPr>
              <w:widowControl w:val="0"/>
              <w:ind w:left="50"/>
              <w:rPr>
                <w:rFonts w:ascii="Times New Roman" w:eastAsia="Times New Roman" w:hAnsi="Times New Roman"/>
                <w:sz w:val="20"/>
                <w:szCs w:val="24"/>
                <w:lang w:eastAsia="ru-RU"/>
              </w:rPr>
            </w:pPr>
          </w:p>
        </w:tc>
        <w:tc>
          <w:tcPr>
            <w:tcW w:w="569" w:type="dxa"/>
            <w:vMerge/>
            <w:tcBorders>
              <w:left w:val="single" w:sz="4" w:space="0" w:color="auto"/>
              <w:bottom w:val="single" w:sz="4" w:space="0" w:color="auto"/>
              <w:right w:val="single" w:sz="4" w:space="0" w:color="auto"/>
            </w:tcBorders>
            <w:shd w:val="clear" w:color="000000" w:fill="FFFFFF"/>
            <w:vAlign w:val="center"/>
          </w:tcPr>
          <w:p w:rsidR="00455A4C" w:rsidRPr="00F20F00" w:rsidRDefault="00455A4C" w:rsidP="00F20F00">
            <w:pPr>
              <w:widowControl w:val="0"/>
              <w:ind w:left="50"/>
              <w:rPr>
                <w:rFonts w:ascii="Times New Roman" w:eastAsia="Times New Roman" w:hAnsi="Times New Roman"/>
                <w:sz w:val="20"/>
                <w:szCs w:val="24"/>
                <w:lang w:eastAsia="ru-RU"/>
              </w:rPr>
            </w:pPr>
          </w:p>
        </w:tc>
        <w:tc>
          <w:tcPr>
            <w:tcW w:w="424" w:type="dxa"/>
            <w:vMerge/>
            <w:tcBorders>
              <w:left w:val="single" w:sz="4" w:space="0" w:color="auto"/>
              <w:bottom w:val="single" w:sz="4" w:space="0" w:color="auto"/>
              <w:right w:val="single" w:sz="4" w:space="0" w:color="auto"/>
            </w:tcBorders>
            <w:shd w:val="clear" w:color="000000" w:fill="FFFFFF"/>
            <w:vAlign w:val="center"/>
          </w:tcPr>
          <w:p w:rsidR="00455A4C" w:rsidRPr="00F20F00" w:rsidRDefault="00455A4C" w:rsidP="00F20F00">
            <w:pPr>
              <w:widowControl w:val="0"/>
              <w:ind w:left="50"/>
              <w:rPr>
                <w:rFonts w:ascii="Times New Roman" w:eastAsia="Times New Roman" w:hAnsi="Times New Roman"/>
                <w:sz w:val="20"/>
                <w:szCs w:val="24"/>
                <w:lang w:eastAsia="ru-RU"/>
              </w:rPr>
            </w:pPr>
          </w:p>
        </w:tc>
        <w:tc>
          <w:tcPr>
            <w:tcW w:w="425" w:type="dxa"/>
            <w:vMerge/>
            <w:tcBorders>
              <w:left w:val="single" w:sz="4" w:space="0" w:color="auto"/>
              <w:bottom w:val="single" w:sz="4" w:space="0" w:color="auto"/>
              <w:right w:val="single" w:sz="4" w:space="0" w:color="auto"/>
            </w:tcBorders>
            <w:shd w:val="clear" w:color="000000" w:fill="FFFFFF"/>
            <w:vAlign w:val="center"/>
          </w:tcPr>
          <w:p w:rsidR="00455A4C" w:rsidRPr="00F20F00" w:rsidRDefault="00455A4C" w:rsidP="00F20F00">
            <w:pPr>
              <w:widowControl w:val="0"/>
              <w:ind w:left="50"/>
              <w:rPr>
                <w:rFonts w:ascii="Times New Roman" w:eastAsia="Times New Roman" w:hAnsi="Times New Roman"/>
                <w:sz w:val="20"/>
                <w:szCs w:val="24"/>
                <w:lang w:eastAsia="ru-RU"/>
              </w:rPr>
            </w:pPr>
          </w:p>
        </w:tc>
        <w:tc>
          <w:tcPr>
            <w:tcW w:w="424" w:type="dxa"/>
            <w:vMerge/>
            <w:tcBorders>
              <w:left w:val="single" w:sz="4" w:space="0" w:color="auto"/>
              <w:bottom w:val="single" w:sz="4" w:space="0" w:color="auto"/>
              <w:right w:val="single" w:sz="4" w:space="0" w:color="auto"/>
            </w:tcBorders>
            <w:shd w:val="clear" w:color="000000" w:fill="FFFFFF"/>
            <w:vAlign w:val="center"/>
          </w:tcPr>
          <w:p w:rsidR="00455A4C" w:rsidRPr="00F20F00" w:rsidRDefault="00455A4C" w:rsidP="00F20F00">
            <w:pPr>
              <w:widowControl w:val="0"/>
              <w:ind w:left="50"/>
              <w:rPr>
                <w:rFonts w:ascii="Times New Roman" w:eastAsia="Times New Roman" w:hAnsi="Times New Roman"/>
                <w:sz w:val="20"/>
                <w:szCs w:val="24"/>
                <w:lang w:eastAsia="ru-RU"/>
              </w:rPr>
            </w:pPr>
          </w:p>
        </w:tc>
        <w:tc>
          <w:tcPr>
            <w:tcW w:w="434" w:type="dxa"/>
            <w:vMerge/>
            <w:tcBorders>
              <w:left w:val="single" w:sz="4" w:space="0" w:color="auto"/>
              <w:bottom w:val="single" w:sz="4" w:space="0" w:color="auto"/>
              <w:right w:val="single" w:sz="4" w:space="0" w:color="auto"/>
            </w:tcBorders>
            <w:shd w:val="clear" w:color="000000" w:fill="FFFFFF"/>
            <w:vAlign w:val="center"/>
          </w:tcPr>
          <w:p w:rsidR="00455A4C" w:rsidRPr="00F20F00" w:rsidRDefault="00455A4C" w:rsidP="00F20F00">
            <w:pPr>
              <w:widowControl w:val="0"/>
              <w:ind w:left="50"/>
              <w:rPr>
                <w:rFonts w:ascii="Times New Roman" w:eastAsia="Times New Roman" w:hAnsi="Times New Roman"/>
                <w:sz w:val="20"/>
                <w:szCs w:val="24"/>
                <w:lang w:eastAsia="ru-RU"/>
              </w:rPr>
            </w:pPr>
          </w:p>
        </w:tc>
        <w:tc>
          <w:tcPr>
            <w:tcW w:w="424" w:type="dxa"/>
            <w:vMerge/>
            <w:tcBorders>
              <w:left w:val="single" w:sz="4" w:space="0" w:color="auto"/>
              <w:bottom w:val="single" w:sz="4" w:space="0" w:color="auto"/>
              <w:right w:val="single" w:sz="4" w:space="0" w:color="auto"/>
            </w:tcBorders>
            <w:shd w:val="clear" w:color="000000" w:fill="FFFFFF"/>
            <w:vAlign w:val="center"/>
          </w:tcPr>
          <w:p w:rsidR="00455A4C" w:rsidRPr="00F20F00" w:rsidRDefault="00455A4C" w:rsidP="00F20F00">
            <w:pPr>
              <w:widowControl w:val="0"/>
              <w:ind w:left="50"/>
              <w:rPr>
                <w:rFonts w:ascii="Times New Roman" w:eastAsia="Times New Roman" w:hAnsi="Times New Roman"/>
                <w:sz w:val="20"/>
                <w:szCs w:val="24"/>
                <w:lang w:eastAsia="ru-RU"/>
              </w:rPr>
            </w:pPr>
          </w:p>
        </w:tc>
        <w:tc>
          <w:tcPr>
            <w:tcW w:w="429" w:type="dxa"/>
            <w:vMerge/>
            <w:tcBorders>
              <w:left w:val="single" w:sz="4" w:space="0" w:color="auto"/>
              <w:bottom w:val="single" w:sz="4" w:space="0" w:color="auto"/>
              <w:right w:val="single" w:sz="4" w:space="0" w:color="auto"/>
            </w:tcBorders>
            <w:shd w:val="clear" w:color="000000" w:fill="FFFFFF"/>
            <w:vAlign w:val="center"/>
          </w:tcPr>
          <w:p w:rsidR="00455A4C" w:rsidRPr="00F20F00" w:rsidRDefault="00455A4C" w:rsidP="00F20F00">
            <w:pPr>
              <w:widowControl w:val="0"/>
              <w:ind w:left="50"/>
              <w:rPr>
                <w:rFonts w:ascii="Times New Roman" w:eastAsia="Times New Roman" w:hAnsi="Times New Roman"/>
                <w:sz w:val="20"/>
                <w:szCs w:val="24"/>
                <w:lang w:eastAsia="ru-RU"/>
              </w:rPr>
            </w:pPr>
          </w:p>
        </w:tc>
      </w:tr>
      <w:tr w:rsidR="002C0E36" w:rsidRPr="00F20F00" w:rsidTr="00455A4C">
        <w:trPr>
          <w:cantSplit/>
          <w:trHeight w:val="581"/>
        </w:trPr>
        <w:tc>
          <w:tcPr>
            <w:tcW w:w="2124" w:type="dxa"/>
            <w:vMerge/>
            <w:tcBorders>
              <w:left w:val="single" w:sz="4" w:space="0" w:color="auto"/>
              <w:bottom w:val="single" w:sz="4" w:space="0" w:color="auto"/>
              <w:right w:val="single" w:sz="4" w:space="0" w:color="auto"/>
            </w:tcBorders>
            <w:shd w:val="clear" w:color="000000" w:fill="FFFFFF"/>
            <w:vAlign w:val="center"/>
          </w:tcPr>
          <w:p w:rsidR="002C0E36" w:rsidRPr="00F20F00" w:rsidRDefault="002C0E36" w:rsidP="002C0E36">
            <w:pPr>
              <w:widowControl w:val="0"/>
              <w:ind w:left="50"/>
              <w:rPr>
                <w:rFonts w:ascii="Times New Roman" w:eastAsia="Times New Roman" w:hAnsi="Times New Roman"/>
                <w:sz w:val="20"/>
                <w:szCs w:val="24"/>
                <w:lang w:eastAsia="ru-RU"/>
              </w:rPr>
            </w:pPr>
          </w:p>
        </w:tc>
        <w:tc>
          <w:tcPr>
            <w:tcW w:w="1983" w:type="dxa"/>
            <w:vMerge/>
            <w:tcBorders>
              <w:left w:val="single" w:sz="4" w:space="0" w:color="auto"/>
              <w:bottom w:val="single" w:sz="4" w:space="0" w:color="auto"/>
              <w:right w:val="single" w:sz="4" w:space="0" w:color="auto"/>
            </w:tcBorders>
            <w:shd w:val="clear" w:color="000000" w:fill="FFFFFF"/>
            <w:vAlign w:val="center"/>
          </w:tcPr>
          <w:p w:rsidR="002C0E36" w:rsidRPr="00F20F00" w:rsidRDefault="002C0E36" w:rsidP="002C0E36">
            <w:pPr>
              <w:widowControl w:val="0"/>
              <w:ind w:left="50"/>
              <w:rPr>
                <w:rFonts w:ascii="Times New Roman" w:eastAsia="Times New Roman" w:hAnsi="Times New Roman"/>
                <w:sz w:val="20"/>
                <w:szCs w:val="24"/>
                <w:lang w:eastAsia="ru-RU"/>
              </w:rPr>
            </w:pPr>
          </w:p>
        </w:tc>
        <w:tc>
          <w:tcPr>
            <w:tcW w:w="1426" w:type="dxa"/>
            <w:vMerge/>
            <w:tcBorders>
              <w:left w:val="single" w:sz="4" w:space="0" w:color="auto"/>
              <w:bottom w:val="single" w:sz="4" w:space="0" w:color="auto"/>
              <w:right w:val="single" w:sz="4" w:space="0" w:color="auto"/>
            </w:tcBorders>
            <w:shd w:val="clear" w:color="000000" w:fill="FFFFFF"/>
            <w:vAlign w:val="center"/>
          </w:tcPr>
          <w:p w:rsidR="002C0E36" w:rsidRPr="00F20F00" w:rsidRDefault="002C0E36" w:rsidP="002C0E36">
            <w:pPr>
              <w:widowControl w:val="0"/>
              <w:ind w:left="57" w:right="57"/>
              <w:jc w:val="center"/>
              <w:rPr>
                <w:rFonts w:ascii="Times New Roman" w:eastAsia="Times New Roman" w:hAnsi="Times New Roman"/>
                <w:sz w:val="20"/>
                <w:szCs w:val="24"/>
                <w:lang w:eastAsia="ru-RU"/>
              </w:rPr>
            </w:pPr>
          </w:p>
        </w:tc>
        <w:tc>
          <w:tcPr>
            <w:tcW w:w="567" w:type="dxa"/>
            <w:vMerge/>
            <w:tcBorders>
              <w:left w:val="single" w:sz="4" w:space="0" w:color="auto"/>
              <w:bottom w:val="single" w:sz="4" w:space="0" w:color="auto"/>
              <w:right w:val="single" w:sz="4" w:space="0" w:color="auto"/>
            </w:tcBorders>
            <w:shd w:val="clear" w:color="000000" w:fill="FFFFFF"/>
            <w:textDirection w:val="btLr"/>
            <w:vAlign w:val="center"/>
          </w:tcPr>
          <w:p w:rsidR="002C0E36" w:rsidRDefault="002C0E36" w:rsidP="002C0E36">
            <w:pPr>
              <w:widowControl w:val="0"/>
              <w:jc w:val="center"/>
              <w:rPr>
                <w:rFonts w:ascii="Times New Roman" w:eastAsia="Times New Roman" w:hAnsi="Times New Roman"/>
                <w:sz w:val="20"/>
                <w:szCs w:val="24"/>
                <w:lang w:eastAsia="ru-RU"/>
              </w:rPr>
            </w:pPr>
          </w:p>
        </w:tc>
        <w:tc>
          <w:tcPr>
            <w:tcW w:w="426" w:type="dxa"/>
            <w:vMerge/>
            <w:tcBorders>
              <w:left w:val="single" w:sz="4" w:space="0" w:color="auto"/>
              <w:bottom w:val="single" w:sz="4" w:space="0" w:color="auto"/>
              <w:right w:val="single" w:sz="4" w:space="0" w:color="auto"/>
            </w:tcBorders>
            <w:shd w:val="clear" w:color="000000" w:fill="FFFFFF"/>
            <w:textDirection w:val="btLr"/>
            <w:vAlign w:val="center"/>
          </w:tcPr>
          <w:p w:rsidR="002C0E36" w:rsidRPr="00F20F00" w:rsidRDefault="002C0E36" w:rsidP="002C0E36">
            <w:pPr>
              <w:widowControl w:val="0"/>
              <w:jc w:val="center"/>
              <w:rPr>
                <w:rFonts w:ascii="Times New Roman" w:eastAsia="Times New Roman" w:hAnsi="Times New Roman"/>
                <w:sz w:val="20"/>
                <w:szCs w:val="24"/>
                <w:lang w:eastAsia="ru-RU"/>
              </w:rPr>
            </w:pPr>
          </w:p>
        </w:tc>
        <w:tc>
          <w:tcPr>
            <w:tcW w:w="566" w:type="dxa"/>
            <w:vMerge/>
            <w:tcBorders>
              <w:left w:val="single" w:sz="4" w:space="0" w:color="auto"/>
              <w:bottom w:val="single" w:sz="4" w:space="0" w:color="auto"/>
              <w:right w:val="single" w:sz="4" w:space="0" w:color="auto"/>
            </w:tcBorders>
            <w:shd w:val="clear" w:color="000000" w:fill="FFFFFF"/>
            <w:textDirection w:val="btLr"/>
            <w:vAlign w:val="center"/>
          </w:tcPr>
          <w:p w:rsidR="002C0E36" w:rsidRPr="00F20F00" w:rsidRDefault="002C0E36" w:rsidP="002C0E36">
            <w:pPr>
              <w:widowControl w:val="0"/>
              <w:jc w:val="center"/>
              <w:rPr>
                <w:rFonts w:ascii="Times New Roman" w:eastAsia="Times New Roman" w:hAnsi="Times New Roman"/>
                <w:sz w:val="20"/>
                <w:szCs w:val="24"/>
                <w:lang w:eastAsia="ru-RU"/>
              </w:rPr>
            </w:pPr>
          </w:p>
        </w:tc>
        <w:tc>
          <w:tcPr>
            <w:tcW w:w="424" w:type="dxa"/>
            <w:vMerge/>
            <w:tcBorders>
              <w:left w:val="single" w:sz="4" w:space="0" w:color="auto"/>
              <w:bottom w:val="single" w:sz="4" w:space="0" w:color="auto"/>
              <w:right w:val="single" w:sz="4" w:space="0" w:color="auto"/>
            </w:tcBorders>
            <w:shd w:val="clear" w:color="000000" w:fill="FFFFFF"/>
            <w:textDirection w:val="btLr"/>
            <w:vAlign w:val="center"/>
          </w:tcPr>
          <w:p w:rsidR="002C0E36" w:rsidRPr="00F20F00" w:rsidRDefault="002C0E36" w:rsidP="002C0E36">
            <w:pPr>
              <w:widowControl w:val="0"/>
              <w:jc w:val="center"/>
              <w:rPr>
                <w:rFonts w:ascii="Times New Roman" w:eastAsia="Times New Roman" w:hAnsi="Times New Roman"/>
                <w:sz w:val="20"/>
                <w:szCs w:val="24"/>
                <w:lang w:eastAsia="ru-RU"/>
              </w:rPr>
            </w:pPr>
          </w:p>
        </w:tc>
        <w:tc>
          <w:tcPr>
            <w:tcW w:w="424" w:type="dxa"/>
            <w:vMerge/>
            <w:tcBorders>
              <w:left w:val="nil"/>
              <w:bottom w:val="single" w:sz="4" w:space="0" w:color="auto"/>
              <w:right w:val="single" w:sz="4" w:space="0" w:color="auto"/>
            </w:tcBorders>
            <w:shd w:val="clear" w:color="000000" w:fill="FFFFFF"/>
            <w:textDirection w:val="btLr"/>
            <w:vAlign w:val="center"/>
          </w:tcPr>
          <w:p w:rsidR="002C0E36" w:rsidRDefault="002C0E36" w:rsidP="002C0E36">
            <w:pPr>
              <w:widowControl w:val="0"/>
              <w:jc w:val="center"/>
              <w:rPr>
                <w:rFonts w:ascii="Times New Roman" w:eastAsia="Times New Roman" w:hAnsi="Times New Roman"/>
                <w:sz w:val="20"/>
                <w:szCs w:val="24"/>
                <w:lang w:eastAsia="ru-RU"/>
              </w:rPr>
            </w:pPr>
          </w:p>
        </w:tc>
        <w:tc>
          <w:tcPr>
            <w:tcW w:w="424" w:type="dxa"/>
            <w:vMerge/>
            <w:tcBorders>
              <w:left w:val="nil"/>
              <w:bottom w:val="single" w:sz="4" w:space="0" w:color="auto"/>
              <w:right w:val="single" w:sz="4" w:space="0" w:color="auto"/>
            </w:tcBorders>
            <w:shd w:val="clear" w:color="000000" w:fill="FFFFFF"/>
            <w:textDirection w:val="btLr"/>
            <w:vAlign w:val="center"/>
          </w:tcPr>
          <w:p w:rsidR="002C0E36" w:rsidRDefault="002C0E36" w:rsidP="002C0E36">
            <w:pPr>
              <w:widowControl w:val="0"/>
              <w:jc w:val="center"/>
              <w:rPr>
                <w:rFonts w:ascii="Times New Roman" w:eastAsia="Times New Roman" w:hAnsi="Times New Roman"/>
                <w:sz w:val="20"/>
                <w:szCs w:val="24"/>
                <w:lang w:eastAsia="ru-RU"/>
              </w:rPr>
            </w:pPr>
          </w:p>
        </w:tc>
        <w:tc>
          <w:tcPr>
            <w:tcW w:w="425" w:type="dxa"/>
            <w:vMerge/>
            <w:tcBorders>
              <w:left w:val="nil"/>
              <w:bottom w:val="single" w:sz="4" w:space="0" w:color="auto"/>
              <w:right w:val="single" w:sz="4" w:space="0" w:color="auto"/>
            </w:tcBorders>
            <w:shd w:val="clear" w:color="000000" w:fill="FFFFFF"/>
            <w:textDirection w:val="btLr"/>
            <w:vAlign w:val="center"/>
          </w:tcPr>
          <w:p w:rsidR="002C0E36" w:rsidRDefault="002C0E36" w:rsidP="002C0E36">
            <w:pPr>
              <w:widowControl w:val="0"/>
              <w:jc w:val="center"/>
              <w:rPr>
                <w:rFonts w:ascii="Times New Roman" w:eastAsia="Times New Roman" w:hAnsi="Times New Roman"/>
                <w:sz w:val="20"/>
                <w:szCs w:val="24"/>
                <w:lang w:eastAsia="ru-RU"/>
              </w:rPr>
            </w:pPr>
          </w:p>
        </w:tc>
        <w:tc>
          <w:tcPr>
            <w:tcW w:w="424" w:type="dxa"/>
            <w:vMerge/>
            <w:tcBorders>
              <w:left w:val="nil"/>
              <w:bottom w:val="single" w:sz="4" w:space="0" w:color="auto"/>
              <w:right w:val="single" w:sz="4" w:space="0" w:color="auto"/>
            </w:tcBorders>
            <w:shd w:val="clear" w:color="000000" w:fill="FFFFFF"/>
            <w:textDirection w:val="btLr"/>
            <w:vAlign w:val="center"/>
          </w:tcPr>
          <w:p w:rsidR="002C0E36" w:rsidRDefault="002C0E36" w:rsidP="002C0E36">
            <w:pPr>
              <w:widowControl w:val="0"/>
              <w:jc w:val="center"/>
              <w:rPr>
                <w:rFonts w:ascii="Times New Roman" w:eastAsia="Times New Roman" w:hAnsi="Times New Roman"/>
                <w:sz w:val="20"/>
                <w:szCs w:val="24"/>
                <w:lang w:eastAsia="ru-RU"/>
              </w:rPr>
            </w:pPr>
          </w:p>
        </w:tc>
        <w:tc>
          <w:tcPr>
            <w:tcW w:w="1274" w:type="dxa"/>
            <w:vMerge w:val="restart"/>
            <w:tcBorders>
              <w:top w:val="single" w:sz="4" w:space="0" w:color="auto"/>
              <w:left w:val="single" w:sz="4" w:space="0" w:color="auto"/>
              <w:right w:val="single" w:sz="4" w:space="0" w:color="auto"/>
            </w:tcBorders>
            <w:shd w:val="clear" w:color="000000" w:fill="FFFFFF"/>
            <w:vAlign w:val="center"/>
          </w:tcPr>
          <w:p w:rsidR="002C0E36" w:rsidRPr="00F20F00" w:rsidRDefault="002C0E36" w:rsidP="002C0E36">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доля объема закупок оборудования, имеющего российское происхождение, в том числе оборудования, закупаемого при выполнении работ, в общем объеме оборудования</w:t>
            </w:r>
          </w:p>
        </w:tc>
        <w:tc>
          <w:tcPr>
            <w:tcW w:w="424" w:type="dxa"/>
            <w:vMerge w:val="restart"/>
            <w:tcBorders>
              <w:top w:val="single" w:sz="4" w:space="0" w:color="auto"/>
              <w:left w:val="single" w:sz="4" w:space="0" w:color="auto"/>
              <w:right w:val="single" w:sz="4" w:space="0" w:color="auto"/>
            </w:tcBorders>
            <w:shd w:val="clear" w:color="000000" w:fill="FFFFFF"/>
            <w:vAlign w:val="center"/>
          </w:tcPr>
          <w:p w:rsidR="002C0E36" w:rsidRPr="00F20F00" w:rsidRDefault="002C0E36" w:rsidP="002C0E36">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0</w:t>
            </w:r>
          </w:p>
        </w:tc>
        <w:tc>
          <w:tcPr>
            <w:tcW w:w="429" w:type="dxa"/>
            <w:gridSpan w:val="2"/>
            <w:vMerge w:val="restart"/>
            <w:tcBorders>
              <w:top w:val="single" w:sz="4" w:space="0" w:color="auto"/>
              <w:left w:val="single" w:sz="4" w:space="0" w:color="auto"/>
              <w:right w:val="single" w:sz="4" w:space="0" w:color="auto"/>
            </w:tcBorders>
            <w:shd w:val="clear" w:color="000000" w:fill="FFFFFF"/>
            <w:vAlign w:val="center"/>
          </w:tcPr>
          <w:p w:rsidR="002C0E36" w:rsidRPr="00F20F00" w:rsidRDefault="002C0E36" w:rsidP="002C0E36">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0</w:t>
            </w:r>
          </w:p>
        </w:tc>
        <w:tc>
          <w:tcPr>
            <w:tcW w:w="569" w:type="dxa"/>
            <w:vMerge w:val="restart"/>
            <w:tcBorders>
              <w:top w:val="single" w:sz="4" w:space="0" w:color="auto"/>
              <w:left w:val="single" w:sz="4" w:space="0" w:color="auto"/>
              <w:right w:val="single" w:sz="4" w:space="0" w:color="auto"/>
            </w:tcBorders>
            <w:shd w:val="clear" w:color="000000" w:fill="FFFFFF"/>
            <w:vAlign w:val="center"/>
          </w:tcPr>
          <w:p w:rsidR="002C0E36" w:rsidRPr="00F20F00" w:rsidRDefault="002C0E36" w:rsidP="002C0E36">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0</w:t>
            </w:r>
          </w:p>
        </w:tc>
        <w:tc>
          <w:tcPr>
            <w:tcW w:w="424" w:type="dxa"/>
            <w:vMerge w:val="restart"/>
            <w:tcBorders>
              <w:top w:val="single" w:sz="4" w:space="0" w:color="auto"/>
              <w:left w:val="single" w:sz="4" w:space="0" w:color="auto"/>
              <w:right w:val="single" w:sz="4" w:space="0" w:color="auto"/>
            </w:tcBorders>
            <w:shd w:val="clear" w:color="000000" w:fill="FFFFFF"/>
            <w:vAlign w:val="center"/>
          </w:tcPr>
          <w:p w:rsidR="002C0E36" w:rsidRPr="00F20F00" w:rsidRDefault="002C0E36" w:rsidP="002C0E36">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0</w:t>
            </w:r>
          </w:p>
        </w:tc>
        <w:tc>
          <w:tcPr>
            <w:tcW w:w="425" w:type="dxa"/>
            <w:vMerge w:val="restart"/>
            <w:tcBorders>
              <w:top w:val="single" w:sz="4" w:space="0" w:color="auto"/>
              <w:left w:val="single" w:sz="4" w:space="0" w:color="auto"/>
              <w:right w:val="single" w:sz="4" w:space="0" w:color="auto"/>
            </w:tcBorders>
            <w:shd w:val="clear" w:color="000000" w:fill="FFFFFF"/>
            <w:vAlign w:val="center"/>
          </w:tcPr>
          <w:p w:rsidR="002C0E36" w:rsidRPr="00F20F00" w:rsidRDefault="002C0E36" w:rsidP="002C0E36">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0</w:t>
            </w:r>
          </w:p>
        </w:tc>
        <w:tc>
          <w:tcPr>
            <w:tcW w:w="424" w:type="dxa"/>
            <w:vMerge w:val="restart"/>
            <w:tcBorders>
              <w:top w:val="single" w:sz="4" w:space="0" w:color="auto"/>
              <w:left w:val="single" w:sz="4" w:space="0" w:color="auto"/>
              <w:right w:val="single" w:sz="4" w:space="0" w:color="auto"/>
            </w:tcBorders>
            <w:shd w:val="clear" w:color="000000" w:fill="FFFFFF"/>
            <w:vAlign w:val="center"/>
          </w:tcPr>
          <w:p w:rsidR="002C0E36" w:rsidRPr="00F20F00" w:rsidRDefault="002C0E36" w:rsidP="002C0E36">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90</w:t>
            </w:r>
          </w:p>
        </w:tc>
        <w:tc>
          <w:tcPr>
            <w:tcW w:w="434" w:type="dxa"/>
            <w:vMerge w:val="restart"/>
            <w:tcBorders>
              <w:top w:val="single" w:sz="4" w:space="0" w:color="auto"/>
              <w:left w:val="single" w:sz="4" w:space="0" w:color="auto"/>
              <w:right w:val="single" w:sz="4" w:space="0" w:color="auto"/>
            </w:tcBorders>
            <w:shd w:val="clear" w:color="000000" w:fill="FFFFFF"/>
            <w:vAlign w:val="center"/>
          </w:tcPr>
          <w:p w:rsidR="002C0E36" w:rsidRPr="00F20F00" w:rsidRDefault="002C0E36" w:rsidP="002C0E36">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90</w:t>
            </w:r>
          </w:p>
        </w:tc>
        <w:tc>
          <w:tcPr>
            <w:tcW w:w="424" w:type="dxa"/>
            <w:vMerge w:val="restart"/>
            <w:tcBorders>
              <w:top w:val="single" w:sz="4" w:space="0" w:color="auto"/>
              <w:left w:val="single" w:sz="4" w:space="0" w:color="auto"/>
              <w:right w:val="single" w:sz="4" w:space="0" w:color="auto"/>
            </w:tcBorders>
            <w:shd w:val="clear" w:color="000000" w:fill="FFFFFF"/>
            <w:vAlign w:val="center"/>
          </w:tcPr>
          <w:p w:rsidR="002C0E36" w:rsidRPr="00F20F00" w:rsidRDefault="002C0E36" w:rsidP="002C0E36">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90</w:t>
            </w:r>
          </w:p>
        </w:tc>
        <w:tc>
          <w:tcPr>
            <w:tcW w:w="429" w:type="dxa"/>
            <w:vMerge w:val="restart"/>
            <w:tcBorders>
              <w:top w:val="single" w:sz="4" w:space="0" w:color="auto"/>
              <w:left w:val="single" w:sz="4" w:space="0" w:color="auto"/>
              <w:right w:val="single" w:sz="4" w:space="0" w:color="auto"/>
            </w:tcBorders>
            <w:shd w:val="clear" w:color="000000" w:fill="FFFFFF"/>
            <w:vAlign w:val="center"/>
          </w:tcPr>
          <w:p w:rsidR="002C0E36" w:rsidRPr="00F20F00" w:rsidRDefault="002C0E36" w:rsidP="002C0E36">
            <w:pPr>
              <w:widowControl w:val="0"/>
              <w:ind w:left="50"/>
              <w:jc w:val="center"/>
              <w:rPr>
                <w:rFonts w:ascii="Times New Roman" w:eastAsia="Times New Roman" w:hAnsi="Times New Roman"/>
                <w:sz w:val="20"/>
                <w:szCs w:val="24"/>
                <w:highlight w:val="yellow"/>
                <w:lang w:eastAsia="ru-RU"/>
              </w:rPr>
            </w:pPr>
            <w:r>
              <w:rPr>
                <w:rFonts w:ascii="Times New Roman" w:eastAsia="Times New Roman" w:hAnsi="Times New Roman"/>
                <w:sz w:val="20"/>
                <w:szCs w:val="24"/>
                <w:lang w:eastAsia="ru-RU"/>
              </w:rPr>
              <w:t>90</w:t>
            </w:r>
          </w:p>
        </w:tc>
      </w:tr>
      <w:tr w:rsidR="00730C7C" w:rsidRPr="00F20F00" w:rsidTr="00AB0549">
        <w:trPr>
          <w:cantSplit/>
          <w:trHeight w:val="1044"/>
        </w:trPr>
        <w:tc>
          <w:tcPr>
            <w:tcW w:w="2124"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730C7C" w:rsidRPr="00F20F00" w:rsidRDefault="00730C7C" w:rsidP="00F20F00">
            <w:pPr>
              <w:widowControl w:val="0"/>
              <w:ind w:left="50"/>
              <w:rPr>
                <w:rFonts w:ascii="Times New Roman" w:eastAsia="Times New Roman" w:hAnsi="Times New Roman"/>
                <w:sz w:val="20"/>
                <w:szCs w:val="24"/>
                <w:lang w:eastAsia="ru-RU"/>
              </w:rPr>
            </w:pPr>
          </w:p>
        </w:tc>
        <w:tc>
          <w:tcPr>
            <w:tcW w:w="1983"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730C7C" w:rsidRPr="00F20F00" w:rsidRDefault="00730C7C" w:rsidP="00F20F00">
            <w:pPr>
              <w:widowControl w:val="0"/>
              <w:ind w:left="50"/>
              <w:rPr>
                <w:rFonts w:ascii="Times New Roman" w:eastAsia="Times New Roman" w:hAnsi="Times New Roman"/>
                <w:sz w:val="20"/>
                <w:szCs w:val="24"/>
                <w:lang w:eastAsia="ru-RU"/>
              </w:rPr>
            </w:pPr>
          </w:p>
        </w:tc>
        <w:tc>
          <w:tcPr>
            <w:tcW w:w="1426" w:type="dxa"/>
            <w:tcBorders>
              <w:top w:val="single" w:sz="4" w:space="0" w:color="auto"/>
              <w:left w:val="single" w:sz="4" w:space="0" w:color="auto"/>
              <w:bottom w:val="single" w:sz="4" w:space="0" w:color="auto"/>
              <w:right w:val="single" w:sz="4" w:space="0" w:color="auto"/>
            </w:tcBorders>
            <w:shd w:val="clear" w:color="000000" w:fill="FFFFFF"/>
            <w:vAlign w:val="center"/>
          </w:tcPr>
          <w:p w:rsidR="00730C7C" w:rsidRPr="00F20F00" w:rsidRDefault="00730C7C"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местные бюджеты</w:t>
            </w:r>
          </w:p>
          <w:p w:rsidR="00730C7C" w:rsidRPr="00F20F00" w:rsidRDefault="00730C7C" w:rsidP="00F20F00">
            <w:pPr>
              <w:widowControl w:val="0"/>
              <w:ind w:left="57" w:right="57"/>
              <w:jc w:val="center"/>
              <w:rPr>
                <w:rFonts w:ascii="Times New Roman" w:eastAsia="Times New Roman" w:hAnsi="Times New Roman"/>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tcPr>
          <w:p w:rsidR="00730C7C" w:rsidRPr="00F20F00" w:rsidRDefault="004D2565" w:rsidP="00F20F00">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25 932,23</w:t>
            </w:r>
          </w:p>
        </w:tc>
        <w:tc>
          <w:tcPr>
            <w:tcW w:w="426"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tcPr>
          <w:p w:rsidR="00730C7C" w:rsidRPr="00F20F00" w:rsidRDefault="00730C7C"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566"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tcPr>
          <w:p w:rsidR="00730C7C" w:rsidRPr="00F20F00" w:rsidRDefault="00730C7C"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5 812,02</w:t>
            </w:r>
          </w:p>
        </w:tc>
        <w:tc>
          <w:tcPr>
            <w:tcW w:w="424"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tcPr>
          <w:p w:rsidR="00730C7C" w:rsidRPr="00F20F00" w:rsidRDefault="00730C7C"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4059,91</w:t>
            </w: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tcPr>
          <w:p w:rsidR="00730C7C" w:rsidRPr="00F20F00" w:rsidRDefault="007C0A96" w:rsidP="00A95014">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3 977,</w:t>
            </w:r>
            <w:r w:rsidR="00A95014">
              <w:rPr>
                <w:rFonts w:ascii="Times New Roman" w:eastAsia="Times New Roman" w:hAnsi="Times New Roman"/>
                <w:sz w:val="20"/>
                <w:szCs w:val="24"/>
                <w:lang w:eastAsia="ru-RU"/>
              </w:rPr>
              <w:t>4</w:t>
            </w: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tcPr>
          <w:p w:rsidR="00730C7C" w:rsidRPr="00F20F00" w:rsidRDefault="004D2565" w:rsidP="00F20F00">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3 883,8</w:t>
            </w:r>
          </w:p>
        </w:tc>
        <w:tc>
          <w:tcPr>
            <w:tcW w:w="425" w:type="dxa"/>
            <w:tcBorders>
              <w:top w:val="single" w:sz="4" w:space="0" w:color="auto"/>
              <w:left w:val="nil"/>
              <w:bottom w:val="single" w:sz="4" w:space="0" w:color="auto"/>
              <w:right w:val="single" w:sz="4" w:space="0" w:color="auto"/>
            </w:tcBorders>
            <w:shd w:val="clear" w:color="000000" w:fill="FFFFFF"/>
            <w:textDirection w:val="btLr"/>
            <w:vAlign w:val="center"/>
          </w:tcPr>
          <w:p w:rsidR="00730C7C" w:rsidRPr="00F20F00" w:rsidRDefault="004D2565" w:rsidP="004D2565">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3 883,8</w:t>
            </w: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tcPr>
          <w:p w:rsidR="00730C7C" w:rsidRPr="00F20F00" w:rsidRDefault="004D2565" w:rsidP="00F20F00">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4 315,3</w:t>
            </w:r>
          </w:p>
        </w:tc>
        <w:tc>
          <w:tcPr>
            <w:tcW w:w="1274" w:type="dxa"/>
            <w:vMerge/>
            <w:tcBorders>
              <w:left w:val="single" w:sz="4" w:space="0" w:color="auto"/>
              <w:right w:val="single" w:sz="4" w:space="0" w:color="auto"/>
            </w:tcBorders>
            <w:shd w:val="clear" w:color="000000" w:fill="FFFFFF"/>
            <w:vAlign w:val="center"/>
          </w:tcPr>
          <w:p w:rsidR="00730C7C" w:rsidRPr="00F20F00" w:rsidRDefault="00730C7C" w:rsidP="00730C7C">
            <w:pPr>
              <w:widowControl w:val="0"/>
              <w:ind w:left="50"/>
              <w:rPr>
                <w:rFonts w:ascii="Times New Roman" w:eastAsia="Times New Roman" w:hAnsi="Times New Roman"/>
                <w:sz w:val="20"/>
                <w:szCs w:val="24"/>
                <w:lang w:eastAsia="ru-RU"/>
              </w:rPr>
            </w:pPr>
          </w:p>
        </w:tc>
        <w:tc>
          <w:tcPr>
            <w:tcW w:w="424" w:type="dxa"/>
            <w:vMerge/>
            <w:tcBorders>
              <w:left w:val="single" w:sz="4" w:space="0" w:color="auto"/>
              <w:right w:val="single" w:sz="4" w:space="0" w:color="auto"/>
            </w:tcBorders>
            <w:shd w:val="clear" w:color="000000" w:fill="FFFFFF"/>
            <w:vAlign w:val="center"/>
          </w:tcPr>
          <w:p w:rsidR="00730C7C" w:rsidRPr="00F20F00" w:rsidRDefault="00730C7C" w:rsidP="00F20F00">
            <w:pPr>
              <w:widowControl w:val="0"/>
              <w:jc w:val="center"/>
              <w:rPr>
                <w:rFonts w:ascii="Times New Roman" w:eastAsia="Times New Roman" w:hAnsi="Times New Roman"/>
                <w:sz w:val="20"/>
                <w:szCs w:val="24"/>
                <w:lang w:eastAsia="ru-RU"/>
              </w:rPr>
            </w:pPr>
          </w:p>
        </w:tc>
        <w:tc>
          <w:tcPr>
            <w:tcW w:w="429" w:type="dxa"/>
            <w:gridSpan w:val="2"/>
            <w:vMerge/>
            <w:tcBorders>
              <w:left w:val="single" w:sz="4" w:space="0" w:color="auto"/>
              <w:right w:val="single" w:sz="4" w:space="0" w:color="auto"/>
            </w:tcBorders>
            <w:shd w:val="clear" w:color="000000" w:fill="FFFFFF"/>
            <w:vAlign w:val="center"/>
          </w:tcPr>
          <w:p w:rsidR="00730C7C" w:rsidRPr="00F20F00" w:rsidRDefault="00730C7C" w:rsidP="00F20F00">
            <w:pPr>
              <w:widowControl w:val="0"/>
              <w:jc w:val="center"/>
              <w:rPr>
                <w:rFonts w:ascii="Times New Roman" w:eastAsia="Times New Roman" w:hAnsi="Times New Roman"/>
                <w:sz w:val="20"/>
                <w:szCs w:val="24"/>
                <w:lang w:eastAsia="ru-RU"/>
              </w:rPr>
            </w:pPr>
          </w:p>
        </w:tc>
        <w:tc>
          <w:tcPr>
            <w:tcW w:w="569" w:type="dxa"/>
            <w:vMerge/>
            <w:tcBorders>
              <w:left w:val="single" w:sz="4" w:space="0" w:color="auto"/>
              <w:right w:val="single" w:sz="4" w:space="0" w:color="auto"/>
            </w:tcBorders>
            <w:shd w:val="clear" w:color="000000" w:fill="FFFFFF"/>
            <w:vAlign w:val="center"/>
          </w:tcPr>
          <w:p w:rsidR="00730C7C" w:rsidRPr="00F20F00" w:rsidRDefault="00730C7C" w:rsidP="00F20F00">
            <w:pPr>
              <w:widowControl w:val="0"/>
              <w:jc w:val="center"/>
              <w:rPr>
                <w:rFonts w:ascii="Times New Roman" w:eastAsia="Times New Roman" w:hAnsi="Times New Roman"/>
                <w:sz w:val="20"/>
                <w:szCs w:val="24"/>
                <w:lang w:eastAsia="ru-RU"/>
              </w:rPr>
            </w:pPr>
          </w:p>
        </w:tc>
        <w:tc>
          <w:tcPr>
            <w:tcW w:w="424" w:type="dxa"/>
            <w:vMerge/>
            <w:tcBorders>
              <w:left w:val="single" w:sz="4" w:space="0" w:color="auto"/>
              <w:right w:val="single" w:sz="4" w:space="0" w:color="auto"/>
            </w:tcBorders>
            <w:shd w:val="clear" w:color="000000" w:fill="FFFFFF"/>
            <w:vAlign w:val="center"/>
          </w:tcPr>
          <w:p w:rsidR="00730C7C" w:rsidRPr="00F20F00" w:rsidRDefault="00730C7C" w:rsidP="00F20F00">
            <w:pPr>
              <w:widowControl w:val="0"/>
              <w:ind w:left="50"/>
              <w:rPr>
                <w:rFonts w:ascii="Times New Roman" w:eastAsia="Times New Roman" w:hAnsi="Times New Roman"/>
                <w:sz w:val="20"/>
                <w:szCs w:val="24"/>
                <w:lang w:eastAsia="ru-RU"/>
              </w:rPr>
            </w:pPr>
          </w:p>
        </w:tc>
        <w:tc>
          <w:tcPr>
            <w:tcW w:w="425" w:type="dxa"/>
            <w:vMerge/>
            <w:tcBorders>
              <w:left w:val="single" w:sz="4" w:space="0" w:color="auto"/>
              <w:right w:val="single" w:sz="4" w:space="0" w:color="auto"/>
            </w:tcBorders>
            <w:shd w:val="clear" w:color="000000" w:fill="FFFFFF"/>
            <w:vAlign w:val="center"/>
          </w:tcPr>
          <w:p w:rsidR="00730C7C" w:rsidRPr="00F20F00" w:rsidRDefault="00730C7C" w:rsidP="00F20F00">
            <w:pPr>
              <w:widowControl w:val="0"/>
              <w:jc w:val="center"/>
              <w:rPr>
                <w:rFonts w:ascii="Times New Roman" w:eastAsia="Times New Roman" w:hAnsi="Times New Roman"/>
                <w:sz w:val="20"/>
                <w:szCs w:val="24"/>
                <w:lang w:eastAsia="ru-RU"/>
              </w:rPr>
            </w:pPr>
          </w:p>
        </w:tc>
        <w:tc>
          <w:tcPr>
            <w:tcW w:w="424" w:type="dxa"/>
            <w:vMerge/>
            <w:tcBorders>
              <w:left w:val="single" w:sz="4" w:space="0" w:color="auto"/>
              <w:right w:val="single" w:sz="4" w:space="0" w:color="auto"/>
            </w:tcBorders>
            <w:shd w:val="clear" w:color="000000" w:fill="FFFFFF"/>
            <w:vAlign w:val="center"/>
          </w:tcPr>
          <w:p w:rsidR="00730C7C" w:rsidRPr="00F20F00" w:rsidRDefault="00730C7C" w:rsidP="00F20F00">
            <w:pPr>
              <w:widowControl w:val="0"/>
              <w:jc w:val="center"/>
              <w:rPr>
                <w:rFonts w:ascii="Times New Roman" w:eastAsia="Times New Roman" w:hAnsi="Times New Roman"/>
                <w:sz w:val="20"/>
                <w:szCs w:val="24"/>
                <w:lang w:eastAsia="ru-RU"/>
              </w:rPr>
            </w:pPr>
          </w:p>
        </w:tc>
        <w:tc>
          <w:tcPr>
            <w:tcW w:w="434" w:type="dxa"/>
            <w:vMerge/>
            <w:tcBorders>
              <w:left w:val="single" w:sz="4" w:space="0" w:color="auto"/>
              <w:right w:val="single" w:sz="4" w:space="0" w:color="auto"/>
            </w:tcBorders>
            <w:shd w:val="clear" w:color="000000" w:fill="FFFFFF"/>
            <w:vAlign w:val="center"/>
          </w:tcPr>
          <w:p w:rsidR="00730C7C" w:rsidRPr="00F20F00" w:rsidRDefault="00730C7C" w:rsidP="00F20F00">
            <w:pPr>
              <w:widowControl w:val="0"/>
              <w:ind w:left="50"/>
              <w:rPr>
                <w:rFonts w:ascii="Times New Roman" w:eastAsia="Times New Roman" w:hAnsi="Times New Roman"/>
                <w:sz w:val="20"/>
                <w:szCs w:val="24"/>
                <w:lang w:eastAsia="ru-RU"/>
              </w:rPr>
            </w:pPr>
          </w:p>
        </w:tc>
        <w:tc>
          <w:tcPr>
            <w:tcW w:w="424" w:type="dxa"/>
            <w:vMerge/>
            <w:tcBorders>
              <w:left w:val="single" w:sz="4" w:space="0" w:color="auto"/>
              <w:right w:val="single" w:sz="4" w:space="0" w:color="auto"/>
            </w:tcBorders>
            <w:shd w:val="clear" w:color="000000" w:fill="FFFFFF"/>
            <w:vAlign w:val="center"/>
          </w:tcPr>
          <w:p w:rsidR="00730C7C" w:rsidRPr="00F20F00" w:rsidRDefault="00730C7C" w:rsidP="00F20F00">
            <w:pPr>
              <w:widowControl w:val="0"/>
              <w:ind w:left="50"/>
              <w:jc w:val="center"/>
              <w:rPr>
                <w:rFonts w:ascii="Times New Roman" w:eastAsia="Times New Roman" w:hAnsi="Times New Roman"/>
                <w:sz w:val="20"/>
                <w:szCs w:val="24"/>
                <w:lang w:eastAsia="ru-RU"/>
              </w:rPr>
            </w:pPr>
          </w:p>
        </w:tc>
        <w:tc>
          <w:tcPr>
            <w:tcW w:w="429" w:type="dxa"/>
            <w:vMerge/>
            <w:tcBorders>
              <w:left w:val="single" w:sz="4" w:space="0" w:color="auto"/>
              <w:right w:val="single" w:sz="4" w:space="0" w:color="auto"/>
            </w:tcBorders>
            <w:shd w:val="clear" w:color="000000" w:fill="FFFFFF"/>
            <w:vAlign w:val="center"/>
          </w:tcPr>
          <w:p w:rsidR="00730C7C" w:rsidRPr="00F20F00" w:rsidRDefault="00730C7C" w:rsidP="00F20F00">
            <w:pPr>
              <w:widowControl w:val="0"/>
              <w:ind w:left="50"/>
              <w:rPr>
                <w:rFonts w:ascii="Times New Roman" w:eastAsia="Times New Roman" w:hAnsi="Times New Roman"/>
                <w:sz w:val="20"/>
                <w:szCs w:val="24"/>
                <w:lang w:eastAsia="ru-RU"/>
              </w:rPr>
            </w:pPr>
          </w:p>
        </w:tc>
      </w:tr>
      <w:tr w:rsidR="00730C7C" w:rsidRPr="00F20F00" w:rsidTr="00AB0549">
        <w:trPr>
          <w:cantSplit/>
          <w:trHeight w:val="855"/>
        </w:trPr>
        <w:tc>
          <w:tcPr>
            <w:tcW w:w="2124"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730C7C" w:rsidRPr="00F20F00" w:rsidRDefault="00730C7C" w:rsidP="00F20F00">
            <w:pPr>
              <w:widowControl w:val="0"/>
              <w:ind w:left="50"/>
              <w:rPr>
                <w:rFonts w:ascii="Times New Roman" w:eastAsia="Times New Roman" w:hAnsi="Times New Roman"/>
                <w:sz w:val="20"/>
                <w:szCs w:val="24"/>
                <w:lang w:eastAsia="ru-RU"/>
              </w:rPr>
            </w:pPr>
          </w:p>
        </w:tc>
        <w:tc>
          <w:tcPr>
            <w:tcW w:w="1983"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730C7C" w:rsidRPr="00F20F00" w:rsidRDefault="00730C7C" w:rsidP="00F20F00">
            <w:pPr>
              <w:widowControl w:val="0"/>
              <w:ind w:left="50"/>
              <w:rPr>
                <w:rFonts w:ascii="Times New Roman" w:eastAsia="Times New Roman" w:hAnsi="Times New Roman"/>
                <w:sz w:val="20"/>
                <w:szCs w:val="24"/>
                <w:lang w:eastAsia="ru-RU"/>
              </w:rPr>
            </w:pPr>
          </w:p>
        </w:tc>
        <w:tc>
          <w:tcPr>
            <w:tcW w:w="1426" w:type="dxa"/>
            <w:tcBorders>
              <w:top w:val="single" w:sz="4" w:space="0" w:color="auto"/>
              <w:left w:val="single" w:sz="4" w:space="0" w:color="auto"/>
              <w:bottom w:val="single" w:sz="4" w:space="0" w:color="auto"/>
              <w:right w:val="single" w:sz="4" w:space="0" w:color="auto"/>
            </w:tcBorders>
            <w:shd w:val="clear" w:color="000000" w:fill="FFFFFF"/>
            <w:vAlign w:val="center"/>
          </w:tcPr>
          <w:p w:rsidR="00730C7C" w:rsidRPr="00F20F00" w:rsidRDefault="00730C7C"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в том числе внебюджетные средства</w:t>
            </w:r>
          </w:p>
        </w:tc>
        <w:tc>
          <w:tcPr>
            <w:tcW w:w="567"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tcPr>
          <w:p w:rsidR="00730C7C" w:rsidRPr="00F20F00" w:rsidRDefault="00730C7C" w:rsidP="00F20F00">
            <w:pPr>
              <w:widowControl w:val="0"/>
              <w:ind w:left="113" w:right="113"/>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6"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tcPr>
          <w:p w:rsidR="00730C7C" w:rsidRPr="00F20F00" w:rsidRDefault="00730C7C" w:rsidP="00F20F00">
            <w:pPr>
              <w:widowControl w:val="0"/>
              <w:ind w:left="113" w:right="113"/>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566"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tcPr>
          <w:p w:rsidR="00730C7C" w:rsidRPr="00F20F00" w:rsidRDefault="00730C7C" w:rsidP="00F20F00">
            <w:pPr>
              <w:widowControl w:val="0"/>
              <w:ind w:left="113" w:right="113"/>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tcPr>
          <w:p w:rsidR="00730C7C" w:rsidRPr="00F20F00" w:rsidRDefault="00730C7C" w:rsidP="00F20F00">
            <w:pPr>
              <w:widowControl w:val="0"/>
              <w:ind w:left="113" w:right="113"/>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tcPr>
          <w:p w:rsidR="00730C7C" w:rsidRPr="00F20F00" w:rsidRDefault="00730C7C" w:rsidP="00F20F00">
            <w:pPr>
              <w:widowControl w:val="0"/>
              <w:ind w:left="113" w:right="113"/>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tcPr>
          <w:p w:rsidR="00730C7C" w:rsidRPr="00F20F00" w:rsidRDefault="00730C7C" w:rsidP="00F20F00">
            <w:pPr>
              <w:widowControl w:val="0"/>
              <w:ind w:left="113" w:right="113"/>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5"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tcPr>
          <w:p w:rsidR="00730C7C" w:rsidRPr="00F20F00" w:rsidRDefault="00730C7C" w:rsidP="00F20F00">
            <w:pPr>
              <w:widowControl w:val="0"/>
              <w:ind w:left="113" w:right="113"/>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tcPr>
          <w:p w:rsidR="00730C7C" w:rsidRPr="00F20F00" w:rsidRDefault="00730C7C" w:rsidP="00F20F00">
            <w:pPr>
              <w:widowControl w:val="0"/>
              <w:ind w:left="113" w:right="113"/>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1274" w:type="dxa"/>
            <w:vMerge/>
            <w:tcBorders>
              <w:left w:val="single" w:sz="4" w:space="0" w:color="auto"/>
              <w:bottom w:val="single" w:sz="4" w:space="0" w:color="auto"/>
              <w:right w:val="single" w:sz="4" w:space="0" w:color="auto"/>
            </w:tcBorders>
            <w:shd w:val="clear" w:color="000000" w:fill="FFFFFF"/>
            <w:vAlign w:val="center"/>
          </w:tcPr>
          <w:p w:rsidR="00730C7C" w:rsidRPr="00F20F00" w:rsidRDefault="00730C7C" w:rsidP="00F20F00">
            <w:pPr>
              <w:widowControl w:val="0"/>
              <w:ind w:left="50"/>
              <w:rPr>
                <w:rFonts w:ascii="Times New Roman" w:eastAsia="Times New Roman" w:hAnsi="Times New Roman"/>
                <w:sz w:val="20"/>
                <w:szCs w:val="24"/>
                <w:lang w:eastAsia="ru-RU"/>
              </w:rPr>
            </w:pPr>
          </w:p>
        </w:tc>
        <w:tc>
          <w:tcPr>
            <w:tcW w:w="424" w:type="dxa"/>
            <w:vMerge/>
            <w:tcBorders>
              <w:left w:val="single" w:sz="4" w:space="0" w:color="auto"/>
              <w:bottom w:val="single" w:sz="4" w:space="0" w:color="auto"/>
              <w:right w:val="single" w:sz="4" w:space="0" w:color="auto"/>
            </w:tcBorders>
            <w:shd w:val="clear" w:color="000000" w:fill="FFFFFF"/>
            <w:vAlign w:val="center"/>
          </w:tcPr>
          <w:p w:rsidR="00730C7C" w:rsidRPr="00F20F00" w:rsidRDefault="00730C7C" w:rsidP="00F20F00">
            <w:pPr>
              <w:widowControl w:val="0"/>
              <w:ind w:left="50"/>
              <w:rPr>
                <w:rFonts w:ascii="Times New Roman" w:eastAsia="Times New Roman" w:hAnsi="Times New Roman"/>
                <w:sz w:val="20"/>
                <w:szCs w:val="24"/>
                <w:lang w:eastAsia="ru-RU"/>
              </w:rPr>
            </w:pPr>
          </w:p>
        </w:tc>
        <w:tc>
          <w:tcPr>
            <w:tcW w:w="429" w:type="dxa"/>
            <w:gridSpan w:val="2"/>
            <w:vMerge/>
            <w:tcBorders>
              <w:left w:val="single" w:sz="4" w:space="0" w:color="auto"/>
              <w:bottom w:val="single" w:sz="4" w:space="0" w:color="auto"/>
              <w:right w:val="single" w:sz="4" w:space="0" w:color="auto"/>
            </w:tcBorders>
            <w:shd w:val="clear" w:color="000000" w:fill="FFFFFF"/>
            <w:vAlign w:val="center"/>
          </w:tcPr>
          <w:p w:rsidR="00730C7C" w:rsidRPr="00F20F00" w:rsidRDefault="00730C7C" w:rsidP="00F20F00">
            <w:pPr>
              <w:widowControl w:val="0"/>
              <w:ind w:left="50"/>
              <w:rPr>
                <w:rFonts w:ascii="Times New Roman" w:eastAsia="Times New Roman" w:hAnsi="Times New Roman"/>
                <w:sz w:val="20"/>
                <w:szCs w:val="24"/>
                <w:lang w:eastAsia="ru-RU"/>
              </w:rPr>
            </w:pPr>
          </w:p>
        </w:tc>
        <w:tc>
          <w:tcPr>
            <w:tcW w:w="569" w:type="dxa"/>
            <w:vMerge/>
            <w:tcBorders>
              <w:left w:val="single" w:sz="4" w:space="0" w:color="auto"/>
              <w:bottom w:val="single" w:sz="4" w:space="0" w:color="auto"/>
              <w:right w:val="single" w:sz="4" w:space="0" w:color="auto"/>
            </w:tcBorders>
            <w:shd w:val="clear" w:color="000000" w:fill="FFFFFF"/>
            <w:vAlign w:val="center"/>
          </w:tcPr>
          <w:p w:rsidR="00730C7C" w:rsidRPr="00F20F00" w:rsidRDefault="00730C7C" w:rsidP="00F20F00">
            <w:pPr>
              <w:widowControl w:val="0"/>
              <w:ind w:left="50"/>
              <w:rPr>
                <w:rFonts w:ascii="Times New Roman" w:eastAsia="Times New Roman" w:hAnsi="Times New Roman"/>
                <w:sz w:val="20"/>
                <w:szCs w:val="24"/>
                <w:lang w:eastAsia="ru-RU"/>
              </w:rPr>
            </w:pPr>
          </w:p>
        </w:tc>
        <w:tc>
          <w:tcPr>
            <w:tcW w:w="424" w:type="dxa"/>
            <w:vMerge/>
            <w:tcBorders>
              <w:left w:val="single" w:sz="4" w:space="0" w:color="auto"/>
              <w:bottom w:val="single" w:sz="4" w:space="0" w:color="auto"/>
              <w:right w:val="single" w:sz="4" w:space="0" w:color="auto"/>
            </w:tcBorders>
            <w:shd w:val="clear" w:color="000000" w:fill="FFFFFF"/>
            <w:vAlign w:val="center"/>
          </w:tcPr>
          <w:p w:rsidR="00730C7C" w:rsidRPr="00F20F00" w:rsidRDefault="00730C7C" w:rsidP="00F20F00">
            <w:pPr>
              <w:widowControl w:val="0"/>
              <w:ind w:left="50"/>
              <w:rPr>
                <w:rFonts w:ascii="Times New Roman" w:eastAsia="Times New Roman" w:hAnsi="Times New Roman"/>
                <w:sz w:val="20"/>
                <w:szCs w:val="24"/>
                <w:lang w:eastAsia="ru-RU"/>
              </w:rPr>
            </w:pPr>
          </w:p>
        </w:tc>
        <w:tc>
          <w:tcPr>
            <w:tcW w:w="425" w:type="dxa"/>
            <w:vMerge/>
            <w:tcBorders>
              <w:left w:val="single" w:sz="4" w:space="0" w:color="auto"/>
              <w:bottom w:val="single" w:sz="4" w:space="0" w:color="auto"/>
              <w:right w:val="single" w:sz="4" w:space="0" w:color="auto"/>
            </w:tcBorders>
            <w:shd w:val="clear" w:color="000000" w:fill="FFFFFF"/>
            <w:vAlign w:val="center"/>
          </w:tcPr>
          <w:p w:rsidR="00730C7C" w:rsidRPr="00F20F00" w:rsidRDefault="00730C7C" w:rsidP="00F20F00">
            <w:pPr>
              <w:widowControl w:val="0"/>
              <w:ind w:left="50"/>
              <w:rPr>
                <w:rFonts w:ascii="Times New Roman" w:eastAsia="Times New Roman" w:hAnsi="Times New Roman"/>
                <w:sz w:val="20"/>
                <w:szCs w:val="24"/>
                <w:lang w:eastAsia="ru-RU"/>
              </w:rPr>
            </w:pPr>
          </w:p>
        </w:tc>
        <w:tc>
          <w:tcPr>
            <w:tcW w:w="424" w:type="dxa"/>
            <w:vMerge/>
            <w:tcBorders>
              <w:left w:val="single" w:sz="4" w:space="0" w:color="auto"/>
              <w:bottom w:val="single" w:sz="4" w:space="0" w:color="auto"/>
              <w:right w:val="single" w:sz="4" w:space="0" w:color="auto"/>
            </w:tcBorders>
            <w:shd w:val="clear" w:color="000000" w:fill="FFFFFF"/>
            <w:vAlign w:val="center"/>
          </w:tcPr>
          <w:p w:rsidR="00730C7C" w:rsidRPr="00F20F00" w:rsidRDefault="00730C7C" w:rsidP="00F20F00">
            <w:pPr>
              <w:widowControl w:val="0"/>
              <w:ind w:left="50"/>
              <w:rPr>
                <w:rFonts w:ascii="Times New Roman" w:eastAsia="Times New Roman" w:hAnsi="Times New Roman"/>
                <w:sz w:val="20"/>
                <w:szCs w:val="24"/>
                <w:lang w:eastAsia="ru-RU"/>
              </w:rPr>
            </w:pPr>
          </w:p>
        </w:tc>
        <w:tc>
          <w:tcPr>
            <w:tcW w:w="434" w:type="dxa"/>
            <w:vMerge/>
            <w:tcBorders>
              <w:left w:val="single" w:sz="4" w:space="0" w:color="auto"/>
              <w:bottom w:val="single" w:sz="4" w:space="0" w:color="auto"/>
              <w:right w:val="single" w:sz="4" w:space="0" w:color="auto"/>
            </w:tcBorders>
            <w:shd w:val="clear" w:color="000000" w:fill="FFFFFF"/>
            <w:vAlign w:val="center"/>
          </w:tcPr>
          <w:p w:rsidR="00730C7C" w:rsidRPr="00F20F00" w:rsidRDefault="00730C7C" w:rsidP="00F20F00">
            <w:pPr>
              <w:widowControl w:val="0"/>
              <w:ind w:left="50"/>
              <w:rPr>
                <w:rFonts w:ascii="Times New Roman" w:eastAsia="Times New Roman" w:hAnsi="Times New Roman"/>
                <w:sz w:val="20"/>
                <w:szCs w:val="24"/>
                <w:lang w:eastAsia="ru-RU"/>
              </w:rPr>
            </w:pPr>
          </w:p>
        </w:tc>
        <w:tc>
          <w:tcPr>
            <w:tcW w:w="424" w:type="dxa"/>
            <w:vMerge/>
            <w:tcBorders>
              <w:left w:val="single" w:sz="4" w:space="0" w:color="auto"/>
              <w:bottom w:val="single" w:sz="4" w:space="0" w:color="auto"/>
              <w:right w:val="single" w:sz="4" w:space="0" w:color="auto"/>
            </w:tcBorders>
            <w:shd w:val="clear" w:color="000000" w:fill="FFFFFF"/>
            <w:vAlign w:val="center"/>
          </w:tcPr>
          <w:p w:rsidR="00730C7C" w:rsidRPr="00F20F00" w:rsidRDefault="00730C7C" w:rsidP="00F20F00">
            <w:pPr>
              <w:widowControl w:val="0"/>
              <w:ind w:left="50"/>
              <w:rPr>
                <w:rFonts w:ascii="Times New Roman" w:eastAsia="Times New Roman" w:hAnsi="Times New Roman"/>
                <w:sz w:val="20"/>
                <w:szCs w:val="24"/>
                <w:lang w:eastAsia="ru-RU"/>
              </w:rPr>
            </w:pPr>
          </w:p>
        </w:tc>
        <w:tc>
          <w:tcPr>
            <w:tcW w:w="429" w:type="dxa"/>
            <w:vMerge/>
            <w:tcBorders>
              <w:left w:val="single" w:sz="4" w:space="0" w:color="auto"/>
              <w:bottom w:val="single" w:sz="4" w:space="0" w:color="auto"/>
              <w:right w:val="single" w:sz="4" w:space="0" w:color="auto"/>
            </w:tcBorders>
            <w:shd w:val="clear" w:color="000000" w:fill="FFFFFF"/>
            <w:vAlign w:val="center"/>
          </w:tcPr>
          <w:p w:rsidR="00730C7C" w:rsidRPr="00F20F00" w:rsidRDefault="00730C7C" w:rsidP="00F20F00">
            <w:pPr>
              <w:widowControl w:val="0"/>
              <w:ind w:left="50"/>
              <w:rPr>
                <w:rFonts w:ascii="Times New Roman" w:eastAsia="Times New Roman" w:hAnsi="Times New Roman"/>
                <w:sz w:val="20"/>
                <w:szCs w:val="24"/>
                <w:lang w:eastAsia="ru-RU"/>
              </w:rPr>
            </w:pPr>
          </w:p>
        </w:tc>
      </w:tr>
      <w:tr w:rsidR="00F20F00" w:rsidRPr="00F20F00" w:rsidTr="00AB0549">
        <w:trPr>
          <w:trHeight w:val="1181"/>
        </w:trPr>
        <w:tc>
          <w:tcPr>
            <w:tcW w:w="2124" w:type="dxa"/>
            <w:vMerge w:val="restart"/>
            <w:tcBorders>
              <w:top w:val="single" w:sz="4" w:space="0" w:color="auto"/>
              <w:left w:val="single" w:sz="4" w:space="0" w:color="auto"/>
              <w:bottom w:val="single" w:sz="4" w:space="0" w:color="auto"/>
              <w:right w:val="single" w:sz="4" w:space="0" w:color="auto"/>
            </w:tcBorders>
            <w:shd w:val="clear" w:color="000000" w:fill="FFFFFF"/>
          </w:tcPr>
          <w:p w:rsidR="00F20F00" w:rsidRPr="00F20F00" w:rsidRDefault="00F20F00" w:rsidP="00F20F00">
            <w:pPr>
              <w:widowControl w:val="0"/>
              <w:autoSpaceDN w:val="0"/>
              <w:jc w:val="center"/>
              <w:textAlignment w:val="baseline"/>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Предоставление субсидий из бюджета Астраханской</w:t>
            </w:r>
          </w:p>
          <w:p w:rsidR="00F20F00" w:rsidRPr="00F20F00" w:rsidRDefault="00F20F00" w:rsidP="00F20F00">
            <w:pPr>
              <w:widowControl w:val="0"/>
              <w:autoSpaceDN w:val="0"/>
              <w:jc w:val="center"/>
              <w:textAlignment w:val="baseline"/>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xml:space="preserve">области муниципальным образованиям Астраханской области на реализацию мероприятий по благоустройству дворовых территорий </w:t>
            </w:r>
          </w:p>
        </w:tc>
        <w:tc>
          <w:tcPr>
            <w:tcW w:w="1983" w:type="dxa"/>
            <w:vMerge w:val="restart"/>
            <w:tcBorders>
              <w:top w:val="single" w:sz="4" w:space="0" w:color="auto"/>
              <w:left w:val="single" w:sz="4" w:space="0" w:color="auto"/>
              <w:bottom w:val="single" w:sz="4" w:space="0" w:color="auto"/>
              <w:right w:val="single" w:sz="4" w:space="0" w:color="auto"/>
            </w:tcBorders>
            <w:shd w:val="clear" w:color="000000" w:fill="FFFFFF"/>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Министерство</w:t>
            </w:r>
          </w:p>
          <w:p w:rsidR="00F20F00" w:rsidRPr="00F20F00" w:rsidRDefault="00B77F85" w:rsidP="00FB2F66">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 xml:space="preserve">2019 – </w:t>
            </w:r>
            <w:r w:rsidRPr="00F20F00">
              <w:rPr>
                <w:rFonts w:ascii="Times New Roman" w:eastAsia="Times New Roman" w:hAnsi="Times New Roman"/>
                <w:sz w:val="20"/>
                <w:szCs w:val="24"/>
                <w:lang w:eastAsia="ru-RU"/>
              </w:rPr>
              <w:t>202</w:t>
            </w:r>
            <w:r w:rsidR="00FB2F66">
              <w:rPr>
                <w:rFonts w:ascii="Times New Roman" w:eastAsia="Times New Roman" w:hAnsi="Times New Roman"/>
                <w:sz w:val="20"/>
                <w:szCs w:val="24"/>
                <w:lang w:eastAsia="ru-RU"/>
              </w:rPr>
              <w:t>0</w:t>
            </w:r>
          </w:p>
        </w:tc>
        <w:tc>
          <w:tcPr>
            <w:tcW w:w="1426" w:type="dxa"/>
            <w:tcBorders>
              <w:top w:val="single" w:sz="4" w:space="0" w:color="auto"/>
              <w:left w:val="single" w:sz="4" w:space="0" w:color="auto"/>
              <w:bottom w:val="single" w:sz="4" w:space="0" w:color="auto"/>
              <w:right w:val="single" w:sz="4" w:space="0" w:color="auto"/>
            </w:tcBorders>
            <w:shd w:val="clear" w:color="000000" w:fill="FFFFFF"/>
            <w:vAlign w:val="center"/>
          </w:tcPr>
          <w:p w:rsidR="00F20F00" w:rsidRPr="00F20F00" w:rsidRDefault="00F20F00"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всего</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ind w:left="113" w:right="113"/>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136 702,98</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rsidR="00F20F00" w:rsidRPr="00F20F00" w:rsidRDefault="00F20F00" w:rsidP="00F20F00">
            <w:pPr>
              <w:widowControl w:val="0"/>
              <w:ind w:left="113" w:right="113"/>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566"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ind w:left="113" w:right="113"/>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88 575, 96</w:t>
            </w:r>
          </w:p>
        </w:tc>
        <w:tc>
          <w:tcPr>
            <w:tcW w:w="424"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ind w:left="113" w:right="113"/>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48 127,02</w:t>
            </w:r>
          </w:p>
        </w:tc>
        <w:tc>
          <w:tcPr>
            <w:tcW w:w="424"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ind w:left="113" w:right="113"/>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ind w:left="113" w:right="113"/>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5"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ind w:left="113" w:right="113"/>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tcPr>
          <w:p w:rsidR="00F20F00" w:rsidRPr="00F20F00" w:rsidRDefault="00F20F00" w:rsidP="00F20F00">
            <w:pPr>
              <w:widowControl w:val="0"/>
              <w:ind w:left="113" w:right="113"/>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1274" w:type="dxa"/>
            <w:vMerge w:val="restart"/>
            <w:tcBorders>
              <w:top w:val="single" w:sz="4" w:space="0" w:color="auto"/>
              <w:left w:val="single" w:sz="4" w:space="0" w:color="auto"/>
              <w:bottom w:val="single" w:sz="4" w:space="0" w:color="auto"/>
              <w:right w:val="single" w:sz="4" w:space="0" w:color="auto"/>
            </w:tcBorders>
            <w:shd w:val="clear" w:color="000000" w:fill="FFFFFF"/>
          </w:tcPr>
          <w:p w:rsidR="00F20F00" w:rsidRPr="00F20F00" w:rsidRDefault="00F20F00" w:rsidP="00F20F00">
            <w:pPr>
              <w:widowControl w:val="0"/>
              <w:ind w:left="5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доля реализованных проектов благоустройства дворовых территорий от общего запланированного количества дворовых территорий на соответствующий год,</w:t>
            </w:r>
          </w:p>
          <w:p w:rsidR="00F20F00" w:rsidRPr="00F20F00" w:rsidRDefault="00F20F00" w:rsidP="00F20F00">
            <w:pPr>
              <w:widowControl w:val="0"/>
              <w:ind w:left="5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w:t>
            </w:r>
          </w:p>
        </w:tc>
        <w:tc>
          <w:tcPr>
            <w:tcW w:w="424" w:type="dxa"/>
            <w:vMerge w:val="restart"/>
            <w:tcBorders>
              <w:top w:val="single" w:sz="4" w:space="0" w:color="auto"/>
              <w:left w:val="single" w:sz="4" w:space="0" w:color="auto"/>
              <w:bottom w:val="single" w:sz="4" w:space="0" w:color="auto"/>
              <w:right w:val="single" w:sz="4" w:space="0" w:color="auto"/>
            </w:tcBorders>
            <w:shd w:val="clear" w:color="000000" w:fill="FFFFFF"/>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w:t>
            </w:r>
          </w:p>
        </w:tc>
        <w:tc>
          <w:tcPr>
            <w:tcW w:w="429" w:type="dxa"/>
            <w:gridSpan w:val="2"/>
            <w:vMerge w:val="restart"/>
            <w:tcBorders>
              <w:top w:val="single" w:sz="4" w:space="0" w:color="auto"/>
              <w:left w:val="single" w:sz="4" w:space="0" w:color="auto"/>
              <w:bottom w:val="single" w:sz="4" w:space="0" w:color="auto"/>
              <w:right w:val="single" w:sz="4" w:space="0" w:color="auto"/>
            </w:tcBorders>
            <w:shd w:val="clear" w:color="000000" w:fill="FFFFFF"/>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100</w:t>
            </w:r>
          </w:p>
        </w:tc>
        <w:tc>
          <w:tcPr>
            <w:tcW w:w="569" w:type="dxa"/>
            <w:vMerge w:val="restart"/>
            <w:tcBorders>
              <w:top w:val="single" w:sz="4" w:space="0" w:color="auto"/>
              <w:left w:val="single" w:sz="4" w:space="0" w:color="auto"/>
              <w:bottom w:val="single" w:sz="4" w:space="0" w:color="auto"/>
              <w:right w:val="single" w:sz="4" w:space="0" w:color="auto"/>
            </w:tcBorders>
            <w:shd w:val="clear" w:color="000000" w:fill="FFFFFF"/>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100</w:t>
            </w:r>
          </w:p>
        </w:tc>
        <w:tc>
          <w:tcPr>
            <w:tcW w:w="424" w:type="dxa"/>
            <w:vMerge w:val="restart"/>
            <w:tcBorders>
              <w:top w:val="single" w:sz="4" w:space="0" w:color="auto"/>
              <w:left w:val="single" w:sz="4" w:space="0" w:color="auto"/>
              <w:bottom w:val="single" w:sz="4" w:space="0" w:color="auto"/>
              <w:right w:val="single" w:sz="4" w:space="0" w:color="auto"/>
            </w:tcBorders>
            <w:shd w:val="clear" w:color="000000" w:fill="FFFFFF"/>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100</w:t>
            </w:r>
          </w:p>
        </w:tc>
        <w:tc>
          <w:tcPr>
            <w:tcW w:w="425" w:type="dxa"/>
            <w:vMerge w:val="restart"/>
            <w:tcBorders>
              <w:top w:val="single" w:sz="4" w:space="0" w:color="auto"/>
              <w:left w:val="single" w:sz="4" w:space="0" w:color="auto"/>
              <w:bottom w:val="single" w:sz="4" w:space="0" w:color="auto"/>
              <w:right w:val="single" w:sz="4" w:space="0" w:color="auto"/>
            </w:tcBorders>
            <w:shd w:val="clear" w:color="000000" w:fill="FFFFFF"/>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100</w:t>
            </w:r>
          </w:p>
        </w:tc>
        <w:tc>
          <w:tcPr>
            <w:tcW w:w="424" w:type="dxa"/>
            <w:vMerge w:val="restart"/>
            <w:tcBorders>
              <w:top w:val="single" w:sz="4" w:space="0" w:color="auto"/>
              <w:left w:val="single" w:sz="4" w:space="0" w:color="auto"/>
              <w:bottom w:val="single" w:sz="4" w:space="0" w:color="auto"/>
              <w:right w:val="single" w:sz="4" w:space="0" w:color="auto"/>
            </w:tcBorders>
            <w:shd w:val="clear" w:color="000000" w:fill="FFFFFF"/>
          </w:tcPr>
          <w:p w:rsidR="00F20F00" w:rsidRPr="00F20F00" w:rsidRDefault="00800A2A" w:rsidP="00F20F00">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0</w:t>
            </w:r>
          </w:p>
        </w:tc>
        <w:tc>
          <w:tcPr>
            <w:tcW w:w="434" w:type="dxa"/>
            <w:vMerge w:val="restart"/>
            <w:tcBorders>
              <w:top w:val="single" w:sz="4" w:space="0" w:color="auto"/>
              <w:left w:val="single" w:sz="4" w:space="0" w:color="auto"/>
              <w:bottom w:val="single" w:sz="4" w:space="0" w:color="auto"/>
              <w:right w:val="single" w:sz="4" w:space="0" w:color="auto"/>
            </w:tcBorders>
            <w:shd w:val="clear" w:color="000000" w:fill="FFFFFF"/>
          </w:tcPr>
          <w:p w:rsidR="00F20F00" w:rsidRPr="00F20F00" w:rsidRDefault="00800A2A" w:rsidP="00F20F00">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0</w:t>
            </w:r>
          </w:p>
        </w:tc>
        <w:tc>
          <w:tcPr>
            <w:tcW w:w="424" w:type="dxa"/>
            <w:vMerge w:val="restart"/>
            <w:tcBorders>
              <w:top w:val="single" w:sz="4" w:space="0" w:color="auto"/>
              <w:left w:val="single" w:sz="4" w:space="0" w:color="auto"/>
              <w:bottom w:val="single" w:sz="4" w:space="0" w:color="auto"/>
              <w:right w:val="single" w:sz="4" w:space="0" w:color="auto"/>
            </w:tcBorders>
            <w:shd w:val="clear" w:color="000000" w:fill="FFFFFF"/>
          </w:tcPr>
          <w:p w:rsidR="00F20F00" w:rsidRPr="00F20F00" w:rsidRDefault="00800A2A" w:rsidP="00F20F00">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0</w:t>
            </w:r>
          </w:p>
        </w:tc>
        <w:tc>
          <w:tcPr>
            <w:tcW w:w="429" w:type="dxa"/>
            <w:vMerge w:val="restart"/>
            <w:tcBorders>
              <w:top w:val="single" w:sz="4" w:space="0" w:color="auto"/>
              <w:left w:val="single" w:sz="4" w:space="0" w:color="auto"/>
              <w:bottom w:val="single" w:sz="4" w:space="0" w:color="auto"/>
              <w:right w:val="single" w:sz="4" w:space="0" w:color="auto"/>
            </w:tcBorders>
            <w:shd w:val="clear" w:color="000000" w:fill="FFFFFF"/>
          </w:tcPr>
          <w:p w:rsidR="00F20F00" w:rsidRPr="00F20F00" w:rsidRDefault="00800A2A" w:rsidP="00F20F00">
            <w:pPr>
              <w:widowControl w:val="0"/>
              <w:ind w:left="5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0</w:t>
            </w:r>
          </w:p>
        </w:tc>
      </w:tr>
      <w:tr w:rsidR="00F20F00" w:rsidRPr="00F20F00" w:rsidTr="00AB0549">
        <w:trPr>
          <w:trHeight w:val="686"/>
        </w:trPr>
        <w:tc>
          <w:tcPr>
            <w:tcW w:w="2124"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F20F00" w:rsidRPr="00F20F00" w:rsidRDefault="00F20F00" w:rsidP="00F20F00">
            <w:pPr>
              <w:widowControl w:val="0"/>
              <w:rPr>
                <w:rFonts w:ascii="Times New Roman" w:eastAsia="Times New Roman" w:hAnsi="Times New Roman"/>
                <w:sz w:val="20"/>
                <w:szCs w:val="24"/>
                <w:lang w:eastAsia="ru-RU"/>
              </w:rPr>
            </w:pPr>
          </w:p>
        </w:tc>
        <w:tc>
          <w:tcPr>
            <w:tcW w:w="1983"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1426" w:type="dxa"/>
            <w:tcBorders>
              <w:top w:val="single" w:sz="4" w:space="0" w:color="auto"/>
              <w:left w:val="single" w:sz="4" w:space="0" w:color="auto"/>
              <w:bottom w:val="single" w:sz="4" w:space="0" w:color="auto"/>
              <w:right w:val="single" w:sz="4" w:space="0" w:color="auto"/>
            </w:tcBorders>
            <w:shd w:val="clear" w:color="000000" w:fill="FFFFFF"/>
            <w:vAlign w:val="center"/>
          </w:tcPr>
          <w:p w:rsidR="00F20F00" w:rsidRPr="00F20F00" w:rsidRDefault="00F20F00"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федеральный</w:t>
            </w:r>
          </w:p>
          <w:p w:rsidR="00F20F00" w:rsidRPr="00F20F00" w:rsidRDefault="00F20F00"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xml:space="preserve"> бюджет</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ind w:left="113" w:right="113"/>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6" w:type="dxa"/>
            <w:tcBorders>
              <w:top w:val="single" w:sz="4" w:space="0" w:color="auto"/>
              <w:left w:val="nil"/>
              <w:bottom w:val="single" w:sz="4" w:space="0" w:color="auto"/>
              <w:right w:val="single" w:sz="4" w:space="0" w:color="auto"/>
            </w:tcBorders>
            <w:shd w:val="clear" w:color="auto" w:fill="auto"/>
            <w:noWrap/>
            <w:textDirection w:val="btLr"/>
            <w:vAlign w:val="center"/>
          </w:tcPr>
          <w:p w:rsidR="00F20F00" w:rsidRPr="00F20F00" w:rsidRDefault="00F20F00" w:rsidP="00F20F00">
            <w:pPr>
              <w:widowControl w:val="0"/>
              <w:ind w:left="113" w:right="113"/>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566"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ind w:left="113" w:right="113"/>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ind w:left="113" w:right="113"/>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ind w:left="113" w:right="113"/>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ind w:left="113" w:right="113"/>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5"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ind w:left="113" w:right="113"/>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tcPr>
          <w:p w:rsidR="00F20F00" w:rsidRPr="00F20F00" w:rsidRDefault="00F20F00" w:rsidP="00F20F00">
            <w:pPr>
              <w:widowControl w:val="0"/>
              <w:ind w:left="113" w:right="113"/>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1274"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F20F00" w:rsidRPr="00F20F00" w:rsidRDefault="00F20F00" w:rsidP="00F20F00">
            <w:pPr>
              <w:widowControl w:val="0"/>
              <w:ind w:left="50"/>
              <w:jc w:val="center"/>
              <w:rPr>
                <w:rFonts w:ascii="Times New Roman" w:eastAsia="Times New Roman" w:hAnsi="Times New Roman"/>
                <w:sz w:val="20"/>
                <w:szCs w:val="24"/>
                <w:lang w:eastAsia="ru-RU"/>
              </w:rPr>
            </w:pPr>
          </w:p>
        </w:tc>
        <w:tc>
          <w:tcPr>
            <w:tcW w:w="424"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F20F00" w:rsidRPr="00F20F00" w:rsidRDefault="00F20F00" w:rsidP="00F20F00">
            <w:pPr>
              <w:widowControl w:val="0"/>
              <w:ind w:left="50"/>
              <w:jc w:val="center"/>
              <w:rPr>
                <w:rFonts w:ascii="Times New Roman" w:eastAsia="Times New Roman" w:hAnsi="Times New Roman"/>
                <w:sz w:val="20"/>
                <w:szCs w:val="24"/>
                <w:lang w:eastAsia="ru-RU"/>
              </w:rPr>
            </w:pPr>
          </w:p>
        </w:tc>
        <w:tc>
          <w:tcPr>
            <w:tcW w:w="429"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rsidR="00F20F00" w:rsidRPr="00F20F00" w:rsidRDefault="00F20F00" w:rsidP="00F20F00">
            <w:pPr>
              <w:widowControl w:val="0"/>
              <w:ind w:left="50"/>
              <w:jc w:val="center"/>
              <w:rPr>
                <w:rFonts w:ascii="Times New Roman" w:eastAsia="Times New Roman" w:hAnsi="Times New Roman"/>
                <w:sz w:val="20"/>
                <w:szCs w:val="24"/>
                <w:lang w:eastAsia="ru-RU"/>
              </w:rPr>
            </w:pPr>
          </w:p>
        </w:tc>
        <w:tc>
          <w:tcPr>
            <w:tcW w:w="569"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F20F00" w:rsidRPr="00F20F00" w:rsidRDefault="00F20F00" w:rsidP="00F20F00">
            <w:pPr>
              <w:widowControl w:val="0"/>
              <w:ind w:left="50"/>
              <w:jc w:val="center"/>
              <w:rPr>
                <w:rFonts w:ascii="Times New Roman" w:eastAsia="Times New Roman" w:hAnsi="Times New Roman"/>
                <w:sz w:val="20"/>
                <w:szCs w:val="24"/>
                <w:lang w:eastAsia="ru-RU"/>
              </w:rPr>
            </w:pPr>
          </w:p>
        </w:tc>
        <w:tc>
          <w:tcPr>
            <w:tcW w:w="424"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F20F00" w:rsidRPr="00F20F00" w:rsidRDefault="00F20F00" w:rsidP="00F20F00">
            <w:pPr>
              <w:widowControl w:val="0"/>
              <w:ind w:left="50"/>
              <w:jc w:val="center"/>
              <w:rPr>
                <w:rFonts w:ascii="Times New Roman" w:eastAsia="Times New Roman" w:hAnsi="Times New Roman"/>
                <w:sz w:val="20"/>
                <w:szCs w:val="24"/>
                <w:lang w:eastAsia="ru-RU"/>
              </w:rPr>
            </w:pPr>
          </w:p>
        </w:tc>
        <w:tc>
          <w:tcPr>
            <w:tcW w:w="425"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F20F00" w:rsidRPr="00F20F00" w:rsidRDefault="00F20F00" w:rsidP="00F20F00">
            <w:pPr>
              <w:widowControl w:val="0"/>
              <w:ind w:left="50"/>
              <w:jc w:val="center"/>
              <w:rPr>
                <w:rFonts w:ascii="Times New Roman" w:eastAsia="Times New Roman" w:hAnsi="Times New Roman"/>
                <w:sz w:val="20"/>
                <w:szCs w:val="24"/>
                <w:lang w:eastAsia="ru-RU"/>
              </w:rPr>
            </w:pPr>
          </w:p>
        </w:tc>
        <w:tc>
          <w:tcPr>
            <w:tcW w:w="424"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F20F00" w:rsidRPr="00F20F00" w:rsidRDefault="00F20F00" w:rsidP="00F20F00">
            <w:pPr>
              <w:widowControl w:val="0"/>
              <w:ind w:left="50"/>
              <w:jc w:val="center"/>
              <w:rPr>
                <w:rFonts w:ascii="Times New Roman" w:eastAsia="Times New Roman" w:hAnsi="Times New Roman"/>
                <w:sz w:val="20"/>
                <w:szCs w:val="24"/>
                <w:lang w:eastAsia="ru-RU"/>
              </w:rPr>
            </w:pPr>
          </w:p>
        </w:tc>
        <w:tc>
          <w:tcPr>
            <w:tcW w:w="434"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F20F00" w:rsidRPr="00F20F00" w:rsidRDefault="00F20F00" w:rsidP="00F20F00">
            <w:pPr>
              <w:widowControl w:val="0"/>
              <w:ind w:left="50"/>
              <w:jc w:val="center"/>
              <w:rPr>
                <w:rFonts w:ascii="Times New Roman" w:eastAsia="Times New Roman" w:hAnsi="Times New Roman"/>
                <w:sz w:val="20"/>
                <w:szCs w:val="24"/>
                <w:lang w:eastAsia="ru-RU"/>
              </w:rPr>
            </w:pPr>
          </w:p>
        </w:tc>
        <w:tc>
          <w:tcPr>
            <w:tcW w:w="424"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F20F00" w:rsidRPr="00F20F00" w:rsidRDefault="00F20F00" w:rsidP="00F20F00">
            <w:pPr>
              <w:widowControl w:val="0"/>
              <w:ind w:left="50"/>
              <w:jc w:val="center"/>
              <w:rPr>
                <w:rFonts w:ascii="Times New Roman" w:eastAsia="Times New Roman" w:hAnsi="Times New Roman"/>
                <w:sz w:val="20"/>
                <w:szCs w:val="24"/>
                <w:lang w:eastAsia="ru-RU"/>
              </w:rPr>
            </w:pPr>
          </w:p>
        </w:tc>
        <w:tc>
          <w:tcPr>
            <w:tcW w:w="429"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F20F00" w:rsidRPr="00F20F00" w:rsidRDefault="00F20F00" w:rsidP="00F20F00">
            <w:pPr>
              <w:widowControl w:val="0"/>
              <w:ind w:left="50"/>
              <w:jc w:val="center"/>
              <w:rPr>
                <w:rFonts w:ascii="Times New Roman" w:eastAsia="Times New Roman" w:hAnsi="Times New Roman"/>
                <w:sz w:val="20"/>
                <w:szCs w:val="24"/>
                <w:lang w:eastAsia="ru-RU"/>
              </w:rPr>
            </w:pPr>
          </w:p>
        </w:tc>
      </w:tr>
      <w:tr w:rsidR="00F20F00" w:rsidRPr="00F20F00" w:rsidTr="00AB0549">
        <w:trPr>
          <w:trHeight w:val="1247"/>
        </w:trPr>
        <w:tc>
          <w:tcPr>
            <w:tcW w:w="2124"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F20F00" w:rsidRPr="00F20F00" w:rsidRDefault="00F20F00" w:rsidP="00F20F00">
            <w:pPr>
              <w:widowControl w:val="0"/>
              <w:rPr>
                <w:rFonts w:ascii="Times New Roman" w:eastAsia="Times New Roman" w:hAnsi="Times New Roman"/>
                <w:sz w:val="20"/>
                <w:szCs w:val="24"/>
                <w:lang w:eastAsia="ru-RU"/>
              </w:rPr>
            </w:pPr>
          </w:p>
        </w:tc>
        <w:tc>
          <w:tcPr>
            <w:tcW w:w="1983"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1426" w:type="dxa"/>
            <w:tcBorders>
              <w:top w:val="single" w:sz="4" w:space="0" w:color="auto"/>
              <w:left w:val="single" w:sz="4" w:space="0" w:color="auto"/>
              <w:bottom w:val="single" w:sz="4" w:space="0" w:color="auto"/>
              <w:right w:val="single" w:sz="4" w:space="0" w:color="auto"/>
            </w:tcBorders>
            <w:shd w:val="clear" w:color="000000" w:fill="FFFFFF"/>
            <w:vAlign w:val="center"/>
          </w:tcPr>
          <w:p w:rsidR="00F20F00" w:rsidRPr="00F20F00" w:rsidRDefault="009B373C" w:rsidP="009B373C">
            <w:pPr>
              <w:widowControl w:val="0"/>
              <w:ind w:right="57"/>
              <w:rPr>
                <w:rFonts w:ascii="Times New Roman" w:eastAsia="Times New Roman" w:hAnsi="Times New Roman"/>
                <w:sz w:val="20"/>
                <w:szCs w:val="24"/>
                <w:lang w:eastAsia="ru-RU"/>
              </w:rPr>
            </w:pPr>
            <w:r>
              <w:rPr>
                <w:rFonts w:ascii="Times New Roman" w:eastAsia="Times New Roman" w:hAnsi="Times New Roman"/>
                <w:sz w:val="20"/>
                <w:szCs w:val="24"/>
                <w:lang w:eastAsia="ru-RU"/>
              </w:rPr>
              <w:t xml:space="preserve">      </w:t>
            </w:r>
            <w:r w:rsidR="00F20F00" w:rsidRPr="00F20F00">
              <w:rPr>
                <w:rFonts w:ascii="Times New Roman" w:eastAsia="Times New Roman" w:hAnsi="Times New Roman"/>
                <w:sz w:val="20"/>
                <w:szCs w:val="24"/>
                <w:lang w:eastAsia="ru-RU"/>
              </w:rPr>
              <w:t>бюджет</w:t>
            </w:r>
          </w:p>
          <w:p w:rsidR="00F20F00" w:rsidRPr="00F20F00" w:rsidRDefault="00F20F00"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Астраханской</w:t>
            </w:r>
          </w:p>
          <w:p w:rsidR="00F20F00" w:rsidRPr="00F20F00" w:rsidRDefault="00F20F00"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xml:space="preserve"> области</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ind w:left="113" w:right="113"/>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90 252,34</w:t>
            </w:r>
          </w:p>
        </w:tc>
        <w:tc>
          <w:tcPr>
            <w:tcW w:w="426" w:type="dxa"/>
            <w:tcBorders>
              <w:top w:val="single" w:sz="4" w:space="0" w:color="auto"/>
              <w:left w:val="nil"/>
              <w:bottom w:val="single" w:sz="4" w:space="0" w:color="auto"/>
              <w:right w:val="single" w:sz="4" w:space="0" w:color="auto"/>
            </w:tcBorders>
            <w:shd w:val="clear" w:color="auto" w:fill="auto"/>
            <w:noWrap/>
            <w:textDirection w:val="btLr"/>
            <w:vAlign w:val="center"/>
          </w:tcPr>
          <w:p w:rsidR="00F20F00" w:rsidRPr="00F20F00" w:rsidRDefault="00F20F00" w:rsidP="00F20F00">
            <w:pPr>
              <w:widowControl w:val="0"/>
              <w:ind w:left="113" w:right="113"/>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566"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ind w:left="113" w:right="113"/>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44 287,976</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ind w:left="113" w:right="113"/>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45964,36</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ind w:left="113" w:right="113"/>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ind w:left="113" w:right="113"/>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5"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ind w:left="113" w:right="113"/>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tcPr>
          <w:p w:rsidR="00F20F00" w:rsidRPr="00F20F00" w:rsidRDefault="00F20F00" w:rsidP="00F20F00">
            <w:pPr>
              <w:widowControl w:val="0"/>
              <w:ind w:left="113" w:right="113"/>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1274"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F20F00" w:rsidRPr="00F20F00" w:rsidRDefault="00F20F00" w:rsidP="00F20F00">
            <w:pPr>
              <w:widowControl w:val="0"/>
              <w:ind w:left="50"/>
              <w:jc w:val="center"/>
              <w:rPr>
                <w:rFonts w:ascii="Times New Roman" w:eastAsia="Times New Roman" w:hAnsi="Times New Roman"/>
                <w:sz w:val="20"/>
                <w:szCs w:val="24"/>
                <w:lang w:eastAsia="ru-RU"/>
              </w:rPr>
            </w:pPr>
          </w:p>
        </w:tc>
        <w:tc>
          <w:tcPr>
            <w:tcW w:w="424"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F20F00" w:rsidRPr="00F20F00" w:rsidRDefault="00F20F00" w:rsidP="00F20F00">
            <w:pPr>
              <w:widowControl w:val="0"/>
              <w:ind w:left="50"/>
              <w:jc w:val="center"/>
              <w:rPr>
                <w:rFonts w:ascii="Times New Roman" w:eastAsia="Times New Roman" w:hAnsi="Times New Roman"/>
                <w:sz w:val="20"/>
                <w:szCs w:val="24"/>
                <w:lang w:eastAsia="ru-RU"/>
              </w:rPr>
            </w:pPr>
          </w:p>
        </w:tc>
        <w:tc>
          <w:tcPr>
            <w:tcW w:w="429"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rsidR="00F20F00" w:rsidRPr="00F20F00" w:rsidRDefault="00F20F00" w:rsidP="00F20F00">
            <w:pPr>
              <w:widowControl w:val="0"/>
              <w:ind w:left="50"/>
              <w:jc w:val="center"/>
              <w:rPr>
                <w:rFonts w:ascii="Times New Roman" w:eastAsia="Times New Roman" w:hAnsi="Times New Roman"/>
                <w:sz w:val="20"/>
                <w:szCs w:val="24"/>
                <w:lang w:eastAsia="ru-RU"/>
              </w:rPr>
            </w:pPr>
          </w:p>
        </w:tc>
        <w:tc>
          <w:tcPr>
            <w:tcW w:w="569"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F20F00" w:rsidRPr="00F20F00" w:rsidRDefault="00F20F00" w:rsidP="00F20F00">
            <w:pPr>
              <w:widowControl w:val="0"/>
              <w:ind w:left="50"/>
              <w:jc w:val="center"/>
              <w:rPr>
                <w:rFonts w:ascii="Times New Roman" w:eastAsia="Times New Roman" w:hAnsi="Times New Roman"/>
                <w:sz w:val="20"/>
                <w:szCs w:val="24"/>
                <w:lang w:eastAsia="ru-RU"/>
              </w:rPr>
            </w:pPr>
          </w:p>
        </w:tc>
        <w:tc>
          <w:tcPr>
            <w:tcW w:w="424"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F20F00" w:rsidRPr="00F20F00" w:rsidRDefault="00F20F00" w:rsidP="00F20F00">
            <w:pPr>
              <w:widowControl w:val="0"/>
              <w:ind w:left="50"/>
              <w:jc w:val="center"/>
              <w:rPr>
                <w:rFonts w:ascii="Times New Roman" w:eastAsia="Times New Roman" w:hAnsi="Times New Roman"/>
                <w:sz w:val="20"/>
                <w:szCs w:val="24"/>
                <w:lang w:eastAsia="ru-RU"/>
              </w:rPr>
            </w:pPr>
          </w:p>
        </w:tc>
        <w:tc>
          <w:tcPr>
            <w:tcW w:w="425"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F20F00" w:rsidRPr="00F20F00" w:rsidRDefault="00F20F00" w:rsidP="00F20F00">
            <w:pPr>
              <w:widowControl w:val="0"/>
              <w:ind w:left="50"/>
              <w:jc w:val="center"/>
              <w:rPr>
                <w:rFonts w:ascii="Times New Roman" w:eastAsia="Times New Roman" w:hAnsi="Times New Roman"/>
                <w:sz w:val="20"/>
                <w:szCs w:val="24"/>
                <w:lang w:eastAsia="ru-RU"/>
              </w:rPr>
            </w:pPr>
          </w:p>
        </w:tc>
        <w:tc>
          <w:tcPr>
            <w:tcW w:w="424"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F20F00" w:rsidRPr="00F20F00" w:rsidRDefault="00F20F00" w:rsidP="00F20F00">
            <w:pPr>
              <w:widowControl w:val="0"/>
              <w:ind w:left="50"/>
              <w:jc w:val="center"/>
              <w:rPr>
                <w:rFonts w:ascii="Times New Roman" w:eastAsia="Times New Roman" w:hAnsi="Times New Roman"/>
                <w:sz w:val="20"/>
                <w:szCs w:val="24"/>
                <w:lang w:eastAsia="ru-RU"/>
              </w:rPr>
            </w:pPr>
          </w:p>
        </w:tc>
        <w:tc>
          <w:tcPr>
            <w:tcW w:w="434"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F20F00" w:rsidRPr="00F20F00" w:rsidRDefault="00F20F00" w:rsidP="00F20F00">
            <w:pPr>
              <w:widowControl w:val="0"/>
              <w:ind w:left="50"/>
              <w:jc w:val="center"/>
              <w:rPr>
                <w:rFonts w:ascii="Times New Roman" w:eastAsia="Times New Roman" w:hAnsi="Times New Roman"/>
                <w:sz w:val="20"/>
                <w:szCs w:val="24"/>
                <w:lang w:eastAsia="ru-RU"/>
              </w:rPr>
            </w:pPr>
          </w:p>
        </w:tc>
        <w:tc>
          <w:tcPr>
            <w:tcW w:w="424"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F20F00" w:rsidRPr="00F20F00" w:rsidRDefault="00F20F00" w:rsidP="00F20F00">
            <w:pPr>
              <w:widowControl w:val="0"/>
              <w:ind w:left="50"/>
              <w:jc w:val="center"/>
              <w:rPr>
                <w:rFonts w:ascii="Times New Roman" w:eastAsia="Times New Roman" w:hAnsi="Times New Roman"/>
                <w:sz w:val="20"/>
                <w:szCs w:val="24"/>
                <w:lang w:eastAsia="ru-RU"/>
              </w:rPr>
            </w:pPr>
          </w:p>
        </w:tc>
        <w:tc>
          <w:tcPr>
            <w:tcW w:w="429"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F20F00" w:rsidRPr="00F20F00" w:rsidRDefault="00F20F00" w:rsidP="00F20F00">
            <w:pPr>
              <w:widowControl w:val="0"/>
              <w:ind w:left="50"/>
              <w:jc w:val="center"/>
              <w:rPr>
                <w:rFonts w:ascii="Times New Roman" w:eastAsia="Times New Roman" w:hAnsi="Times New Roman"/>
                <w:sz w:val="20"/>
                <w:szCs w:val="24"/>
                <w:lang w:eastAsia="ru-RU"/>
              </w:rPr>
            </w:pPr>
          </w:p>
        </w:tc>
      </w:tr>
      <w:tr w:rsidR="00F20F00" w:rsidRPr="00F20F00" w:rsidTr="00AB0549">
        <w:trPr>
          <w:trHeight w:val="1044"/>
        </w:trPr>
        <w:tc>
          <w:tcPr>
            <w:tcW w:w="2124"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F20F00" w:rsidRPr="00F20F00" w:rsidRDefault="00F20F00" w:rsidP="00F20F00">
            <w:pPr>
              <w:widowControl w:val="0"/>
              <w:rPr>
                <w:rFonts w:ascii="Times New Roman" w:eastAsia="Times New Roman" w:hAnsi="Times New Roman"/>
                <w:sz w:val="20"/>
                <w:szCs w:val="24"/>
                <w:lang w:eastAsia="ru-RU"/>
              </w:rPr>
            </w:pPr>
          </w:p>
        </w:tc>
        <w:tc>
          <w:tcPr>
            <w:tcW w:w="1983"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1426" w:type="dxa"/>
            <w:tcBorders>
              <w:top w:val="single" w:sz="4" w:space="0" w:color="auto"/>
              <w:left w:val="single" w:sz="4" w:space="0" w:color="auto"/>
              <w:bottom w:val="single" w:sz="4" w:space="0" w:color="auto"/>
              <w:right w:val="single" w:sz="4" w:space="0" w:color="auto"/>
            </w:tcBorders>
            <w:shd w:val="clear" w:color="000000" w:fill="FFFFFF"/>
            <w:vAlign w:val="center"/>
          </w:tcPr>
          <w:p w:rsidR="00F20F00" w:rsidRPr="00F20F00" w:rsidRDefault="00F20F00"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xml:space="preserve">местные бюджеты </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ind w:left="113" w:right="113"/>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46 450,64</w:t>
            </w:r>
          </w:p>
        </w:tc>
        <w:tc>
          <w:tcPr>
            <w:tcW w:w="426" w:type="dxa"/>
            <w:tcBorders>
              <w:top w:val="single" w:sz="4" w:space="0" w:color="auto"/>
              <w:left w:val="nil"/>
              <w:bottom w:val="single" w:sz="4" w:space="0" w:color="auto"/>
              <w:right w:val="single" w:sz="4" w:space="0" w:color="auto"/>
            </w:tcBorders>
            <w:shd w:val="clear" w:color="auto" w:fill="auto"/>
            <w:noWrap/>
            <w:textDirection w:val="btLr"/>
            <w:vAlign w:val="center"/>
          </w:tcPr>
          <w:p w:rsidR="00F20F00" w:rsidRPr="00F20F00" w:rsidRDefault="00F20F00" w:rsidP="00F20F00">
            <w:pPr>
              <w:widowControl w:val="0"/>
              <w:ind w:left="113" w:right="113"/>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566"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44 287,976</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ind w:left="113" w:right="113"/>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2162,66</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ind w:left="113" w:right="113"/>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ind w:left="113" w:right="113"/>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5"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ind w:left="113" w:right="113"/>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tcPr>
          <w:p w:rsidR="00F20F00" w:rsidRPr="00F20F00" w:rsidRDefault="00F20F00" w:rsidP="00F20F00">
            <w:pPr>
              <w:widowControl w:val="0"/>
              <w:ind w:left="113" w:right="113"/>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1274"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F20F00" w:rsidRPr="00F20F00" w:rsidRDefault="00F20F00" w:rsidP="00F20F00">
            <w:pPr>
              <w:widowControl w:val="0"/>
              <w:ind w:left="50"/>
              <w:jc w:val="center"/>
              <w:rPr>
                <w:rFonts w:ascii="Times New Roman" w:eastAsia="Times New Roman" w:hAnsi="Times New Roman"/>
                <w:sz w:val="20"/>
                <w:szCs w:val="24"/>
                <w:lang w:eastAsia="ru-RU"/>
              </w:rPr>
            </w:pPr>
          </w:p>
        </w:tc>
        <w:tc>
          <w:tcPr>
            <w:tcW w:w="424"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F20F00" w:rsidRPr="00F20F00" w:rsidRDefault="00F20F00" w:rsidP="00F20F00">
            <w:pPr>
              <w:widowControl w:val="0"/>
              <w:ind w:left="50"/>
              <w:jc w:val="center"/>
              <w:rPr>
                <w:rFonts w:ascii="Times New Roman" w:eastAsia="Times New Roman" w:hAnsi="Times New Roman"/>
                <w:sz w:val="20"/>
                <w:szCs w:val="24"/>
                <w:lang w:eastAsia="ru-RU"/>
              </w:rPr>
            </w:pPr>
          </w:p>
        </w:tc>
        <w:tc>
          <w:tcPr>
            <w:tcW w:w="429"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rsidR="00F20F00" w:rsidRPr="00F20F00" w:rsidRDefault="00F20F00" w:rsidP="00F20F00">
            <w:pPr>
              <w:widowControl w:val="0"/>
              <w:ind w:left="50"/>
              <w:jc w:val="center"/>
              <w:rPr>
                <w:rFonts w:ascii="Times New Roman" w:eastAsia="Times New Roman" w:hAnsi="Times New Roman"/>
                <w:sz w:val="20"/>
                <w:szCs w:val="24"/>
                <w:lang w:eastAsia="ru-RU"/>
              </w:rPr>
            </w:pPr>
          </w:p>
        </w:tc>
        <w:tc>
          <w:tcPr>
            <w:tcW w:w="569"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F20F00" w:rsidRPr="00F20F00" w:rsidRDefault="00F20F00" w:rsidP="00F20F00">
            <w:pPr>
              <w:widowControl w:val="0"/>
              <w:ind w:left="50"/>
              <w:jc w:val="center"/>
              <w:rPr>
                <w:rFonts w:ascii="Times New Roman" w:eastAsia="Times New Roman" w:hAnsi="Times New Roman"/>
                <w:sz w:val="20"/>
                <w:szCs w:val="24"/>
                <w:lang w:eastAsia="ru-RU"/>
              </w:rPr>
            </w:pPr>
          </w:p>
        </w:tc>
        <w:tc>
          <w:tcPr>
            <w:tcW w:w="424"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F20F00" w:rsidRPr="00F20F00" w:rsidRDefault="00F20F00" w:rsidP="00F20F00">
            <w:pPr>
              <w:widowControl w:val="0"/>
              <w:ind w:left="50"/>
              <w:jc w:val="center"/>
              <w:rPr>
                <w:rFonts w:ascii="Times New Roman" w:eastAsia="Times New Roman" w:hAnsi="Times New Roman"/>
                <w:sz w:val="20"/>
                <w:szCs w:val="24"/>
                <w:lang w:eastAsia="ru-RU"/>
              </w:rPr>
            </w:pPr>
          </w:p>
        </w:tc>
        <w:tc>
          <w:tcPr>
            <w:tcW w:w="425"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F20F00" w:rsidRPr="00F20F00" w:rsidRDefault="00F20F00" w:rsidP="00F20F00">
            <w:pPr>
              <w:widowControl w:val="0"/>
              <w:ind w:left="50"/>
              <w:jc w:val="center"/>
              <w:rPr>
                <w:rFonts w:ascii="Times New Roman" w:eastAsia="Times New Roman" w:hAnsi="Times New Roman"/>
                <w:sz w:val="20"/>
                <w:szCs w:val="24"/>
                <w:lang w:eastAsia="ru-RU"/>
              </w:rPr>
            </w:pPr>
          </w:p>
        </w:tc>
        <w:tc>
          <w:tcPr>
            <w:tcW w:w="424"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F20F00" w:rsidRPr="00F20F00" w:rsidRDefault="00F20F00" w:rsidP="00F20F00">
            <w:pPr>
              <w:widowControl w:val="0"/>
              <w:ind w:left="50"/>
              <w:jc w:val="center"/>
              <w:rPr>
                <w:rFonts w:ascii="Times New Roman" w:eastAsia="Times New Roman" w:hAnsi="Times New Roman"/>
                <w:sz w:val="20"/>
                <w:szCs w:val="24"/>
                <w:lang w:eastAsia="ru-RU"/>
              </w:rPr>
            </w:pPr>
          </w:p>
        </w:tc>
        <w:tc>
          <w:tcPr>
            <w:tcW w:w="434"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F20F00" w:rsidRPr="00F20F00" w:rsidRDefault="00F20F00" w:rsidP="00F20F00">
            <w:pPr>
              <w:widowControl w:val="0"/>
              <w:ind w:left="50"/>
              <w:jc w:val="center"/>
              <w:rPr>
                <w:rFonts w:ascii="Times New Roman" w:eastAsia="Times New Roman" w:hAnsi="Times New Roman"/>
                <w:sz w:val="20"/>
                <w:szCs w:val="24"/>
                <w:lang w:eastAsia="ru-RU"/>
              </w:rPr>
            </w:pPr>
          </w:p>
        </w:tc>
        <w:tc>
          <w:tcPr>
            <w:tcW w:w="424"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F20F00" w:rsidRPr="00F20F00" w:rsidRDefault="00F20F00" w:rsidP="00F20F00">
            <w:pPr>
              <w:widowControl w:val="0"/>
              <w:ind w:left="50"/>
              <w:jc w:val="center"/>
              <w:rPr>
                <w:rFonts w:ascii="Times New Roman" w:eastAsia="Times New Roman" w:hAnsi="Times New Roman"/>
                <w:sz w:val="20"/>
                <w:szCs w:val="24"/>
                <w:lang w:eastAsia="ru-RU"/>
              </w:rPr>
            </w:pPr>
          </w:p>
        </w:tc>
        <w:tc>
          <w:tcPr>
            <w:tcW w:w="429"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F20F00" w:rsidRPr="00F20F00" w:rsidRDefault="00F20F00" w:rsidP="00F20F00">
            <w:pPr>
              <w:widowControl w:val="0"/>
              <w:ind w:left="50"/>
              <w:jc w:val="center"/>
              <w:rPr>
                <w:rFonts w:ascii="Times New Roman" w:eastAsia="Times New Roman" w:hAnsi="Times New Roman"/>
                <w:sz w:val="20"/>
                <w:szCs w:val="24"/>
                <w:lang w:eastAsia="ru-RU"/>
              </w:rPr>
            </w:pPr>
          </w:p>
        </w:tc>
      </w:tr>
      <w:tr w:rsidR="00F20F00" w:rsidRPr="00F20F00" w:rsidTr="00AB0549">
        <w:trPr>
          <w:trHeight w:val="840"/>
        </w:trPr>
        <w:tc>
          <w:tcPr>
            <w:tcW w:w="2124"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F20F00" w:rsidRPr="00F20F00" w:rsidRDefault="00F20F00" w:rsidP="00F20F00">
            <w:pPr>
              <w:widowControl w:val="0"/>
              <w:rPr>
                <w:rFonts w:ascii="Times New Roman" w:eastAsia="Times New Roman" w:hAnsi="Times New Roman"/>
                <w:sz w:val="20"/>
                <w:szCs w:val="24"/>
                <w:lang w:eastAsia="ru-RU"/>
              </w:rPr>
            </w:pPr>
          </w:p>
        </w:tc>
        <w:tc>
          <w:tcPr>
            <w:tcW w:w="1983"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1426" w:type="dxa"/>
            <w:tcBorders>
              <w:top w:val="single" w:sz="4" w:space="0" w:color="auto"/>
              <w:left w:val="single" w:sz="4" w:space="0" w:color="auto"/>
              <w:bottom w:val="single" w:sz="4" w:space="0" w:color="auto"/>
              <w:right w:val="single" w:sz="4" w:space="0" w:color="auto"/>
            </w:tcBorders>
            <w:shd w:val="clear" w:color="000000" w:fill="FFFFFF"/>
            <w:vAlign w:val="center"/>
          </w:tcPr>
          <w:p w:rsidR="00F20F00" w:rsidRPr="00F20F00" w:rsidRDefault="00F20F00"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в том числе внебюджетные средства</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ind w:left="113" w:right="113"/>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6" w:type="dxa"/>
            <w:tcBorders>
              <w:top w:val="single" w:sz="4" w:space="0" w:color="auto"/>
              <w:left w:val="nil"/>
              <w:bottom w:val="single" w:sz="4" w:space="0" w:color="auto"/>
              <w:right w:val="single" w:sz="4" w:space="0" w:color="auto"/>
            </w:tcBorders>
            <w:shd w:val="clear" w:color="auto" w:fill="auto"/>
            <w:noWrap/>
            <w:textDirection w:val="btLr"/>
            <w:vAlign w:val="center"/>
          </w:tcPr>
          <w:p w:rsidR="00F20F00" w:rsidRPr="00F20F00" w:rsidRDefault="00F20F00" w:rsidP="00F20F00">
            <w:pPr>
              <w:widowControl w:val="0"/>
              <w:ind w:left="113" w:right="113"/>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566"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ind w:left="113" w:right="113"/>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ind w:left="113" w:right="113"/>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ind w:left="113" w:right="113"/>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ind w:left="113" w:right="113"/>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5"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ind w:left="113" w:right="113"/>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tcPr>
          <w:p w:rsidR="00F20F00" w:rsidRPr="00F20F00" w:rsidRDefault="00F20F00" w:rsidP="00F20F00">
            <w:pPr>
              <w:widowControl w:val="0"/>
              <w:ind w:left="113" w:right="113"/>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1274"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24"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29"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569"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24"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25"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24"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34"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24"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29"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F20F00" w:rsidRPr="00F20F00" w:rsidRDefault="00F20F00" w:rsidP="00F20F00">
            <w:pPr>
              <w:widowControl w:val="0"/>
              <w:ind w:left="50"/>
              <w:jc w:val="center"/>
              <w:rPr>
                <w:rFonts w:ascii="Times New Roman" w:eastAsia="Times New Roman" w:hAnsi="Times New Roman"/>
                <w:sz w:val="20"/>
                <w:szCs w:val="24"/>
                <w:lang w:eastAsia="ru-RU"/>
              </w:rPr>
            </w:pPr>
          </w:p>
        </w:tc>
      </w:tr>
      <w:tr w:rsidR="00327950" w:rsidRPr="00F20F00" w:rsidTr="00AB0549">
        <w:trPr>
          <w:trHeight w:val="920"/>
        </w:trPr>
        <w:tc>
          <w:tcPr>
            <w:tcW w:w="2124" w:type="dxa"/>
            <w:vMerge w:val="restart"/>
            <w:tcBorders>
              <w:top w:val="single" w:sz="4" w:space="0" w:color="auto"/>
              <w:left w:val="single" w:sz="4" w:space="0" w:color="auto"/>
              <w:right w:val="single" w:sz="4" w:space="0" w:color="auto"/>
            </w:tcBorders>
            <w:shd w:val="clear" w:color="000000" w:fill="FFFFFF"/>
            <w:vAlign w:val="center"/>
          </w:tcPr>
          <w:p w:rsidR="00327950" w:rsidRPr="00F20F00" w:rsidRDefault="00327950" w:rsidP="0030515B">
            <w:pPr>
              <w:widowControl w:val="0"/>
              <w:ind w:left="132" w:right="151"/>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xml:space="preserve">Предоставление </w:t>
            </w:r>
            <w:r w:rsidR="0030515B">
              <w:rPr>
                <w:rFonts w:ascii="Times New Roman" w:eastAsia="Times New Roman" w:hAnsi="Times New Roman"/>
                <w:sz w:val="20"/>
                <w:szCs w:val="24"/>
                <w:lang w:eastAsia="ru-RU"/>
              </w:rPr>
              <w:t xml:space="preserve">иных межбюджетных трансфертов на </w:t>
            </w:r>
            <w:r w:rsidR="0030515B" w:rsidRPr="0030515B">
              <w:rPr>
                <w:rFonts w:ascii="Times New Roman" w:eastAsia="Times New Roman" w:hAnsi="Times New Roman"/>
                <w:sz w:val="20"/>
                <w:szCs w:val="24"/>
                <w:lang w:eastAsia="ru-RU"/>
              </w:rPr>
              <w:t>реализацию мероприятий по созданию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r w:rsidR="00FB2F66">
              <w:rPr>
                <w:rFonts w:ascii="Times New Roman" w:eastAsia="Times New Roman" w:hAnsi="Times New Roman"/>
                <w:sz w:val="20"/>
                <w:szCs w:val="24"/>
                <w:lang w:eastAsia="ru-RU"/>
              </w:rPr>
              <w:t>, в том числе:</w:t>
            </w:r>
          </w:p>
        </w:tc>
        <w:tc>
          <w:tcPr>
            <w:tcW w:w="1983" w:type="dxa"/>
            <w:vMerge w:val="restart"/>
            <w:tcBorders>
              <w:top w:val="single" w:sz="4" w:space="0" w:color="auto"/>
              <w:left w:val="single" w:sz="4" w:space="0" w:color="auto"/>
              <w:right w:val="single" w:sz="4" w:space="0" w:color="auto"/>
            </w:tcBorders>
            <w:shd w:val="clear" w:color="000000" w:fill="FFFFFF"/>
            <w:vAlign w:val="center"/>
          </w:tcPr>
          <w:p w:rsidR="00327950" w:rsidRPr="00F20F00" w:rsidRDefault="00327950" w:rsidP="0032795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Министерство</w:t>
            </w:r>
          </w:p>
          <w:p w:rsidR="00327950" w:rsidRPr="00F20F00" w:rsidRDefault="00B77F85" w:rsidP="00B77F85">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20</w:t>
            </w:r>
            <w:r>
              <w:rPr>
                <w:rFonts w:ascii="Times New Roman" w:eastAsia="Times New Roman" w:hAnsi="Times New Roman"/>
                <w:sz w:val="20"/>
                <w:szCs w:val="24"/>
                <w:lang w:eastAsia="ru-RU"/>
              </w:rPr>
              <w:t xml:space="preserve">22 – </w:t>
            </w:r>
            <w:r w:rsidRPr="00F20F00">
              <w:rPr>
                <w:rFonts w:ascii="Times New Roman" w:eastAsia="Times New Roman" w:hAnsi="Times New Roman"/>
                <w:sz w:val="20"/>
                <w:szCs w:val="24"/>
                <w:lang w:eastAsia="ru-RU"/>
              </w:rPr>
              <w:t>2024</w:t>
            </w:r>
          </w:p>
        </w:tc>
        <w:tc>
          <w:tcPr>
            <w:tcW w:w="1426" w:type="dxa"/>
            <w:tcBorders>
              <w:top w:val="single" w:sz="4" w:space="0" w:color="auto"/>
              <w:left w:val="single" w:sz="4" w:space="0" w:color="auto"/>
              <w:bottom w:val="single" w:sz="4" w:space="0" w:color="auto"/>
              <w:right w:val="single" w:sz="4" w:space="0" w:color="auto"/>
            </w:tcBorders>
            <w:shd w:val="clear" w:color="000000" w:fill="FFFFFF"/>
            <w:vAlign w:val="center"/>
          </w:tcPr>
          <w:p w:rsidR="00327950" w:rsidRDefault="00327950" w:rsidP="00327950">
            <w:pPr>
              <w:widowControl w:val="0"/>
              <w:ind w:left="57" w:right="57"/>
              <w:jc w:val="center"/>
              <w:rPr>
                <w:rFonts w:ascii="Times New Roman" w:eastAsia="Times New Roman" w:hAnsi="Times New Roman"/>
                <w:sz w:val="20"/>
                <w:szCs w:val="24"/>
                <w:lang w:eastAsia="ru-RU"/>
              </w:rPr>
            </w:pPr>
          </w:p>
          <w:p w:rsidR="00327950" w:rsidRDefault="00327950" w:rsidP="00327950">
            <w:pPr>
              <w:widowControl w:val="0"/>
              <w:ind w:left="57" w:right="57"/>
              <w:jc w:val="center"/>
              <w:rPr>
                <w:rFonts w:ascii="Times New Roman" w:eastAsia="Times New Roman" w:hAnsi="Times New Roman"/>
                <w:sz w:val="20"/>
                <w:szCs w:val="24"/>
                <w:lang w:eastAsia="ru-RU"/>
              </w:rPr>
            </w:pPr>
          </w:p>
          <w:p w:rsidR="00327950" w:rsidRDefault="00327950" w:rsidP="0032795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Всего</w:t>
            </w:r>
          </w:p>
          <w:p w:rsidR="00327950" w:rsidRDefault="00327950" w:rsidP="00327950">
            <w:pPr>
              <w:widowControl w:val="0"/>
              <w:ind w:left="57" w:right="57"/>
              <w:jc w:val="center"/>
              <w:rPr>
                <w:rFonts w:ascii="Times New Roman" w:eastAsia="Times New Roman" w:hAnsi="Times New Roman"/>
                <w:sz w:val="20"/>
                <w:szCs w:val="24"/>
                <w:lang w:eastAsia="ru-RU"/>
              </w:rPr>
            </w:pPr>
          </w:p>
          <w:p w:rsidR="00327950" w:rsidRPr="00F20F00" w:rsidRDefault="00327950" w:rsidP="00327950">
            <w:pPr>
              <w:widowControl w:val="0"/>
              <w:ind w:left="57" w:right="57"/>
              <w:jc w:val="center"/>
              <w:rPr>
                <w:rFonts w:ascii="Times New Roman" w:eastAsia="Times New Roman" w:hAnsi="Times New Roman"/>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tcPr>
          <w:p w:rsidR="00327950" w:rsidRPr="00F20F00" w:rsidRDefault="0030515B" w:rsidP="00327950">
            <w:pPr>
              <w:widowControl w:val="0"/>
              <w:ind w:left="113" w:right="113"/>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70 000,00</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rsidR="00327950" w:rsidRPr="00F20F00" w:rsidRDefault="00327950" w:rsidP="00327950">
            <w:pPr>
              <w:widowControl w:val="0"/>
              <w:ind w:left="113" w:right="113"/>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566"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tcPr>
          <w:p w:rsidR="00327950" w:rsidRPr="00F20F00" w:rsidRDefault="00327950" w:rsidP="00327950">
            <w:pPr>
              <w:widowControl w:val="0"/>
              <w:ind w:left="113" w:right="113"/>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0,00</w:t>
            </w:r>
          </w:p>
        </w:tc>
        <w:tc>
          <w:tcPr>
            <w:tcW w:w="424"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tcPr>
          <w:p w:rsidR="00327950" w:rsidRPr="00F20F00" w:rsidRDefault="00327950" w:rsidP="00327950">
            <w:pPr>
              <w:widowControl w:val="0"/>
              <w:ind w:left="113" w:right="113"/>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0,00</w:t>
            </w:r>
          </w:p>
        </w:tc>
        <w:tc>
          <w:tcPr>
            <w:tcW w:w="424"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tcPr>
          <w:p w:rsidR="00327950" w:rsidRPr="00F20F00" w:rsidRDefault="00327950" w:rsidP="00327950">
            <w:pPr>
              <w:widowControl w:val="0"/>
              <w:ind w:left="113" w:right="113"/>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tcPr>
          <w:p w:rsidR="00327950" w:rsidRPr="00F20F00" w:rsidRDefault="0030515B" w:rsidP="00327950">
            <w:pPr>
              <w:widowControl w:val="0"/>
              <w:ind w:left="113" w:right="113"/>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70 000,00</w:t>
            </w:r>
          </w:p>
        </w:tc>
        <w:tc>
          <w:tcPr>
            <w:tcW w:w="425"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tcPr>
          <w:p w:rsidR="00327950" w:rsidRPr="00F20F00" w:rsidRDefault="00327950" w:rsidP="00327950">
            <w:pPr>
              <w:widowControl w:val="0"/>
              <w:ind w:left="113" w:right="113"/>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tcPr>
          <w:p w:rsidR="00327950" w:rsidRPr="00F20F00" w:rsidRDefault="00327950" w:rsidP="00327950">
            <w:pPr>
              <w:widowControl w:val="0"/>
              <w:ind w:left="113" w:right="113"/>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1274" w:type="dxa"/>
            <w:vMerge w:val="restart"/>
            <w:tcBorders>
              <w:top w:val="single" w:sz="4" w:space="0" w:color="auto"/>
              <w:left w:val="single" w:sz="4" w:space="0" w:color="auto"/>
              <w:right w:val="single" w:sz="4" w:space="0" w:color="auto"/>
            </w:tcBorders>
            <w:shd w:val="clear" w:color="000000" w:fill="FFFFFF"/>
            <w:vAlign w:val="center"/>
          </w:tcPr>
          <w:p w:rsidR="00327950" w:rsidRPr="00327950" w:rsidRDefault="00327950" w:rsidP="00327950">
            <w:pPr>
              <w:widowControl w:val="0"/>
              <w:jc w:val="center"/>
              <w:rPr>
                <w:rFonts w:ascii="Times New Roman" w:eastAsia="Times New Roman" w:hAnsi="Times New Roman"/>
                <w:sz w:val="20"/>
                <w:szCs w:val="24"/>
                <w:lang w:eastAsia="ru-RU"/>
              </w:rPr>
            </w:pPr>
            <w:r w:rsidRPr="00327950">
              <w:rPr>
                <w:rFonts w:ascii="Times New Roman" w:eastAsia="Times New Roman" w:hAnsi="Times New Roman"/>
                <w:sz w:val="20"/>
                <w:szCs w:val="24"/>
                <w:lang w:eastAsia="ru-RU"/>
              </w:rPr>
              <w:t>Реализованы проекты победителей Всероссийского</w:t>
            </w:r>
          </w:p>
          <w:p w:rsidR="00327950" w:rsidRPr="00327950" w:rsidRDefault="00327950" w:rsidP="00327950">
            <w:pPr>
              <w:widowControl w:val="0"/>
              <w:jc w:val="center"/>
              <w:rPr>
                <w:rFonts w:ascii="Times New Roman" w:eastAsia="Times New Roman" w:hAnsi="Times New Roman"/>
                <w:sz w:val="20"/>
                <w:szCs w:val="24"/>
                <w:lang w:eastAsia="ru-RU"/>
              </w:rPr>
            </w:pPr>
            <w:r w:rsidRPr="00327950">
              <w:rPr>
                <w:rFonts w:ascii="Times New Roman" w:eastAsia="Times New Roman" w:hAnsi="Times New Roman"/>
                <w:sz w:val="20"/>
                <w:szCs w:val="24"/>
                <w:lang w:eastAsia="ru-RU"/>
              </w:rPr>
              <w:t>конкурса лучших проектов создания комфортной</w:t>
            </w:r>
          </w:p>
          <w:p w:rsidR="00327950" w:rsidRPr="00327950" w:rsidRDefault="00327950" w:rsidP="00327950">
            <w:pPr>
              <w:widowControl w:val="0"/>
              <w:jc w:val="center"/>
              <w:rPr>
                <w:rFonts w:ascii="Times New Roman" w:eastAsia="Times New Roman" w:hAnsi="Times New Roman"/>
                <w:sz w:val="20"/>
                <w:szCs w:val="24"/>
                <w:lang w:eastAsia="ru-RU"/>
              </w:rPr>
            </w:pPr>
            <w:r w:rsidRPr="00327950">
              <w:rPr>
                <w:rFonts w:ascii="Times New Roman" w:eastAsia="Times New Roman" w:hAnsi="Times New Roman"/>
                <w:sz w:val="20"/>
                <w:szCs w:val="24"/>
                <w:lang w:eastAsia="ru-RU"/>
              </w:rPr>
              <w:t>городской среды в малых городах и исторических</w:t>
            </w:r>
          </w:p>
          <w:p w:rsidR="00327950" w:rsidRPr="00F20F00" w:rsidRDefault="00327950" w:rsidP="00327950">
            <w:pPr>
              <w:widowControl w:val="0"/>
              <w:jc w:val="center"/>
              <w:rPr>
                <w:rFonts w:ascii="Times New Roman" w:eastAsia="Times New Roman" w:hAnsi="Times New Roman"/>
                <w:sz w:val="20"/>
                <w:szCs w:val="24"/>
                <w:lang w:eastAsia="ru-RU"/>
              </w:rPr>
            </w:pPr>
            <w:r w:rsidRPr="00327950">
              <w:rPr>
                <w:rFonts w:ascii="Times New Roman" w:eastAsia="Times New Roman" w:hAnsi="Times New Roman"/>
                <w:sz w:val="20"/>
                <w:szCs w:val="24"/>
                <w:lang w:eastAsia="ru-RU"/>
              </w:rPr>
              <w:t>поселениях, не менее ед. нарастающим итогом</w:t>
            </w:r>
          </w:p>
        </w:tc>
        <w:tc>
          <w:tcPr>
            <w:tcW w:w="424" w:type="dxa"/>
            <w:vMerge w:val="restart"/>
            <w:tcBorders>
              <w:top w:val="single" w:sz="4" w:space="0" w:color="auto"/>
              <w:left w:val="single" w:sz="4" w:space="0" w:color="auto"/>
              <w:right w:val="single" w:sz="4" w:space="0" w:color="auto"/>
            </w:tcBorders>
            <w:shd w:val="clear" w:color="000000" w:fill="FFFFFF"/>
          </w:tcPr>
          <w:p w:rsidR="00327950" w:rsidRPr="00F20F00" w:rsidRDefault="00327950" w:rsidP="00327950">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0</w:t>
            </w:r>
          </w:p>
        </w:tc>
        <w:tc>
          <w:tcPr>
            <w:tcW w:w="429" w:type="dxa"/>
            <w:gridSpan w:val="2"/>
            <w:vMerge w:val="restart"/>
            <w:tcBorders>
              <w:top w:val="single" w:sz="4" w:space="0" w:color="auto"/>
              <w:left w:val="single" w:sz="4" w:space="0" w:color="auto"/>
              <w:right w:val="single" w:sz="4" w:space="0" w:color="auto"/>
            </w:tcBorders>
            <w:shd w:val="clear" w:color="000000" w:fill="FFFFFF"/>
          </w:tcPr>
          <w:p w:rsidR="00327950" w:rsidRPr="00F20F00" w:rsidRDefault="00327950" w:rsidP="00327950">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0</w:t>
            </w:r>
          </w:p>
        </w:tc>
        <w:tc>
          <w:tcPr>
            <w:tcW w:w="569" w:type="dxa"/>
            <w:vMerge w:val="restart"/>
            <w:tcBorders>
              <w:top w:val="single" w:sz="4" w:space="0" w:color="auto"/>
              <w:left w:val="single" w:sz="4" w:space="0" w:color="auto"/>
              <w:right w:val="single" w:sz="4" w:space="0" w:color="auto"/>
            </w:tcBorders>
            <w:shd w:val="clear" w:color="000000" w:fill="FFFFFF"/>
          </w:tcPr>
          <w:p w:rsidR="00327950" w:rsidRPr="00F20F00" w:rsidRDefault="00327950" w:rsidP="00327950">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0</w:t>
            </w:r>
          </w:p>
        </w:tc>
        <w:tc>
          <w:tcPr>
            <w:tcW w:w="424" w:type="dxa"/>
            <w:vMerge w:val="restart"/>
            <w:tcBorders>
              <w:top w:val="single" w:sz="4" w:space="0" w:color="auto"/>
              <w:left w:val="single" w:sz="4" w:space="0" w:color="auto"/>
              <w:right w:val="single" w:sz="4" w:space="0" w:color="auto"/>
            </w:tcBorders>
            <w:shd w:val="clear" w:color="000000" w:fill="FFFFFF"/>
          </w:tcPr>
          <w:p w:rsidR="00327950" w:rsidRPr="00F20F00" w:rsidRDefault="00E333BE" w:rsidP="00327950">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0</w:t>
            </w:r>
          </w:p>
        </w:tc>
        <w:tc>
          <w:tcPr>
            <w:tcW w:w="425" w:type="dxa"/>
            <w:vMerge w:val="restart"/>
            <w:tcBorders>
              <w:top w:val="single" w:sz="4" w:space="0" w:color="auto"/>
              <w:left w:val="single" w:sz="4" w:space="0" w:color="auto"/>
              <w:right w:val="single" w:sz="4" w:space="0" w:color="auto"/>
            </w:tcBorders>
            <w:shd w:val="clear" w:color="000000" w:fill="FFFFFF"/>
          </w:tcPr>
          <w:p w:rsidR="00327950" w:rsidRPr="00F20F00" w:rsidRDefault="00E333BE" w:rsidP="00327950">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0</w:t>
            </w:r>
          </w:p>
        </w:tc>
        <w:tc>
          <w:tcPr>
            <w:tcW w:w="424" w:type="dxa"/>
            <w:vMerge w:val="restart"/>
            <w:tcBorders>
              <w:top w:val="single" w:sz="4" w:space="0" w:color="auto"/>
              <w:left w:val="single" w:sz="4" w:space="0" w:color="auto"/>
              <w:right w:val="single" w:sz="4" w:space="0" w:color="auto"/>
            </w:tcBorders>
            <w:shd w:val="clear" w:color="000000" w:fill="FFFFFF"/>
          </w:tcPr>
          <w:p w:rsidR="00327950" w:rsidRPr="00F20F00" w:rsidRDefault="00FB2F66" w:rsidP="00327950">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0</w:t>
            </w:r>
          </w:p>
        </w:tc>
        <w:tc>
          <w:tcPr>
            <w:tcW w:w="434" w:type="dxa"/>
            <w:vMerge w:val="restart"/>
            <w:tcBorders>
              <w:top w:val="single" w:sz="4" w:space="0" w:color="auto"/>
              <w:left w:val="single" w:sz="4" w:space="0" w:color="auto"/>
              <w:right w:val="single" w:sz="4" w:space="0" w:color="auto"/>
            </w:tcBorders>
            <w:shd w:val="clear" w:color="000000" w:fill="FFFFFF"/>
          </w:tcPr>
          <w:p w:rsidR="00327950" w:rsidRPr="00F20F00" w:rsidRDefault="00327950" w:rsidP="00327950">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2</w:t>
            </w:r>
          </w:p>
        </w:tc>
        <w:tc>
          <w:tcPr>
            <w:tcW w:w="424" w:type="dxa"/>
            <w:vMerge w:val="restart"/>
            <w:tcBorders>
              <w:top w:val="single" w:sz="4" w:space="0" w:color="auto"/>
              <w:left w:val="single" w:sz="4" w:space="0" w:color="auto"/>
              <w:right w:val="single" w:sz="4" w:space="0" w:color="auto"/>
            </w:tcBorders>
            <w:shd w:val="clear" w:color="000000" w:fill="FFFFFF"/>
          </w:tcPr>
          <w:p w:rsidR="00327950" w:rsidRPr="00F20F00" w:rsidRDefault="00327950" w:rsidP="00327950">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2</w:t>
            </w:r>
          </w:p>
        </w:tc>
        <w:tc>
          <w:tcPr>
            <w:tcW w:w="429" w:type="dxa"/>
            <w:vMerge w:val="restart"/>
            <w:tcBorders>
              <w:top w:val="single" w:sz="4" w:space="0" w:color="auto"/>
              <w:left w:val="single" w:sz="4" w:space="0" w:color="auto"/>
              <w:right w:val="single" w:sz="4" w:space="0" w:color="auto"/>
            </w:tcBorders>
            <w:shd w:val="clear" w:color="000000" w:fill="FFFFFF"/>
          </w:tcPr>
          <w:p w:rsidR="00327950" w:rsidRPr="00F20F00" w:rsidRDefault="00327950" w:rsidP="00327950">
            <w:pPr>
              <w:widowControl w:val="0"/>
              <w:ind w:left="5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2</w:t>
            </w:r>
          </w:p>
        </w:tc>
      </w:tr>
      <w:tr w:rsidR="00327950" w:rsidRPr="00F20F00" w:rsidTr="00AB0549">
        <w:trPr>
          <w:trHeight w:val="1035"/>
        </w:trPr>
        <w:tc>
          <w:tcPr>
            <w:tcW w:w="2124" w:type="dxa"/>
            <w:vMerge/>
            <w:tcBorders>
              <w:left w:val="single" w:sz="4" w:space="0" w:color="auto"/>
              <w:right w:val="single" w:sz="4" w:space="0" w:color="auto"/>
            </w:tcBorders>
            <w:shd w:val="clear" w:color="000000" w:fill="FFFFFF"/>
            <w:vAlign w:val="center"/>
          </w:tcPr>
          <w:p w:rsidR="00327950" w:rsidRPr="00F20F00" w:rsidRDefault="00327950" w:rsidP="00327950">
            <w:pPr>
              <w:widowControl w:val="0"/>
              <w:rPr>
                <w:rFonts w:ascii="Times New Roman" w:eastAsia="Times New Roman" w:hAnsi="Times New Roman"/>
                <w:sz w:val="20"/>
                <w:szCs w:val="24"/>
                <w:lang w:eastAsia="ru-RU"/>
              </w:rPr>
            </w:pPr>
          </w:p>
        </w:tc>
        <w:tc>
          <w:tcPr>
            <w:tcW w:w="1983" w:type="dxa"/>
            <w:vMerge/>
            <w:tcBorders>
              <w:left w:val="single" w:sz="4" w:space="0" w:color="auto"/>
              <w:right w:val="single" w:sz="4" w:space="0" w:color="auto"/>
            </w:tcBorders>
            <w:shd w:val="clear" w:color="000000" w:fill="FFFFFF"/>
            <w:vAlign w:val="center"/>
          </w:tcPr>
          <w:p w:rsidR="00327950" w:rsidRPr="00F20F00" w:rsidRDefault="00327950" w:rsidP="00327950">
            <w:pPr>
              <w:widowControl w:val="0"/>
              <w:jc w:val="center"/>
              <w:rPr>
                <w:rFonts w:ascii="Times New Roman" w:eastAsia="Times New Roman" w:hAnsi="Times New Roman"/>
                <w:sz w:val="20"/>
                <w:szCs w:val="24"/>
                <w:lang w:eastAsia="ru-RU"/>
              </w:rPr>
            </w:pPr>
          </w:p>
        </w:tc>
        <w:tc>
          <w:tcPr>
            <w:tcW w:w="1426" w:type="dxa"/>
            <w:tcBorders>
              <w:top w:val="single" w:sz="4" w:space="0" w:color="auto"/>
              <w:left w:val="single" w:sz="4" w:space="0" w:color="auto"/>
              <w:bottom w:val="single" w:sz="4" w:space="0" w:color="auto"/>
              <w:right w:val="single" w:sz="4" w:space="0" w:color="auto"/>
            </w:tcBorders>
            <w:shd w:val="clear" w:color="000000" w:fill="FFFFFF"/>
            <w:vAlign w:val="center"/>
          </w:tcPr>
          <w:p w:rsidR="00327950" w:rsidRDefault="00327950" w:rsidP="00327950">
            <w:pPr>
              <w:widowControl w:val="0"/>
              <w:ind w:left="57" w:right="57"/>
              <w:jc w:val="center"/>
              <w:rPr>
                <w:rFonts w:ascii="Times New Roman" w:eastAsia="Times New Roman" w:hAnsi="Times New Roman"/>
                <w:sz w:val="20"/>
                <w:szCs w:val="24"/>
                <w:lang w:eastAsia="ru-RU"/>
              </w:rPr>
            </w:pPr>
          </w:p>
          <w:p w:rsidR="009861B7" w:rsidRDefault="009861B7" w:rsidP="00327950">
            <w:pPr>
              <w:widowControl w:val="0"/>
              <w:ind w:left="57" w:right="57"/>
              <w:jc w:val="center"/>
              <w:rPr>
                <w:rFonts w:ascii="Times New Roman" w:eastAsia="Times New Roman" w:hAnsi="Times New Roman"/>
                <w:sz w:val="20"/>
                <w:szCs w:val="24"/>
                <w:lang w:eastAsia="ru-RU"/>
              </w:rPr>
            </w:pPr>
          </w:p>
          <w:p w:rsidR="00327950" w:rsidRPr="00F20F00" w:rsidRDefault="00327950" w:rsidP="0032795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федеральный</w:t>
            </w:r>
          </w:p>
          <w:p w:rsidR="009861B7" w:rsidRDefault="00327950" w:rsidP="0032795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xml:space="preserve"> бюджет</w:t>
            </w:r>
          </w:p>
          <w:p w:rsidR="00327950" w:rsidRPr="00F20F00" w:rsidRDefault="00327950" w:rsidP="00327950">
            <w:pPr>
              <w:widowControl w:val="0"/>
              <w:ind w:left="57" w:right="57"/>
              <w:jc w:val="center"/>
              <w:rPr>
                <w:rFonts w:ascii="Times New Roman" w:eastAsia="Times New Roman" w:hAnsi="Times New Roman"/>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tcPr>
          <w:p w:rsidR="00327950" w:rsidRPr="00F20F00" w:rsidRDefault="0030515B" w:rsidP="00327950">
            <w:pPr>
              <w:widowControl w:val="0"/>
              <w:ind w:left="113" w:right="113"/>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70 000,00</w:t>
            </w:r>
          </w:p>
        </w:tc>
        <w:tc>
          <w:tcPr>
            <w:tcW w:w="426" w:type="dxa"/>
            <w:tcBorders>
              <w:top w:val="single" w:sz="4" w:space="0" w:color="auto"/>
              <w:left w:val="nil"/>
              <w:bottom w:val="single" w:sz="4" w:space="0" w:color="auto"/>
              <w:right w:val="single" w:sz="4" w:space="0" w:color="auto"/>
            </w:tcBorders>
            <w:shd w:val="clear" w:color="auto" w:fill="auto"/>
            <w:noWrap/>
            <w:textDirection w:val="btLr"/>
            <w:vAlign w:val="center"/>
          </w:tcPr>
          <w:p w:rsidR="00327950" w:rsidRPr="00F20F00" w:rsidRDefault="00327950" w:rsidP="00327950">
            <w:pPr>
              <w:widowControl w:val="0"/>
              <w:ind w:left="113" w:right="113"/>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566" w:type="dxa"/>
            <w:tcBorders>
              <w:top w:val="single" w:sz="4" w:space="0" w:color="auto"/>
              <w:left w:val="nil"/>
              <w:bottom w:val="single" w:sz="4" w:space="0" w:color="auto"/>
              <w:right w:val="single" w:sz="4" w:space="0" w:color="auto"/>
            </w:tcBorders>
            <w:shd w:val="clear" w:color="000000" w:fill="FFFFFF"/>
            <w:noWrap/>
            <w:textDirection w:val="btLr"/>
            <w:vAlign w:val="center"/>
          </w:tcPr>
          <w:p w:rsidR="00327950" w:rsidRPr="00F20F00" w:rsidRDefault="00327950" w:rsidP="00327950">
            <w:pPr>
              <w:widowControl w:val="0"/>
              <w:ind w:left="113" w:right="113"/>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327950" w:rsidRPr="00F20F00" w:rsidRDefault="00327950" w:rsidP="00327950">
            <w:pPr>
              <w:widowControl w:val="0"/>
              <w:ind w:left="113" w:right="113"/>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327950" w:rsidRPr="00F20F00" w:rsidRDefault="00327950" w:rsidP="00327950">
            <w:pPr>
              <w:widowControl w:val="0"/>
              <w:ind w:left="113" w:right="113"/>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327950" w:rsidRPr="00F20F00" w:rsidRDefault="0030515B" w:rsidP="00327950">
            <w:pPr>
              <w:widowControl w:val="0"/>
              <w:ind w:left="113" w:right="113"/>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70 000,00</w:t>
            </w:r>
          </w:p>
        </w:tc>
        <w:tc>
          <w:tcPr>
            <w:tcW w:w="425" w:type="dxa"/>
            <w:tcBorders>
              <w:top w:val="single" w:sz="4" w:space="0" w:color="auto"/>
              <w:left w:val="nil"/>
              <w:bottom w:val="single" w:sz="4" w:space="0" w:color="auto"/>
              <w:right w:val="single" w:sz="4" w:space="0" w:color="auto"/>
            </w:tcBorders>
            <w:shd w:val="clear" w:color="000000" w:fill="FFFFFF"/>
            <w:noWrap/>
            <w:textDirection w:val="btLr"/>
            <w:vAlign w:val="center"/>
          </w:tcPr>
          <w:p w:rsidR="00327950" w:rsidRPr="00F20F00" w:rsidRDefault="00327950" w:rsidP="00327950">
            <w:pPr>
              <w:widowControl w:val="0"/>
              <w:ind w:left="113" w:right="113"/>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tcPr>
          <w:p w:rsidR="00327950" w:rsidRPr="00F20F00" w:rsidRDefault="00327950" w:rsidP="00327950">
            <w:pPr>
              <w:widowControl w:val="0"/>
              <w:ind w:left="113" w:right="113"/>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1274" w:type="dxa"/>
            <w:vMerge/>
            <w:tcBorders>
              <w:left w:val="single" w:sz="4" w:space="0" w:color="auto"/>
              <w:right w:val="single" w:sz="4" w:space="0" w:color="auto"/>
            </w:tcBorders>
            <w:shd w:val="clear" w:color="000000" w:fill="FFFFFF"/>
            <w:vAlign w:val="center"/>
          </w:tcPr>
          <w:p w:rsidR="00327950" w:rsidRPr="00F20F00" w:rsidRDefault="00327950" w:rsidP="00327950">
            <w:pPr>
              <w:widowControl w:val="0"/>
              <w:jc w:val="center"/>
              <w:rPr>
                <w:rFonts w:ascii="Times New Roman" w:eastAsia="Times New Roman" w:hAnsi="Times New Roman"/>
                <w:sz w:val="20"/>
                <w:szCs w:val="24"/>
                <w:lang w:eastAsia="ru-RU"/>
              </w:rPr>
            </w:pPr>
          </w:p>
        </w:tc>
        <w:tc>
          <w:tcPr>
            <w:tcW w:w="424" w:type="dxa"/>
            <w:vMerge/>
            <w:tcBorders>
              <w:left w:val="single" w:sz="4" w:space="0" w:color="auto"/>
              <w:right w:val="single" w:sz="4" w:space="0" w:color="auto"/>
            </w:tcBorders>
            <w:shd w:val="clear" w:color="000000" w:fill="FFFFFF"/>
            <w:vAlign w:val="center"/>
          </w:tcPr>
          <w:p w:rsidR="00327950" w:rsidRPr="00F20F00" w:rsidRDefault="00327950" w:rsidP="00327950">
            <w:pPr>
              <w:widowControl w:val="0"/>
              <w:jc w:val="center"/>
              <w:rPr>
                <w:rFonts w:ascii="Times New Roman" w:eastAsia="Times New Roman" w:hAnsi="Times New Roman"/>
                <w:sz w:val="20"/>
                <w:szCs w:val="24"/>
                <w:lang w:eastAsia="ru-RU"/>
              </w:rPr>
            </w:pPr>
          </w:p>
        </w:tc>
        <w:tc>
          <w:tcPr>
            <w:tcW w:w="429" w:type="dxa"/>
            <w:gridSpan w:val="2"/>
            <w:vMerge/>
            <w:tcBorders>
              <w:left w:val="single" w:sz="4" w:space="0" w:color="auto"/>
              <w:right w:val="single" w:sz="4" w:space="0" w:color="auto"/>
            </w:tcBorders>
            <w:shd w:val="clear" w:color="000000" w:fill="FFFFFF"/>
            <w:vAlign w:val="center"/>
          </w:tcPr>
          <w:p w:rsidR="00327950" w:rsidRPr="00F20F00" w:rsidRDefault="00327950" w:rsidP="00327950">
            <w:pPr>
              <w:widowControl w:val="0"/>
              <w:jc w:val="center"/>
              <w:rPr>
                <w:rFonts w:ascii="Times New Roman" w:eastAsia="Times New Roman" w:hAnsi="Times New Roman"/>
                <w:sz w:val="20"/>
                <w:szCs w:val="24"/>
                <w:lang w:eastAsia="ru-RU"/>
              </w:rPr>
            </w:pPr>
          </w:p>
        </w:tc>
        <w:tc>
          <w:tcPr>
            <w:tcW w:w="569" w:type="dxa"/>
            <w:vMerge/>
            <w:tcBorders>
              <w:left w:val="single" w:sz="4" w:space="0" w:color="auto"/>
              <w:right w:val="single" w:sz="4" w:space="0" w:color="auto"/>
            </w:tcBorders>
            <w:shd w:val="clear" w:color="000000" w:fill="FFFFFF"/>
            <w:vAlign w:val="center"/>
          </w:tcPr>
          <w:p w:rsidR="00327950" w:rsidRPr="00F20F00" w:rsidRDefault="00327950" w:rsidP="00327950">
            <w:pPr>
              <w:widowControl w:val="0"/>
              <w:jc w:val="center"/>
              <w:rPr>
                <w:rFonts w:ascii="Times New Roman" w:eastAsia="Times New Roman" w:hAnsi="Times New Roman"/>
                <w:sz w:val="20"/>
                <w:szCs w:val="24"/>
                <w:lang w:eastAsia="ru-RU"/>
              </w:rPr>
            </w:pPr>
          </w:p>
        </w:tc>
        <w:tc>
          <w:tcPr>
            <w:tcW w:w="424" w:type="dxa"/>
            <w:vMerge/>
            <w:tcBorders>
              <w:left w:val="single" w:sz="4" w:space="0" w:color="auto"/>
              <w:right w:val="single" w:sz="4" w:space="0" w:color="auto"/>
            </w:tcBorders>
            <w:shd w:val="clear" w:color="000000" w:fill="FFFFFF"/>
            <w:vAlign w:val="center"/>
          </w:tcPr>
          <w:p w:rsidR="00327950" w:rsidRPr="00F20F00" w:rsidRDefault="00327950" w:rsidP="00327950">
            <w:pPr>
              <w:widowControl w:val="0"/>
              <w:jc w:val="center"/>
              <w:rPr>
                <w:rFonts w:ascii="Times New Roman" w:eastAsia="Times New Roman" w:hAnsi="Times New Roman"/>
                <w:sz w:val="20"/>
                <w:szCs w:val="24"/>
                <w:lang w:eastAsia="ru-RU"/>
              </w:rPr>
            </w:pPr>
          </w:p>
        </w:tc>
        <w:tc>
          <w:tcPr>
            <w:tcW w:w="425" w:type="dxa"/>
            <w:vMerge/>
            <w:tcBorders>
              <w:left w:val="single" w:sz="4" w:space="0" w:color="auto"/>
              <w:right w:val="single" w:sz="4" w:space="0" w:color="auto"/>
            </w:tcBorders>
            <w:shd w:val="clear" w:color="000000" w:fill="FFFFFF"/>
            <w:vAlign w:val="center"/>
          </w:tcPr>
          <w:p w:rsidR="00327950" w:rsidRPr="00F20F00" w:rsidRDefault="00327950" w:rsidP="00327950">
            <w:pPr>
              <w:widowControl w:val="0"/>
              <w:jc w:val="center"/>
              <w:rPr>
                <w:rFonts w:ascii="Times New Roman" w:eastAsia="Times New Roman" w:hAnsi="Times New Roman"/>
                <w:sz w:val="20"/>
                <w:szCs w:val="24"/>
                <w:lang w:eastAsia="ru-RU"/>
              </w:rPr>
            </w:pPr>
          </w:p>
        </w:tc>
        <w:tc>
          <w:tcPr>
            <w:tcW w:w="424" w:type="dxa"/>
            <w:vMerge/>
            <w:tcBorders>
              <w:left w:val="single" w:sz="4" w:space="0" w:color="auto"/>
              <w:right w:val="single" w:sz="4" w:space="0" w:color="auto"/>
            </w:tcBorders>
            <w:shd w:val="clear" w:color="000000" w:fill="FFFFFF"/>
            <w:vAlign w:val="center"/>
          </w:tcPr>
          <w:p w:rsidR="00327950" w:rsidRPr="00F20F00" w:rsidRDefault="00327950" w:rsidP="00327950">
            <w:pPr>
              <w:widowControl w:val="0"/>
              <w:jc w:val="center"/>
              <w:rPr>
                <w:rFonts w:ascii="Times New Roman" w:eastAsia="Times New Roman" w:hAnsi="Times New Roman"/>
                <w:sz w:val="20"/>
                <w:szCs w:val="24"/>
                <w:lang w:eastAsia="ru-RU"/>
              </w:rPr>
            </w:pPr>
          </w:p>
        </w:tc>
        <w:tc>
          <w:tcPr>
            <w:tcW w:w="434" w:type="dxa"/>
            <w:vMerge/>
            <w:tcBorders>
              <w:left w:val="single" w:sz="4" w:space="0" w:color="auto"/>
              <w:right w:val="single" w:sz="4" w:space="0" w:color="auto"/>
            </w:tcBorders>
            <w:shd w:val="clear" w:color="000000" w:fill="FFFFFF"/>
            <w:vAlign w:val="center"/>
          </w:tcPr>
          <w:p w:rsidR="00327950" w:rsidRPr="00F20F00" w:rsidRDefault="00327950" w:rsidP="00327950">
            <w:pPr>
              <w:widowControl w:val="0"/>
              <w:jc w:val="center"/>
              <w:rPr>
                <w:rFonts w:ascii="Times New Roman" w:eastAsia="Times New Roman" w:hAnsi="Times New Roman"/>
                <w:sz w:val="20"/>
                <w:szCs w:val="24"/>
                <w:lang w:eastAsia="ru-RU"/>
              </w:rPr>
            </w:pPr>
          </w:p>
        </w:tc>
        <w:tc>
          <w:tcPr>
            <w:tcW w:w="424" w:type="dxa"/>
            <w:vMerge/>
            <w:tcBorders>
              <w:left w:val="single" w:sz="4" w:space="0" w:color="auto"/>
              <w:right w:val="single" w:sz="4" w:space="0" w:color="auto"/>
            </w:tcBorders>
            <w:shd w:val="clear" w:color="000000" w:fill="FFFFFF"/>
            <w:vAlign w:val="center"/>
          </w:tcPr>
          <w:p w:rsidR="00327950" w:rsidRPr="00F20F00" w:rsidRDefault="00327950" w:rsidP="00327950">
            <w:pPr>
              <w:widowControl w:val="0"/>
              <w:jc w:val="center"/>
              <w:rPr>
                <w:rFonts w:ascii="Times New Roman" w:eastAsia="Times New Roman" w:hAnsi="Times New Roman"/>
                <w:sz w:val="20"/>
                <w:szCs w:val="24"/>
                <w:lang w:eastAsia="ru-RU"/>
              </w:rPr>
            </w:pPr>
          </w:p>
        </w:tc>
        <w:tc>
          <w:tcPr>
            <w:tcW w:w="429" w:type="dxa"/>
            <w:vMerge/>
            <w:tcBorders>
              <w:left w:val="single" w:sz="4" w:space="0" w:color="auto"/>
              <w:right w:val="single" w:sz="4" w:space="0" w:color="auto"/>
            </w:tcBorders>
            <w:shd w:val="clear" w:color="000000" w:fill="FFFFFF"/>
            <w:vAlign w:val="center"/>
          </w:tcPr>
          <w:p w:rsidR="00327950" w:rsidRPr="00F20F00" w:rsidRDefault="00327950" w:rsidP="00327950">
            <w:pPr>
              <w:widowControl w:val="0"/>
              <w:ind w:left="50"/>
              <w:jc w:val="center"/>
              <w:rPr>
                <w:rFonts w:ascii="Times New Roman" w:eastAsia="Times New Roman" w:hAnsi="Times New Roman"/>
                <w:sz w:val="20"/>
                <w:szCs w:val="24"/>
                <w:lang w:eastAsia="ru-RU"/>
              </w:rPr>
            </w:pPr>
          </w:p>
        </w:tc>
      </w:tr>
      <w:tr w:rsidR="00327950" w:rsidRPr="00F20F00" w:rsidTr="00AB0549">
        <w:trPr>
          <w:trHeight w:val="840"/>
        </w:trPr>
        <w:tc>
          <w:tcPr>
            <w:tcW w:w="2124" w:type="dxa"/>
            <w:vMerge/>
            <w:tcBorders>
              <w:left w:val="single" w:sz="4" w:space="0" w:color="auto"/>
              <w:right w:val="single" w:sz="4" w:space="0" w:color="auto"/>
            </w:tcBorders>
            <w:shd w:val="clear" w:color="000000" w:fill="FFFFFF"/>
            <w:vAlign w:val="center"/>
          </w:tcPr>
          <w:p w:rsidR="00327950" w:rsidRPr="00F20F00" w:rsidRDefault="00327950" w:rsidP="00327950">
            <w:pPr>
              <w:widowControl w:val="0"/>
              <w:rPr>
                <w:rFonts w:ascii="Times New Roman" w:eastAsia="Times New Roman" w:hAnsi="Times New Roman"/>
                <w:sz w:val="20"/>
                <w:szCs w:val="24"/>
                <w:lang w:eastAsia="ru-RU"/>
              </w:rPr>
            </w:pPr>
          </w:p>
        </w:tc>
        <w:tc>
          <w:tcPr>
            <w:tcW w:w="1983" w:type="dxa"/>
            <w:vMerge/>
            <w:tcBorders>
              <w:left w:val="single" w:sz="4" w:space="0" w:color="auto"/>
              <w:right w:val="single" w:sz="4" w:space="0" w:color="auto"/>
            </w:tcBorders>
            <w:shd w:val="clear" w:color="000000" w:fill="FFFFFF"/>
            <w:vAlign w:val="center"/>
          </w:tcPr>
          <w:p w:rsidR="00327950" w:rsidRPr="00F20F00" w:rsidRDefault="00327950" w:rsidP="00327950">
            <w:pPr>
              <w:widowControl w:val="0"/>
              <w:jc w:val="center"/>
              <w:rPr>
                <w:rFonts w:ascii="Times New Roman" w:eastAsia="Times New Roman" w:hAnsi="Times New Roman"/>
                <w:sz w:val="20"/>
                <w:szCs w:val="24"/>
                <w:lang w:eastAsia="ru-RU"/>
              </w:rPr>
            </w:pPr>
          </w:p>
        </w:tc>
        <w:tc>
          <w:tcPr>
            <w:tcW w:w="1426" w:type="dxa"/>
            <w:tcBorders>
              <w:top w:val="single" w:sz="4" w:space="0" w:color="auto"/>
              <w:left w:val="single" w:sz="4" w:space="0" w:color="auto"/>
              <w:bottom w:val="single" w:sz="4" w:space="0" w:color="auto"/>
              <w:right w:val="single" w:sz="4" w:space="0" w:color="auto"/>
            </w:tcBorders>
            <w:shd w:val="clear" w:color="000000" w:fill="FFFFFF"/>
            <w:vAlign w:val="center"/>
          </w:tcPr>
          <w:p w:rsidR="00327950" w:rsidRPr="00F20F00" w:rsidRDefault="0030515B" w:rsidP="0030515B">
            <w:pPr>
              <w:widowControl w:val="0"/>
              <w:ind w:right="57"/>
              <w:rPr>
                <w:rFonts w:ascii="Times New Roman" w:eastAsia="Times New Roman" w:hAnsi="Times New Roman"/>
                <w:sz w:val="20"/>
                <w:szCs w:val="24"/>
                <w:lang w:eastAsia="ru-RU"/>
              </w:rPr>
            </w:pPr>
            <w:r>
              <w:rPr>
                <w:rFonts w:ascii="Times New Roman" w:eastAsia="Times New Roman" w:hAnsi="Times New Roman"/>
                <w:sz w:val="20"/>
                <w:szCs w:val="24"/>
                <w:lang w:eastAsia="ru-RU"/>
              </w:rPr>
              <w:t xml:space="preserve">       </w:t>
            </w:r>
            <w:r w:rsidR="00327950" w:rsidRPr="00F20F00">
              <w:rPr>
                <w:rFonts w:ascii="Times New Roman" w:eastAsia="Times New Roman" w:hAnsi="Times New Roman"/>
                <w:sz w:val="20"/>
                <w:szCs w:val="24"/>
                <w:lang w:eastAsia="ru-RU"/>
              </w:rPr>
              <w:t>бюджет</w:t>
            </w:r>
          </w:p>
          <w:p w:rsidR="00327950" w:rsidRPr="00F20F00" w:rsidRDefault="00327950" w:rsidP="0032795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Астраханской</w:t>
            </w:r>
          </w:p>
          <w:p w:rsidR="00327950" w:rsidRPr="00F20F00" w:rsidRDefault="00327950" w:rsidP="0030515B">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xml:space="preserve"> Области</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tcPr>
          <w:p w:rsidR="00327950" w:rsidRPr="00F20F00" w:rsidRDefault="00327950" w:rsidP="00327950">
            <w:pPr>
              <w:widowControl w:val="0"/>
              <w:ind w:left="113" w:right="113"/>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0,00</w:t>
            </w:r>
          </w:p>
        </w:tc>
        <w:tc>
          <w:tcPr>
            <w:tcW w:w="426" w:type="dxa"/>
            <w:tcBorders>
              <w:top w:val="single" w:sz="4" w:space="0" w:color="auto"/>
              <w:left w:val="nil"/>
              <w:bottom w:val="single" w:sz="4" w:space="0" w:color="auto"/>
              <w:right w:val="single" w:sz="4" w:space="0" w:color="auto"/>
            </w:tcBorders>
            <w:shd w:val="clear" w:color="auto" w:fill="auto"/>
            <w:noWrap/>
            <w:textDirection w:val="btLr"/>
            <w:vAlign w:val="center"/>
          </w:tcPr>
          <w:p w:rsidR="00327950" w:rsidRPr="00F20F00" w:rsidRDefault="00327950" w:rsidP="00327950">
            <w:pPr>
              <w:widowControl w:val="0"/>
              <w:ind w:left="113" w:right="113"/>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566" w:type="dxa"/>
            <w:tcBorders>
              <w:top w:val="single" w:sz="4" w:space="0" w:color="auto"/>
              <w:left w:val="nil"/>
              <w:bottom w:val="single" w:sz="4" w:space="0" w:color="auto"/>
              <w:right w:val="single" w:sz="4" w:space="0" w:color="auto"/>
            </w:tcBorders>
            <w:shd w:val="clear" w:color="000000" w:fill="FFFFFF"/>
            <w:noWrap/>
            <w:textDirection w:val="btLr"/>
            <w:vAlign w:val="center"/>
          </w:tcPr>
          <w:p w:rsidR="00327950" w:rsidRPr="00F20F00" w:rsidRDefault="00327950" w:rsidP="00327950">
            <w:pPr>
              <w:widowControl w:val="0"/>
              <w:ind w:left="113" w:right="113"/>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327950" w:rsidRPr="00F20F00" w:rsidRDefault="00327950" w:rsidP="00327950">
            <w:pPr>
              <w:widowControl w:val="0"/>
              <w:ind w:left="113" w:right="113"/>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327950" w:rsidRPr="00F20F00" w:rsidRDefault="00327950" w:rsidP="00327950">
            <w:pPr>
              <w:widowControl w:val="0"/>
              <w:ind w:left="113" w:right="113"/>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327950" w:rsidRPr="00F20F00" w:rsidRDefault="00327950" w:rsidP="00327950">
            <w:pPr>
              <w:widowControl w:val="0"/>
              <w:ind w:left="113" w:right="113"/>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5" w:type="dxa"/>
            <w:tcBorders>
              <w:top w:val="single" w:sz="4" w:space="0" w:color="auto"/>
              <w:left w:val="nil"/>
              <w:bottom w:val="single" w:sz="4" w:space="0" w:color="auto"/>
              <w:right w:val="single" w:sz="4" w:space="0" w:color="auto"/>
            </w:tcBorders>
            <w:shd w:val="clear" w:color="000000" w:fill="FFFFFF"/>
            <w:noWrap/>
            <w:textDirection w:val="btLr"/>
            <w:vAlign w:val="center"/>
          </w:tcPr>
          <w:p w:rsidR="00327950" w:rsidRPr="00F20F00" w:rsidRDefault="00327950" w:rsidP="00327950">
            <w:pPr>
              <w:widowControl w:val="0"/>
              <w:ind w:left="113" w:right="113"/>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tcPr>
          <w:p w:rsidR="00327950" w:rsidRPr="00F20F00" w:rsidRDefault="00327950" w:rsidP="00327950">
            <w:pPr>
              <w:widowControl w:val="0"/>
              <w:ind w:left="113" w:right="113"/>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1274" w:type="dxa"/>
            <w:vMerge/>
            <w:tcBorders>
              <w:left w:val="single" w:sz="4" w:space="0" w:color="auto"/>
              <w:right w:val="single" w:sz="4" w:space="0" w:color="auto"/>
            </w:tcBorders>
            <w:shd w:val="clear" w:color="000000" w:fill="FFFFFF"/>
            <w:vAlign w:val="center"/>
          </w:tcPr>
          <w:p w:rsidR="00327950" w:rsidRPr="00F20F00" w:rsidRDefault="00327950" w:rsidP="00327950">
            <w:pPr>
              <w:widowControl w:val="0"/>
              <w:jc w:val="center"/>
              <w:rPr>
                <w:rFonts w:ascii="Times New Roman" w:eastAsia="Times New Roman" w:hAnsi="Times New Roman"/>
                <w:sz w:val="20"/>
                <w:szCs w:val="24"/>
                <w:lang w:eastAsia="ru-RU"/>
              </w:rPr>
            </w:pPr>
          </w:p>
        </w:tc>
        <w:tc>
          <w:tcPr>
            <w:tcW w:w="424" w:type="dxa"/>
            <w:vMerge/>
            <w:tcBorders>
              <w:left w:val="single" w:sz="4" w:space="0" w:color="auto"/>
              <w:right w:val="single" w:sz="4" w:space="0" w:color="auto"/>
            </w:tcBorders>
            <w:shd w:val="clear" w:color="000000" w:fill="FFFFFF"/>
            <w:vAlign w:val="center"/>
          </w:tcPr>
          <w:p w:rsidR="00327950" w:rsidRPr="00F20F00" w:rsidRDefault="00327950" w:rsidP="00327950">
            <w:pPr>
              <w:widowControl w:val="0"/>
              <w:jc w:val="center"/>
              <w:rPr>
                <w:rFonts w:ascii="Times New Roman" w:eastAsia="Times New Roman" w:hAnsi="Times New Roman"/>
                <w:sz w:val="20"/>
                <w:szCs w:val="24"/>
                <w:lang w:eastAsia="ru-RU"/>
              </w:rPr>
            </w:pPr>
          </w:p>
        </w:tc>
        <w:tc>
          <w:tcPr>
            <w:tcW w:w="429" w:type="dxa"/>
            <w:gridSpan w:val="2"/>
            <w:vMerge/>
            <w:tcBorders>
              <w:left w:val="single" w:sz="4" w:space="0" w:color="auto"/>
              <w:right w:val="single" w:sz="4" w:space="0" w:color="auto"/>
            </w:tcBorders>
            <w:shd w:val="clear" w:color="000000" w:fill="FFFFFF"/>
            <w:vAlign w:val="center"/>
          </w:tcPr>
          <w:p w:rsidR="00327950" w:rsidRPr="00F20F00" w:rsidRDefault="00327950" w:rsidP="00327950">
            <w:pPr>
              <w:widowControl w:val="0"/>
              <w:jc w:val="center"/>
              <w:rPr>
                <w:rFonts w:ascii="Times New Roman" w:eastAsia="Times New Roman" w:hAnsi="Times New Roman"/>
                <w:sz w:val="20"/>
                <w:szCs w:val="24"/>
                <w:lang w:eastAsia="ru-RU"/>
              </w:rPr>
            </w:pPr>
          </w:p>
        </w:tc>
        <w:tc>
          <w:tcPr>
            <w:tcW w:w="569" w:type="dxa"/>
            <w:vMerge/>
            <w:tcBorders>
              <w:left w:val="single" w:sz="4" w:space="0" w:color="auto"/>
              <w:right w:val="single" w:sz="4" w:space="0" w:color="auto"/>
            </w:tcBorders>
            <w:shd w:val="clear" w:color="000000" w:fill="FFFFFF"/>
            <w:vAlign w:val="center"/>
          </w:tcPr>
          <w:p w:rsidR="00327950" w:rsidRPr="00F20F00" w:rsidRDefault="00327950" w:rsidP="00327950">
            <w:pPr>
              <w:widowControl w:val="0"/>
              <w:jc w:val="center"/>
              <w:rPr>
                <w:rFonts w:ascii="Times New Roman" w:eastAsia="Times New Roman" w:hAnsi="Times New Roman"/>
                <w:sz w:val="20"/>
                <w:szCs w:val="24"/>
                <w:lang w:eastAsia="ru-RU"/>
              </w:rPr>
            </w:pPr>
          </w:p>
        </w:tc>
        <w:tc>
          <w:tcPr>
            <w:tcW w:w="424" w:type="dxa"/>
            <w:vMerge/>
            <w:tcBorders>
              <w:left w:val="single" w:sz="4" w:space="0" w:color="auto"/>
              <w:right w:val="single" w:sz="4" w:space="0" w:color="auto"/>
            </w:tcBorders>
            <w:shd w:val="clear" w:color="000000" w:fill="FFFFFF"/>
            <w:vAlign w:val="center"/>
          </w:tcPr>
          <w:p w:rsidR="00327950" w:rsidRPr="00F20F00" w:rsidRDefault="00327950" w:rsidP="00327950">
            <w:pPr>
              <w:widowControl w:val="0"/>
              <w:jc w:val="center"/>
              <w:rPr>
                <w:rFonts w:ascii="Times New Roman" w:eastAsia="Times New Roman" w:hAnsi="Times New Roman"/>
                <w:sz w:val="20"/>
                <w:szCs w:val="24"/>
                <w:lang w:eastAsia="ru-RU"/>
              </w:rPr>
            </w:pPr>
          </w:p>
        </w:tc>
        <w:tc>
          <w:tcPr>
            <w:tcW w:w="425" w:type="dxa"/>
            <w:vMerge/>
            <w:tcBorders>
              <w:left w:val="single" w:sz="4" w:space="0" w:color="auto"/>
              <w:right w:val="single" w:sz="4" w:space="0" w:color="auto"/>
            </w:tcBorders>
            <w:shd w:val="clear" w:color="000000" w:fill="FFFFFF"/>
            <w:vAlign w:val="center"/>
          </w:tcPr>
          <w:p w:rsidR="00327950" w:rsidRPr="00F20F00" w:rsidRDefault="00327950" w:rsidP="00327950">
            <w:pPr>
              <w:widowControl w:val="0"/>
              <w:jc w:val="center"/>
              <w:rPr>
                <w:rFonts w:ascii="Times New Roman" w:eastAsia="Times New Roman" w:hAnsi="Times New Roman"/>
                <w:sz w:val="20"/>
                <w:szCs w:val="24"/>
                <w:lang w:eastAsia="ru-RU"/>
              </w:rPr>
            </w:pPr>
          </w:p>
        </w:tc>
        <w:tc>
          <w:tcPr>
            <w:tcW w:w="424" w:type="dxa"/>
            <w:vMerge/>
            <w:tcBorders>
              <w:left w:val="single" w:sz="4" w:space="0" w:color="auto"/>
              <w:right w:val="single" w:sz="4" w:space="0" w:color="auto"/>
            </w:tcBorders>
            <w:shd w:val="clear" w:color="000000" w:fill="FFFFFF"/>
            <w:vAlign w:val="center"/>
          </w:tcPr>
          <w:p w:rsidR="00327950" w:rsidRPr="00F20F00" w:rsidRDefault="00327950" w:rsidP="00327950">
            <w:pPr>
              <w:widowControl w:val="0"/>
              <w:jc w:val="center"/>
              <w:rPr>
                <w:rFonts w:ascii="Times New Roman" w:eastAsia="Times New Roman" w:hAnsi="Times New Roman"/>
                <w:sz w:val="20"/>
                <w:szCs w:val="24"/>
                <w:lang w:eastAsia="ru-RU"/>
              </w:rPr>
            </w:pPr>
          </w:p>
        </w:tc>
        <w:tc>
          <w:tcPr>
            <w:tcW w:w="434" w:type="dxa"/>
            <w:vMerge/>
            <w:tcBorders>
              <w:left w:val="single" w:sz="4" w:space="0" w:color="auto"/>
              <w:right w:val="single" w:sz="4" w:space="0" w:color="auto"/>
            </w:tcBorders>
            <w:shd w:val="clear" w:color="000000" w:fill="FFFFFF"/>
            <w:vAlign w:val="center"/>
          </w:tcPr>
          <w:p w:rsidR="00327950" w:rsidRPr="00F20F00" w:rsidRDefault="00327950" w:rsidP="00327950">
            <w:pPr>
              <w:widowControl w:val="0"/>
              <w:jc w:val="center"/>
              <w:rPr>
                <w:rFonts w:ascii="Times New Roman" w:eastAsia="Times New Roman" w:hAnsi="Times New Roman"/>
                <w:sz w:val="20"/>
                <w:szCs w:val="24"/>
                <w:lang w:eastAsia="ru-RU"/>
              </w:rPr>
            </w:pPr>
          </w:p>
        </w:tc>
        <w:tc>
          <w:tcPr>
            <w:tcW w:w="424" w:type="dxa"/>
            <w:vMerge/>
            <w:tcBorders>
              <w:left w:val="single" w:sz="4" w:space="0" w:color="auto"/>
              <w:right w:val="single" w:sz="4" w:space="0" w:color="auto"/>
            </w:tcBorders>
            <w:shd w:val="clear" w:color="000000" w:fill="FFFFFF"/>
            <w:vAlign w:val="center"/>
          </w:tcPr>
          <w:p w:rsidR="00327950" w:rsidRPr="00F20F00" w:rsidRDefault="00327950" w:rsidP="00327950">
            <w:pPr>
              <w:widowControl w:val="0"/>
              <w:jc w:val="center"/>
              <w:rPr>
                <w:rFonts w:ascii="Times New Roman" w:eastAsia="Times New Roman" w:hAnsi="Times New Roman"/>
                <w:sz w:val="20"/>
                <w:szCs w:val="24"/>
                <w:lang w:eastAsia="ru-RU"/>
              </w:rPr>
            </w:pPr>
          </w:p>
        </w:tc>
        <w:tc>
          <w:tcPr>
            <w:tcW w:w="429" w:type="dxa"/>
            <w:vMerge/>
            <w:tcBorders>
              <w:left w:val="single" w:sz="4" w:space="0" w:color="auto"/>
              <w:right w:val="single" w:sz="4" w:space="0" w:color="auto"/>
            </w:tcBorders>
            <w:shd w:val="clear" w:color="000000" w:fill="FFFFFF"/>
            <w:vAlign w:val="center"/>
          </w:tcPr>
          <w:p w:rsidR="00327950" w:rsidRPr="00F20F00" w:rsidRDefault="00327950" w:rsidP="00327950">
            <w:pPr>
              <w:widowControl w:val="0"/>
              <w:ind w:left="50"/>
              <w:jc w:val="center"/>
              <w:rPr>
                <w:rFonts w:ascii="Times New Roman" w:eastAsia="Times New Roman" w:hAnsi="Times New Roman"/>
                <w:sz w:val="20"/>
                <w:szCs w:val="24"/>
                <w:lang w:eastAsia="ru-RU"/>
              </w:rPr>
            </w:pPr>
          </w:p>
        </w:tc>
      </w:tr>
      <w:tr w:rsidR="00327950" w:rsidRPr="00F20F00" w:rsidTr="00AB0549">
        <w:trPr>
          <w:trHeight w:val="642"/>
        </w:trPr>
        <w:tc>
          <w:tcPr>
            <w:tcW w:w="2124" w:type="dxa"/>
            <w:vMerge/>
            <w:tcBorders>
              <w:left w:val="single" w:sz="4" w:space="0" w:color="auto"/>
              <w:right w:val="single" w:sz="4" w:space="0" w:color="auto"/>
            </w:tcBorders>
            <w:shd w:val="clear" w:color="000000" w:fill="FFFFFF"/>
            <w:vAlign w:val="center"/>
          </w:tcPr>
          <w:p w:rsidR="00327950" w:rsidRPr="00F20F00" w:rsidRDefault="00327950" w:rsidP="00327950">
            <w:pPr>
              <w:widowControl w:val="0"/>
              <w:rPr>
                <w:rFonts w:ascii="Times New Roman" w:eastAsia="Times New Roman" w:hAnsi="Times New Roman"/>
                <w:sz w:val="20"/>
                <w:szCs w:val="24"/>
                <w:lang w:eastAsia="ru-RU"/>
              </w:rPr>
            </w:pPr>
          </w:p>
        </w:tc>
        <w:tc>
          <w:tcPr>
            <w:tcW w:w="1983" w:type="dxa"/>
            <w:vMerge/>
            <w:tcBorders>
              <w:left w:val="single" w:sz="4" w:space="0" w:color="auto"/>
              <w:right w:val="single" w:sz="4" w:space="0" w:color="auto"/>
            </w:tcBorders>
            <w:shd w:val="clear" w:color="000000" w:fill="FFFFFF"/>
            <w:vAlign w:val="center"/>
          </w:tcPr>
          <w:p w:rsidR="00327950" w:rsidRPr="00F20F00" w:rsidRDefault="00327950" w:rsidP="00327950">
            <w:pPr>
              <w:widowControl w:val="0"/>
              <w:jc w:val="center"/>
              <w:rPr>
                <w:rFonts w:ascii="Times New Roman" w:eastAsia="Times New Roman" w:hAnsi="Times New Roman"/>
                <w:sz w:val="20"/>
                <w:szCs w:val="24"/>
                <w:lang w:eastAsia="ru-RU"/>
              </w:rPr>
            </w:pPr>
          </w:p>
        </w:tc>
        <w:tc>
          <w:tcPr>
            <w:tcW w:w="1426" w:type="dxa"/>
            <w:tcBorders>
              <w:top w:val="single" w:sz="4" w:space="0" w:color="auto"/>
              <w:left w:val="single" w:sz="4" w:space="0" w:color="auto"/>
              <w:bottom w:val="single" w:sz="4" w:space="0" w:color="auto"/>
              <w:right w:val="single" w:sz="4" w:space="0" w:color="auto"/>
            </w:tcBorders>
            <w:shd w:val="clear" w:color="000000" w:fill="FFFFFF"/>
            <w:vAlign w:val="center"/>
          </w:tcPr>
          <w:p w:rsidR="00327950" w:rsidRPr="00F20F00" w:rsidRDefault="00327950" w:rsidP="000C0DE4">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xml:space="preserve">местные бюджеты </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tcPr>
          <w:p w:rsidR="00327950" w:rsidRPr="00F20F00" w:rsidRDefault="00327950" w:rsidP="00327950">
            <w:pPr>
              <w:widowControl w:val="0"/>
              <w:ind w:left="113" w:right="113"/>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0,00</w:t>
            </w:r>
          </w:p>
        </w:tc>
        <w:tc>
          <w:tcPr>
            <w:tcW w:w="426" w:type="dxa"/>
            <w:tcBorders>
              <w:top w:val="single" w:sz="4" w:space="0" w:color="auto"/>
              <w:left w:val="nil"/>
              <w:bottom w:val="single" w:sz="4" w:space="0" w:color="auto"/>
              <w:right w:val="single" w:sz="4" w:space="0" w:color="auto"/>
            </w:tcBorders>
            <w:shd w:val="clear" w:color="auto" w:fill="auto"/>
            <w:noWrap/>
            <w:textDirection w:val="btLr"/>
            <w:vAlign w:val="center"/>
          </w:tcPr>
          <w:p w:rsidR="00327950" w:rsidRPr="00F20F00" w:rsidRDefault="00327950" w:rsidP="00327950">
            <w:pPr>
              <w:widowControl w:val="0"/>
              <w:ind w:left="113" w:right="113"/>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566" w:type="dxa"/>
            <w:tcBorders>
              <w:top w:val="single" w:sz="4" w:space="0" w:color="auto"/>
              <w:left w:val="nil"/>
              <w:bottom w:val="single" w:sz="4" w:space="0" w:color="auto"/>
              <w:right w:val="single" w:sz="4" w:space="0" w:color="auto"/>
            </w:tcBorders>
            <w:shd w:val="clear" w:color="000000" w:fill="FFFFFF"/>
            <w:noWrap/>
            <w:textDirection w:val="btLr"/>
            <w:vAlign w:val="center"/>
          </w:tcPr>
          <w:p w:rsidR="00327950" w:rsidRPr="00F20F00" w:rsidRDefault="00327950" w:rsidP="00327950">
            <w:pPr>
              <w:widowControl w:val="0"/>
              <w:ind w:left="57" w:right="57"/>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327950" w:rsidRPr="00F20F00" w:rsidRDefault="00327950" w:rsidP="00327950">
            <w:pPr>
              <w:widowControl w:val="0"/>
              <w:ind w:left="113" w:right="113"/>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327950" w:rsidRPr="00F20F00" w:rsidRDefault="00327950" w:rsidP="00327950">
            <w:pPr>
              <w:widowControl w:val="0"/>
              <w:ind w:left="113" w:right="113"/>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327950" w:rsidRPr="00F20F00" w:rsidRDefault="00327950" w:rsidP="00327950">
            <w:pPr>
              <w:widowControl w:val="0"/>
              <w:ind w:left="113" w:right="113"/>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5" w:type="dxa"/>
            <w:tcBorders>
              <w:top w:val="single" w:sz="4" w:space="0" w:color="auto"/>
              <w:left w:val="nil"/>
              <w:bottom w:val="single" w:sz="4" w:space="0" w:color="auto"/>
              <w:right w:val="single" w:sz="4" w:space="0" w:color="auto"/>
            </w:tcBorders>
            <w:shd w:val="clear" w:color="000000" w:fill="FFFFFF"/>
            <w:noWrap/>
            <w:textDirection w:val="btLr"/>
            <w:vAlign w:val="center"/>
          </w:tcPr>
          <w:p w:rsidR="00327950" w:rsidRPr="00F20F00" w:rsidRDefault="00327950" w:rsidP="00327950">
            <w:pPr>
              <w:widowControl w:val="0"/>
              <w:ind w:left="113" w:right="113"/>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tcPr>
          <w:p w:rsidR="00327950" w:rsidRPr="00F20F00" w:rsidRDefault="00327950" w:rsidP="00327950">
            <w:pPr>
              <w:widowControl w:val="0"/>
              <w:ind w:left="113" w:right="113"/>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1274" w:type="dxa"/>
            <w:vMerge/>
            <w:tcBorders>
              <w:left w:val="single" w:sz="4" w:space="0" w:color="auto"/>
              <w:right w:val="single" w:sz="4" w:space="0" w:color="auto"/>
            </w:tcBorders>
            <w:shd w:val="clear" w:color="000000" w:fill="FFFFFF"/>
            <w:vAlign w:val="center"/>
          </w:tcPr>
          <w:p w:rsidR="00327950" w:rsidRPr="00F20F00" w:rsidRDefault="00327950" w:rsidP="00327950">
            <w:pPr>
              <w:widowControl w:val="0"/>
              <w:jc w:val="center"/>
              <w:rPr>
                <w:rFonts w:ascii="Times New Roman" w:eastAsia="Times New Roman" w:hAnsi="Times New Roman"/>
                <w:sz w:val="20"/>
                <w:szCs w:val="24"/>
                <w:lang w:eastAsia="ru-RU"/>
              </w:rPr>
            </w:pPr>
          </w:p>
        </w:tc>
        <w:tc>
          <w:tcPr>
            <w:tcW w:w="424" w:type="dxa"/>
            <w:vMerge/>
            <w:tcBorders>
              <w:left w:val="single" w:sz="4" w:space="0" w:color="auto"/>
              <w:right w:val="single" w:sz="4" w:space="0" w:color="auto"/>
            </w:tcBorders>
            <w:shd w:val="clear" w:color="000000" w:fill="FFFFFF"/>
            <w:vAlign w:val="center"/>
          </w:tcPr>
          <w:p w:rsidR="00327950" w:rsidRPr="00F20F00" w:rsidRDefault="00327950" w:rsidP="00327950">
            <w:pPr>
              <w:widowControl w:val="0"/>
              <w:jc w:val="center"/>
              <w:rPr>
                <w:rFonts w:ascii="Times New Roman" w:eastAsia="Times New Roman" w:hAnsi="Times New Roman"/>
                <w:sz w:val="20"/>
                <w:szCs w:val="24"/>
                <w:lang w:eastAsia="ru-RU"/>
              </w:rPr>
            </w:pPr>
          </w:p>
        </w:tc>
        <w:tc>
          <w:tcPr>
            <w:tcW w:w="429" w:type="dxa"/>
            <w:gridSpan w:val="2"/>
            <w:vMerge/>
            <w:tcBorders>
              <w:left w:val="single" w:sz="4" w:space="0" w:color="auto"/>
              <w:right w:val="single" w:sz="4" w:space="0" w:color="auto"/>
            </w:tcBorders>
            <w:shd w:val="clear" w:color="000000" w:fill="FFFFFF"/>
            <w:vAlign w:val="center"/>
          </w:tcPr>
          <w:p w:rsidR="00327950" w:rsidRPr="00F20F00" w:rsidRDefault="00327950" w:rsidP="00327950">
            <w:pPr>
              <w:widowControl w:val="0"/>
              <w:jc w:val="center"/>
              <w:rPr>
                <w:rFonts w:ascii="Times New Roman" w:eastAsia="Times New Roman" w:hAnsi="Times New Roman"/>
                <w:sz w:val="20"/>
                <w:szCs w:val="24"/>
                <w:lang w:eastAsia="ru-RU"/>
              </w:rPr>
            </w:pPr>
          </w:p>
        </w:tc>
        <w:tc>
          <w:tcPr>
            <w:tcW w:w="569" w:type="dxa"/>
            <w:vMerge/>
            <w:tcBorders>
              <w:left w:val="single" w:sz="4" w:space="0" w:color="auto"/>
              <w:right w:val="single" w:sz="4" w:space="0" w:color="auto"/>
            </w:tcBorders>
            <w:shd w:val="clear" w:color="000000" w:fill="FFFFFF"/>
            <w:vAlign w:val="center"/>
          </w:tcPr>
          <w:p w:rsidR="00327950" w:rsidRPr="00F20F00" w:rsidRDefault="00327950" w:rsidP="00327950">
            <w:pPr>
              <w:widowControl w:val="0"/>
              <w:jc w:val="center"/>
              <w:rPr>
                <w:rFonts w:ascii="Times New Roman" w:eastAsia="Times New Roman" w:hAnsi="Times New Roman"/>
                <w:sz w:val="20"/>
                <w:szCs w:val="24"/>
                <w:lang w:eastAsia="ru-RU"/>
              </w:rPr>
            </w:pPr>
          </w:p>
        </w:tc>
        <w:tc>
          <w:tcPr>
            <w:tcW w:w="424" w:type="dxa"/>
            <w:vMerge/>
            <w:tcBorders>
              <w:left w:val="single" w:sz="4" w:space="0" w:color="auto"/>
              <w:right w:val="single" w:sz="4" w:space="0" w:color="auto"/>
            </w:tcBorders>
            <w:shd w:val="clear" w:color="000000" w:fill="FFFFFF"/>
            <w:vAlign w:val="center"/>
          </w:tcPr>
          <w:p w:rsidR="00327950" w:rsidRPr="00F20F00" w:rsidRDefault="00327950" w:rsidP="00327950">
            <w:pPr>
              <w:widowControl w:val="0"/>
              <w:jc w:val="center"/>
              <w:rPr>
                <w:rFonts w:ascii="Times New Roman" w:eastAsia="Times New Roman" w:hAnsi="Times New Roman"/>
                <w:sz w:val="20"/>
                <w:szCs w:val="24"/>
                <w:lang w:eastAsia="ru-RU"/>
              </w:rPr>
            </w:pPr>
          </w:p>
        </w:tc>
        <w:tc>
          <w:tcPr>
            <w:tcW w:w="425" w:type="dxa"/>
            <w:vMerge/>
            <w:tcBorders>
              <w:left w:val="single" w:sz="4" w:space="0" w:color="auto"/>
              <w:right w:val="single" w:sz="4" w:space="0" w:color="auto"/>
            </w:tcBorders>
            <w:shd w:val="clear" w:color="000000" w:fill="FFFFFF"/>
            <w:vAlign w:val="center"/>
          </w:tcPr>
          <w:p w:rsidR="00327950" w:rsidRPr="00F20F00" w:rsidRDefault="00327950" w:rsidP="00327950">
            <w:pPr>
              <w:widowControl w:val="0"/>
              <w:jc w:val="center"/>
              <w:rPr>
                <w:rFonts w:ascii="Times New Roman" w:eastAsia="Times New Roman" w:hAnsi="Times New Roman"/>
                <w:sz w:val="20"/>
                <w:szCs w:val="24"/>
                <w:lang w:eastAsia="ru-RU"/>
              </w:rPr>
            </w:pPr>
          </w:p>
        </w:tc>
        <w:tc>
          <w:tcPr>
            <w:tcW w:w="424" w:type="dxa"/>
            <w:vMerge/>
            <w:tcBorders>
              <w:left w:val="single" w:sz="4" w:space="0" w:color="auto"/>
              <w:right w:val="single" w:sz="4" w:space="0" w:color="auto"/>
            </w:tcBorders>
            <w:shd w:val="clear" w:color="000000" w:fill="FFFFFF"/>
            <w:vAlign w:val="center"/>
          </w:tcPr>
          <w:p w:rsidR="00327950" w:rsidRPr="00F20F00" w:rsidRDefault="00327950" w:rsidP="00327950">
            <w:pPr>
              <w:widowControl w:val="0"/>
              <w:jc w:val="center"/>
              <w:rPr>
                <w:rFonts w:ascii="Times New Roman" w:eastAsia="Times New Roman" w:hAnsi="Times New Roman"/>
                <w:sz w:val="20"/>
                <w:szCs w:val="24"/>
                <w:lang w:eastAsia="ru-RU"/>
              </w:rPr>
            </w:pPr>
          </w:p>
        </w:tc>
        <w:tc>
          <w:tcPr>
            <w:tcW w:w="434" w:type="dxa"/>
            <w:vMerge/>
            <w:tcBorders>
              <w:left w:val="single" w:sz="4" w:space="0" w:color="auto"/>
              <w:right w:val="single" w:sz="4" w:space="0" w:color="auto"/>
            </w:tcBorders>
            <w:shd w:val="clear" w:color="000000" w:fill="FFFFFF"/>
            <w:vAlign w:val="center"/>
          </w:tcPr>
          <w:p w:rsidR="00327950" w:rsidRPr="00F20F00" w:rsidRDefault="00327950" w:rsidP="00327950">
            <w:pPr>
              <w:widowControl w:val="0"/>
              <w:jc w:val="center"/>
              <w:rPr>
                <w:rFonts w:ascii="Times New Roman" w:eastAsia="Times New Roman" w:hAnsi="Times New Roman"/>
                <w:sz w:val="20"/>
                <w:szCs w:val="24"/>
                <w:lang w:eastAsia="ru-RU"/>
              </w:rPr>
            </w:pPr>
          </w:p>
        </w:tc>
        <w:tc>
          <w:tcPr>
            <w:tcW w:w="424" w:type="dxa"/>
            <w:vMerge/>
            <w:tcBorders>
              <w:left w:val="single" w:sz="4" w:space="0" w:color="auto"/>
              <w:right w:val="single" w:sz="4" w:space="0" w:color="auto"/>
            </w:tcBorders>
            <w:shd w:val="clear" w:color="000000" w:fill="FFFFFF"/>
            <w:vAlign w:val="center"/>
          </w:tcPr>
          <w:p w:rsidR="00327950" w:rsidRPr="00F20F00" w:rsidRDefault="00327950" w:rsidP="00327950">
            <w:pPr>
              <w:widowControl w:val="0"/>
              <w:jc w:val="center"/>
              <w:rPr>
                <w:rFonts w:ascii="Times New Roman" w:eastAsia="Times New Roman" w:hAnsi="Times New Roman"/>
                <w:sz w:val="20"/>
                <w:szCs w:val="24"/>
                <w:lang w:eastAsia="ru-RU"/>
              </w:rPr>
            </w:pPr>
          </w:p>
        </w:tc>
        <w:tc>
          <w:tcPr>
            <w:tcW w:w="429" w:type="dxa"/>
            <w:vMerge/>
            <w:tcBorders>
              <w:left w:val="single" w:sz="4" w:space="0" w:color="auto"/>
              <w:right w:val="single" w:sz="4" w:space="0" w:color="auto"/>
            </w:tcBorders>
            <w:shd w:val="clear" w:color="000000" w:fill="FFFFFF"/>
            <w:vAlign w:val="center"/>
          </w:tcPr>
          <w:p w:rsidR="00327950" w:rsidRPr="00F20F00" w:rsidRDefault="00327950" w:rsidP="00327950">
            <w:pPr>
              <w:widowControl w:val="0"/>
              <w:ind w:left="50"/>
              <w:jc w:val="center"/>
              <w:rPr>
                <w:rFonts w:ascii="Times New Roman" w:eastAsia="Times New Roman" w:hAnsi="Times New Roman"/>
                <w:sz w:val="20"/>
                <w:szCs w:val="24"/>
                <w:lang w:eastAsia="ru-RU"/>
              </w:rPr>
            </w:pPr>
          </w:p>
        </w:tc>
      </w:tr>
      <w:tr w:rsidR="00327950" w:rsidRPr="00F20F00" w:rsidTr="00AB0549">
        <w:trPr>
          <w:trHeight w:val="840"/>
        </w:trPr>
        <w:tc>
          <w:tcPr>
            <w:tcW w:w="2124" w:type="dxa"/>
            <w:vMerge/>
            <w:tcBorders>
              <w:left w:val="single" w:sz="4" w:space="0" w:color="auto"/>
              <w:bottom w:val="single" w:sz="4" w:space="0" w:color="auto"/>
              <w:right w:val="single" w:sz="4" w:space="0" w:color="auto"/>
            </w:tcBorders>
            <w:shd w:val="clear" w:color="000000" w:fill="FFFFFF"/>
            <w:vAlign w:val="center"/>
          </w:tcPr>
          <w:p w:rsidR="00327950" w:rsidRPr="00F20F00" w:rsidRDefault="00327950" w:rsidP="00327950">
            <w:pPr>
              <w:widowControl w:val="0"/>
              <w:rPr>
                <w:rFonts w:ascii="Times New Roman" w:eastAsia="Times New Roman" w:hAnsi="Times New Roman"/>
                <w:sz w:val="20"/>
                <w:szCs w:val="24"/>
                <w:lang w:eastAsia="ru-RU"/>
              </w:rPr>
            </w:pPr>
          </w:p>
        </w:tc>
        <w:tc>
          <w:tcPr>
            <w:tcW w:w="1983" w:type="dxa"/>
            <w:vMerge/>
            <w:tcBorders>
              <w:left w:val="single" w:sz="4" w:space="0" w:color="auto"/>
              <w:bottom w:val="single" w:sz="4" w:space="0" w:color="auto"/>
              <w:right w:val="single" w:sz="4" w:space="0" w:color="auto"/>
            </w:tcBorders>
            <w:shd w:val="clear" w:color="000000" w:fill="FFFFFF"/>
            <w:vAlign w:val="center"/>
          </w:tcPr>
          <w:p w:rsidR="00327950" w:rsidRPr="00F20F00" w:rsidRDefault="00327950" w:rsidP="00327950">
            <w:pPr>
              <w:widowControl w:val="0"/>
              <w:jc w:val="center"/>
              <w:rPr>
                <w:rFonts w:ascii="Times New Roman" w:eastAsia="Times New Roman" w:hAnsi="Times New Roman"/>
                <w:sz w:val="20"/>
                <w:szCs w:val="24"/>
                <w:lang w:eastAsia="ru-RU"/>
              </w:rPr>
            </w:pPr>
          </w:p>
        </w:tc>
        <w:tc>
          <w:tcPr>
            <w:tcW w:w="1426" w:type="dxa"/>
            <w:tcBorders>
              <w:top w:val="single" w:sz="4" w:space="0" w:color="auto"/>
              <w:left w:val="single" w:sz="4" w:space="0" w:color="auto"/>
              <w:bottom w:val="single" w:sz="4" w:space="0" w:color="auto"/>
              <w:right w:val="single" w:sz="4" w:space="0" w:color="auto"/>
            </w:tcBorders>
            <w:shd w:val="clear" w:color="000000" w:fill="FFFFFF"/>
            <w:vAlign w:val="center"/>
          </w:tcPr>
          <w:p w:rsidR="00327950" w:rsidRPr="00F20F00" w:rsidRDefault="00327950" w:rsidP="0032795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в том числе внебюджетные средства</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tcPr>
          <w:p w:rsidR="00327950" w:rsidRPr="00F20F00" w:rsidRDefault="00327950" w:rsidP="00327950">
            <w:pPr>
              <w:widowControl w:val="0"/>
              <w:ind w:left="113" w:right="113"/>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6" w:type="dxa"/>
            <w:tcBorders>
              <w:top w:val="single" w:sz="4" w:space="0" w:color="auto"/>
              <w:left w:val="nil"/>
              <w:bottom w:val="single" w:sz="4" w:space="0" w:color="auto"/>
              <w:right w:val="single" w:sz="4" w:space="0" w:color="auto"/>
            </w:tcBorders>
            <w:shd w:val="clear" w:color="auto" w:fill="auto"/>
            <w:noWrap/>
            <w:textDirection w:val="btLr"/>
            <w:vAlign w:val="center"/>
          </w:tcPr>
          <w:p w:rsidR="00327950" w:rsidRPr="00F20F00" w:rsidRDefault="00327950" w:rsidP="00327950">
            <w:pPr>
              <w:widowControl w:val="0"/>
              <w:ind w:left="113" w:right="113"/>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566" w:type="dxa"/>
            <w:tcBorders>
              <w:top w:val="single" w:sz="4" w:space="0" w:color="auto"/>
              <w:left w:val="nil"/>
              <w:bottom w:val="single" w:sz="4" w:space="0" w:color="auto"/>
              <w:right w:val="single" w:sz="4" w:space="0" w:color="auto"/>
            </w:tcBorders>
            <w:shd w:val="clear" w:color="000000" w:fill="FFFFFF"/>
            <w:noWrap/>
            <w:textDirection w:val="btLr"/>
            <w:vAlign w:val="center"/>
          </w:tcPr>
          <w:p w:rsidR="00327950" w:rsidRPr="00F20F00" w:rsidRDefault="00327950" w:rsidP="00327950">
            <w:pPr>
              <w:widowControl w:val="0"/>
              <w:ind w:left="113" w:right="113"/>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327950" w:rsidRPr="00F20F00" w:rsidRDefault="00327950" w:rsidP="00327950">
            <w:pPr>
              <w:widowControl w:val="0"/>
              <w:ind w:left="113" w:right="113"/>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327950" w:rsidRPr="00F20F00" w:rsidRDefault="00327950" w:rsidP="00327950">
            <w:pPr>
              <w:widowControl w:val="0"/>
              <w:ind w:left="113" w:right="113"/>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327950" w:rsidRPr="00F20F00" w:rsidRDefault="00327950" w:rsidP="00327950">
            <w:pPr>
              <w:widowControl w:val="0"/>
              <w:ind w:left="113" w:right="113"/>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5" w:type="dxa"/>
            <w:tcBorders>
              <w:top w:val="single" w:sz="4" w:space="0" w:color="auto"/>
              <w:left w:val="nil"/>
              <w:bottom w:val="single" w:sz="4" w:space="0" w:color="auto"/>
              <w:right w:val="single" w:sz="4" w:space="0" w:color="auto"/>
            </w:tcBorders>
            <w:shd w:val="clear" w:color="000000" w:fill="FFFFFF"/>
            <w:noWrap/>
            <w:textDirection w:val="btLr"/>
            <w:vAlign w:val="center"/>
          </w:tcPr>
          <w:p w:rsidR="00327950" w:rsidRPr="00F20F00" w:rsidRDefault="00327950" w:rsidP="00327950">
            <w:pPr>
              <w:widowControl w:val="0"/>
              <w:ind w:left="113" w:right="113"/>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tcPr>
          <w:p w:rsidR="00327950" w:rsidRPr="00F20F00" w:rsidRDefault="00327950" w:rsidP="00327950">
            <w:pPr>
              <w:widowControl w:val="0"/>
              <w:ind w:left="113" w:right="113"/>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1274" w:type="dxa"/>
            <w:vMerge/>
            <w:tcBorders>
              <w:left w:val="single" w:sz="4" w:space="0" w:color="auto"/>
              <w:bottom w:val="single" w:sz="4" w:space="0" w:color="auto"/>
              <w:right w:val="single" w:sz="4" w:space="0" w:color="auto"/>
            </w:tcBorders>
            <w:shd w:val="clear" w:color="000000" w:fill="FFFFFF"/>
            <w:vAlign w:val="center"/>
          </w:tcPr>
          <w:p w:rsidR="00327950" w:rsidRPr="00F20F00" w:rsidRDefault="00327950" w:rsidP="00327950">
            <w:pPr>
              <w:widowControl w:val="0"/>
              <w:jc w:val="center"/>
              <w:rPr>
                <w:rFonts w:ascii="Times New Roman" w:eastAsia="Times New Roman" w:hAnsi="Times New Roman"/>
                <w:sz w:val="20"/>
                <w:szCs w:val="24"/>
                <w:lang w:eastAsia="ru-RU"/>
              </w:rPr>
            </w:pPr>
          </w:p>
        </w:tc>
        <w:tc>
          <w:tcPr>
            <w:tcW w:w="424" w:type="dxa"/>
            <w:vMerge/>
            <w:tcBorders>
              <w:left w:val="single" w:sz="4" w:space="0" w:color="auto"/>
              <w:bottom w:val="single" w:sz="4" w:space="0" w:color="auto"/>
              <w:right w:val="single" w:sz="4" w:space="0" w:color="auto"/>
            </w:tcBorders>
            <w:shd w:val="clear" w:color="000000" w:fill="FFFFFF"/>
            <w:vAlign w:val="center"/>
          </w:tcPr>
          <w:p w:rsidR="00327950" w:rsidRPr="00F20F00" w:rsidRDefault="00327950" w:rsidP="00327950">
            <w:pPr>
              <w:widowControl w:val="0"/>
              <w:jc w:val="center"/>
              <w:rPr>
                <w:rFonts w:ascii="Times New Roman" w:eastAsia="Times New Roman" w:hAnsi="Times New Roman"/>
                <w:sz w:val="20"/>
                <w:szCs w:val="24"/>
                <w:lang w:eastAsia="ru-RU"/>
              </w:rPr>
            </w:pPr>
          </w:p>
        </w:tc>
        <w:tc>
          <w:tcPr>
            <w:tcW w:w="429" w:type="dxa"/>
            <w:gridSpan w:val="2"/>
            <w:vMerge/>
            <w:tcBorders>
              <w:left w:val="single" w:sz="4" w:space="0" w:color="auto"/>
              <w:bottom w:val="single" w:sz="4" w:space="0" w:color="auto"/>
              <w:right w:val="single" w:sz="4" w:space="0" w:color="auto"/>
            </w:tcBorders>
            <w:shd w:val="clear" w:color="000000" w:fill="FFFFFF"/>
            <w:vAlign w:val="center"/>
          </w:tcPr>
          <w:p w:rsidR="00327950" w:rsidRPr="00F20F00" w:rsidRDefault="00327950" w:rsidP="00327950">
            <w:pPr>
              <w:widowControl w:val="0"/>
              <w:jc w:val="center"/>
              <w:rPr>
                <w:rFonts w:ascii="Times New Roman" w:eastAsia="Times New Roman" w:hAnsi="Times New Roman"/>
                <w:sz w:val="20"/>
                <w:szCs w:val="24"/>
                <w:lang w:eastAsia="ru-RU"/>
              </w:rPr>
            </w:pPr>
          </w:p>
        </w:tc>
        <w:tc>
          <w:tcPr>
            <w:tcW w:w="569" w:type="dxa"/>
            <w:vMerge/>
            <w:tcBorders>
              <w:left w:val="single" w:sz="4" w:space="0" w:color="auto"/>
              <w:bottom w:val="single" w:sz="4" w:space="0" w:color="auto"/>
              <w:right w:val="single" w:sz="4" w:space="0" w:color="auto"/>
            </w:tcBorders>
            <w:shd w:val="clear" w:color="000000" w:fill="FFFFFF"/>
            <w:vAlign w:val="center"/>
          </w:tcPr>
          <w:p w:rsidR="00327950" w:rsidRPr="00F20F00" w:rsidRDefault="00327950" w:rsidP="00327950">
            <w:pPr>
              <w:widowControl w:val="0"/>
              <w:jc w:val="center"/>
              <w:rPr>
                <w:rFonts w:ascii="Times New Roman" w:eastAsia="Times New Roman" w:hAnsi="Times New Roman"/>
                <w:sz w:val="20"/>
                <w:szCs w:val="24"/>
                <w:lang w:eastAsia="ru-RU"/>
              </w:rPr>
            </w:pPr>
          </w:p>
        </w:tc>
        <w:tc>
          <w:tcPr>
            <w:tcW w:w="424" w:type="dxa"/>
            <w:vMerge/>
            <w:tcBorders>
              <w:left w:val="single" w:sz="4" w:space="0" w:color="auto"/>
              <w:bottom w:val="single" w:sz="4" w:space="0" w:color="auto"/>
              <w:right w:val="single" w:sz="4" w:space="0" w:color="auto"/>
            </w:tcBorders>
            <w:shd w:val="clear" w:color="000000" w:fill="FFFFFF"/>
            <w:vAlign w:val="center"/>
          </w:tcPr>
          <w:p w:rsidR="00327950" w:rsidRPr="00F20F00" w:rsidRDefault="00327950" w:rsidP="00327950">
            <w:pPr>
              <w:widowControl w:val="0"/>
              <w:jc w:val="center"/>
              <w:rPr>
                <w:rFonts w:ascii="Times New Roman" w:eastAsia="Times New Roman" w:hAnsi="Times New Roman"/>
                <w:sz w:val="20"/>
                <w:szCs w:val="24"/>
                <w:lang w:eastAsia="ru-RU"/>
              </w:rPr>
            </w:pPr>
          </w:p>
        </w:tc>
        <w:tc>
          <w:tcPr>
            <w:tcW w:w="425" w:type="dxa"/>
            <w:vMerge/>
            <w:tcBorders>
              <w:left w:val="single" w:sz="4" w:space="0" w:color="auto"/>
              <w:bottom w:val="single" w:sz="4" w:space="0" w:color="auto"/>
              <w:right w:val="single" w:sz="4" w:space="0" w:color="auto"/>
            </w:tcBorders>
            <w:shd w:val="clear" w:color="000000" w:fill="FFFFFF"/>
            <w:vAlign w:val="center"/>
          </w:tcPr>
          <w:p w:rsidR="00327950" w:rsidRPr="00F20F00" w:rsidRDefault="00327950" w:rsidP="00327950">
            <w:pPr>
              <w:widowControl w:val="0"/>
              <w:jc w:val="center"/>
              <w:rPr>
                <w:rFonts w:ascii="Times New Roman" w:eastAsia="Times New Roman" w:hAnsi="Times New Roman"/>
                <w:sz w:val="20"/>
                <w:szCs w:val="24"/>
                <w:lang w:eastAsia="ru-RU"/>
              </w:rPr>
            </w:pPr>
          </w:p>
        </w:tc>
        <w:tc>
          <w:tcPr>
            <w:tcW w:w="424" w:type="dxa"/>
            <w:vMerge/>
            <w:tcBorders>
              <w:left w:val="single" w:sz="4" w:space="0" w:color="auto"/>
              <w:bottom w:val="single" w:sz="4" w:space="0" w:color="auto"/>
              <w:right w:val="single" w:sz="4" w:space="0" w:color="auto"/>
            </w:tcBorders>
            <w:shd w:val="clear" w:color="000000" w:fill="FFFFFF"/>
            <w:vAlign w:val="center"/>
          </w:tcPr>
          <w:p w:rsidR="00327950" w:rsidRPr="00F20F00" w:rsidRDefault="00327950" w:rsidP="00327950">
            <w:pPr>
              <w:widowControl w:val="0"/>
              <w:jc w:val="center"/>
              <w:rPr>
                <w:rFonts w:ascii="Times New Roman" w:eastAsia="Times New Roman" w:hAnsi="Times New Roman"/>
                <w:sz w:val="20"/>
                <w:szCs w:val="24"/>
                <w:lang w:eastAsia="ru-RU"/>
              </w:rPr>
            </w:pPr>
          </w:p>
        </w:tc>
        <w:tc>
          <w:tcPr>
            <w:tcW w:w="434" w:type="dxa"/>
            <w:vMerge/>
            <w:tcBorders>
              <w:left w:val="single" w:sz="4" w:space="0" w:color="auto"/>
              <w:bottom w:val="single" w:sz="4" w:space="0" w:color="auto"/>
              <w:right w:val="single" w:sz="4" w:space="0" w:color="auto"/>
            </w:tcBorders>
            <w:shd w:val="clear" w:color="000000" w:fill="FFFFFF"/>
            <w:vAlign w:val="center"/>
          </w:tcPr>
          <w:p w:rsidR="00327950" w:rsidRPr="00F20F00" w:rsidRDefault="00327950" w:rsidP="00327950">
            <w:pPr>
              <w:widowControl w:val="0"/>
              <w:jc w:val="center"/>
              <w:rPr>
                <w:rFonts w:ascii="Times New Roman" w:eastAsia="Times New Roman" w:hAnsi="Times New Roman"/>
                <w:sz w:val="20"/>
                <w:szCs w:val="24"/>
                <w:lang w:eastAsia="ru-RU"/>
              </w:rPr>
            </w:pPr>
          </w:p>
        </w:tc>
        <w:tc>
          <w:tcPr>
            <w:tcW w:w="424" w:type="dxa"/>
            <w:vMerge/>
            <w:tcBorders>
              <w:left w:val="single" w:sz="4" w:space="0" w:color="auto"/>
              <w:bottom w:val="single" w:sz="4" w:space="0" w:color="auto"/>
              <w:right w:val="single" w:sz="4" w:space="0" w:color="auto"/>
            </w:tcBorders>
            <w:shd w:val="clear" w:color="000000" w:fill="FFFFFF"/>
            <w:vAlign w:val="center"/>
          </w:tcPr>
          <w:p w:rsidR="00327950" w:rsidRPr="00F20F00" w:rsidRDefault="00327950" w:rsidP="00327950">
            <w:pPr>
              <w:widowControl w:val="0"/>
              <w:jc w:val="center"/>
              <w:rPr>
                <w:rFonts w:ascii="Times New Roman" w:eastAsia="Times New Roman" w:hAnsi="Times New Roman"/>
                <w:sz w:val="20"/>
                <w:szCs w:val="24"/>
                <w:lang w:eastAsia="ru-RU"/>
              </w:rPr>
            </w:pPr>
          </w:p>
        </w:tc>
        <w:tc>
          <w:tcPr>
            <w:tcW w:w="429" w:type="dxa"/>
            <w:vMerge/>
            <w:tcBorders>
              <w:left w:val="single" w:sz="4" w:space="0" w:color="auto"/>
              <w:bottom w:val="single" w:sz="4" w:space="0" w:color="auto"/>
              <w:right w:val="single" w:sz="4" w:space="0" w:color="auto"/>
            </w:tcBorders>
            <w:shd w:val="clear" w:color="000000" w:fill="FFFFFF"/>
            <w:vAlign w:val="center"/>
          </w:tcPr>
          <w:p w:rsidR="00327950" w:rsidRPr="00F20F00" w:rsidRDefault="00327950" w:rsidP="00327950">
            <w:pPr>
              <w:widowControl w:val="0"/>
              <w:ind w:left="50"/>
              <w:jc w:val="center"/>
              <w:rPr>
                <w:rFonts w:ascii="Times New Roman" w:eastAsia="Times New Roman" w:hAnsi="Times New Roman"/>
                <w:sz w:val="20"/>
                <w:szCs w:val="24"/>
                <w:lang w:eastAsia="ru-RU"/>
              </w:rPr>
            </w:pPr>
          </w:p>
        </w:tc>
      </w:tr>
      <w:tr w:rsidR="00AB0549" w:rsidRPr="00F20F00" w:rsidTr="00AB0549">
        <w:trPr>
          <w:cantSplit/>
          <w:trHeight w:val="1134"/>
        </w:trPr>
        <w:tc>
          <w:tcPr>
            <w:tcW w:w="2124" w:type="dxa"/>
            <w:vMerge w:val="restart"/>
            <w:tcBorders>
              <w:left w:val="single" w:sz="4" w:space="0" w:color="auto"/>
              <w:right w:val="single" w:sz="4" w:space="0" w:color="auto"/>
            </w:tcBorders>
            <w:shd w:val="clear" w:color="000000" w:fill="FFFFFF"/>
          </w:tcPr>
          <w:p w:rsidR="00AB0549" w:rsidRPr="00F20F00" w:rsidRDefault="00AB0549" w:rsidP="00AB0549">
            <w:pPr>
              <w:widowControl w:val="0"/>
              <w:ind w:left="132" w:right="149"/>
              <w:rPr>
                <w:rFonts w:ascii="Times New Roman" w:eastAsia="Times New Roman" w:hAnsi="Times New Roman"/>
                <w:sz w:val="20"/>
                <w:szCs w:val="24"/>
                <w:lang w:eastAsia="ru-RU"/>
              </w:rPr>
            </w:pPr>
            <w:r>
              <w:rPr>
                <w:rFonts w:ascii="Times New Roman" w:eastAsia="Times New Roman" w:hAnsi="Times New Roman"/>
                <w:sz w:val="20"/>
                <w:szCs w:val="24"/>
                <w:lang w:eastAsia="ru-RU"/>
              </w:rPr>
              <w:t>Благоустройство городского парка Культуры и отдыха в МО «Город Ахтубинск»</w:t>
            </w:r>
          </w:p>
        </w:tc>
        <w:tc>
          <w:tcPr>
            <w:tcW w:w="1983" w:type="dxa"/>
            <w:vMerge w:val="restart"/>
            <w:tcBorders>
              <w:left w:val="single" w:sz="4" w:space="0" w:color="auto"/>
              <w:right w:val="single" w:sz="4" w:space="0" w:color="auto"/>
            </w:tcBorders>
            <w:shd w:val="clear" w:color="000000" w:fill="FFFFFF"/>
          </w:tcPr>
          <w:p w:rsidR="00AB0549" w:rsidRPr="00F20F00" w:rsidRDefault="00AB0549" w:rsidP="00AB0549">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Министерство</w:t>
            </w:r>
          </w:p>
          <w:p w:rsidR="00AB0549" w:rsidRPr="00F20F00" w:rsidRDefault="00AB0549" w:rsidP="00AB0549">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20</w:t>
            </w:r>
            <w:r>
              <w:rPr>
                <w:rFonts w:ascii="Times New Roman" w:eastAsia="Times New Roman" w:hAnsi="Times New Roman"/>
                <w:sz w:val="20"/>
                <w:szCs w:val="24"/>
                <w:lang w:eastAsia="ru-RU"/>
              </w:rPr>
              <w:t>22</w:t>
            </w:r>
          </w:p>
        </w:tc>
        <w:tc>
          <w:tcPr>
            <w:tcW w:w="1426" w:type="dxa"/>
            <w:tcBorders>
              <w:top w:val="single" w:sz="4" w:space="0" w:color="auto"/>
              <w:left w:val="single" w:sz="4" w:space="0" w:color="auto"/>
              <w:bottom w:val="single" w:sz="4" w:space="0" w:color="auto"/>
              <w:right w:val="single" w:sz="4" w:space="0" w:color="auto"/>
            </w:tcBorders>
            <w:shd w:val="clear" w:color="000000" w:fill="FFFFFF"/>
            <w:vAlign w:val="center"/>
          </w:tcPr>
          <w:p w:rsidR="00AB0549" w:rsidRDefault="00AB0549" w:rsidP="00AB0549">
            <w:pPr>
              <w:widowControl w:val="0"/>
              <w:ind w:left="57" w:right="57"/>
              <w:jc w:val="center"/>
              <w:rPr>
                <w:rFonts w:ascii="Times New Roman" w:eastAsia="Times New Roman" w:hAnsi="Times New Roman"/>
                <w:sz w:val="20"/>
                <w:szCs w:val="24"/>
                <w:lang w:eastAsia="ru-RU"/>
              </w:rPr>
            </w:pPr>
          </w:p>
          <w:p w:rsidR="00AB0549" w:rsidRDefault="00AB0549" w:rsidP="00AB0549">
            <w:pPr>
              <w:widowControl w:val="0"/>
              <w:ind w:left="57" w:right="57"/>
              <w:jc w:val="center"/>
              <w:rPr>
                <w:rFonts w:ascii="Times New Roman" w:eastAsia="Times New Roman" w:hAnsi="Times New Roman"/>
                <w:sz w:val="20"/>
                <w:szCs w:val="24"/>
                <w:lang w:eastAsia="ru-RU"/>
              </w:rPr>
            </w:pPr>
          </w:p>
          <w:p w:rsidR="00AB0549" w:rsidRDefault="00AB0549" w:rsidP="00AB0549">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Всего</w:t>
            </w:r>
          </w:p>
          <w:p w:rsidR="00AB0549" w:rsidRDefault="00AB0549" w:rsidP="00AB0549">
            <w:pPr>
              <w:widowControl w:val="0"/>
              <w:ind w:left="57" w:right="57"/>
              <w:jc w:val="center"/>
              <w:rPr>
                <w:rFonts w:ascii="Times New Roman" w:eastAsia="Times New Roman" w:hAnsi="Times New Roman"/>
                <w:sz w:val="20"/>
                <w:szCs w:val="24"/>
                <w:lang w:eastAsia="ru-RU"/>
              </w:rPr>
            </w:pPr>
          </w:p>
          <w:p w:rsidR="00AB0549" w:rsidRPr="00F20F00" w:rsidRDefault="00AB0549" w:rsidP="00AB0549">
            <w:pPr>
              <w:widowControl w:val="0"/>
              <w:ind w:left="57" w:right="57"/>
              <w:jc w:val="center"/>
              <w:rPr>
                <w:rFonts w:ascii="Times New Roman" w:eastAsia="Times New Roman" w:hAnsi="Times New Roman"/>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tcPr>
          <w:p w:rsidR="00AB0549" w:rsidRPr="00F20F00" w:rsidRDefault="00AB0549" w:rsidP="00AB0549">
            <w:pPr>
              <w:widowControl w:val="0"/>
              <w:ind w:left="113" w:right="113"/>
              <w:jc w:val="center"/>
              <w:rPr>
                <w:rFonts w:ascii="Times New Roman" w:eastAsia="Times New Roman" w:hAnsi="Times New Roman"/>
                <w:sz w:val="20"/>
                <w:szCs w:val="24"/>
                <w:lang w:eastAsia="ru-RU"/>
              </w:rPr>
            </w:pPr>
            <w:r w:rsidRPr="00AB0549">
              <w:rPr>
                <w:rFonts w:ascii="Times New Roman" w:eastAsia="Times New Roman" w:hAnsi="Times New Roman"/>
                <w:sz w:val="20"/>
                <w:szCs w:val="24"/>
                <w:lang w:eastAsia="ru-RU"/>
              </w:rPr>
              <w:t>70 000,00</w:t>
            </w:r>
          </w:p>
        </w:tc>
        <w:tc>
          <w:tcPr>
            <w:tcW w:w="426" w:type="dxa"/>
            <w:tcBorders>
              <w:top w:val="single" w:sz="4" w:space="0" w:color="auto"/>
              <w:left w:val="nil"/>
              <w:bottom w:val="single" w:sz="4" w:space="0" w:color="auto"/>
              <w:right w:val="single" w:sz="4" w:space="0" w:color="auto"/>
            </w:tcBorders>
            <w:shd w:val="clear" w:color="auto" w:fill="auto"/>
            <w:noWrap/>
            <w:textDirection w:val="btLr"/>
            <w:vAlign w:val="center"/>
          </w:tcPr>
          <w:p w:rsidR="00AB0549" w:rsidRDefault="00AB0549" w:rsidP="00AB0549">
            <w:pPr>
              <w:ind w:left="113" w:right="113"/>
              <w:jc w:val="center"/>
            </w:pPr>
            <w:r w:rsidRPr="004E75E7">
              <w:rPr>
                <w:rFonts w:ascii="Times New Roman" w:eastAsia="Times New Roman" w:hAnsi="Times New Roman"/>
                <w:sz w:val="20"/>
                <w:szCs w:val="24"/>
                <w:lang w:eastAsia="ru-RU"/>
              </w:rPr>
              <w:t>0,00</w:t>
            </w:r>
          </w:p>
        </w:tc>
        <w:tc>
          <w:tcPr>
            <w:tcW w:w="566" w:type="dxa"/>
            <w:tcBorders>
              <w:top w:val="single" w:sz="4" w:space="0" w:color="auto"/>
              <w:left w:val="nil"/>
              <w:bottom w:val="single" w:sz="4" w:space="0" w:color="auto"/>
              <w:right w:val="single" w:sz="4" w:space="0" w:color="auto"/>
            </w:tcBorders>
            <w:shd w:val="clear" w:color="000000" w:fill="FFFFFF"/>
            <w:noWrap/>
            <w:textDirection w:val="btLr"/>
            <w:vAlign w:val="center"/>
          </w:tcPr>
          <w:p w:rsidR="00AB0549" w:rsidRDefault="00AB0549" w:rsidP="00AB0549">
            <w:pPr>
              <w:ind w:left="113" w:right="113"/>
              <w:jc w:val="center"/>
            </w:pPr>
            <w:r w:rsidRPr="004E75E7">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AB0549" w:rsidRDefault="00AB0549" w:rsidP="00AB0549">
            <w:pPr>
              <w:ind w:left="113" w:right="113"/>
              <w:jc w:val="center"/>
            </w:pPr>
            <w:r w:rsidRPr="004E75E7">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AB0549" w:rsidRDefault="00AB0549" w:rsidP="00AB0549">
            <w:pPr>
              <w:ind w:left="113" w:right="113"/>
              <w:jc w:val="center"/>
            </w:pPr>
            <w:r w:rsidRPr="004E75E7">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AB0549" w:rsidRPr="00F20F00" w:rsidRDefault="00AB0549" w:rsidP="00AB0549">
            <w:pPr>
              <w:widowControl w:val="0"/>
              <w:ind w:left="113" w:right="113"/>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70 000,00</w:t>
            </w:r>
          </w:p>
        </w:tc>
        <w:tc>
          <w:tcPr>
            <w:tcW w:w="425" w:type="dxa"/>
            <w:tcBorders>
              <w:top w:val="single" w:sz="4" w:space="0" w:color="auto"/>
              <w:left w:val="nil"/>
              <w:bottom w:val="single" w:sz="4" w:space="0" w:color="auto"/>
              <w:right w:val="single" w:sz="4" w:space="0" w:color="auto"/>
            </w:tcBorders>
            <w:shd w:val="clear" w:color="000000" w:fill="FFFFFF"/>
            <w:noWrap/>
            <w:textDirection w:val="btLr"/>
            <w:vAlign w:val="center"/>
          </w:tcPr>
          <w:p w:rsidR="00AB0549" w:rsidRDefault="00AB0549" w:rsidP="00AB0549">
            <w:pPr>
              <w:ind w:left="113" w:right="113"/>
              <w:jc w:val="center"/>
            </w:pPr>
            <w:r w:rsidRPr="009159EC">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tcPr>
          <w:p w:rsidR="00AB0549" w:rsidRDefault="00AB0549" w:rsidP="00AB0549">
            <w:pPr>
              <w:ind w:left="113" w:right="113"/>
              <w:jc w:val="center"/>
            </w:pPr>
            <w:r w:rsidRPr="009159EC">
              <w:rPr>
                <w:rFonts w:ascii="Times New Roman" w:eastAsia="Times New Roman" w:hAnsi="Times New Roman"/>
                <w:sz w:val="20"/>
                <w:szCs w:val="24"/>
                <w:lang w:eastAsia="ru-RU"/>
              </w:rPr>
              <w:t>0,00</w:t>
            </w:r>
          </w:p>
        </w:tc>
        <w:tc>
          <w:tcPr>
            <w:tcW w:w="1274" w:type="dxa"/>
            <w:vMerge w:val="restart"/>
            <w:tcBorders>
              <w:left w:val="single" w:sz="4" w:space="0" w:color="auto"/>
              <w:right w:val="single" w:sz="4" w:space="0" w:color="auto"/>
            </w:tcBorders>
            <w:shd w:val="clear" w:color="000000" w:fill="FFFFFF"/>
          </w:tcPr>
          <w:p w:rsidR="00AB0549" w:rsidRPr="00327950" w:rsidRDefault="00FB2F66" w:rsidP="00AB0549">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Количество р</w:t>
            </w:r>
            <w:r w:rsidR="00AB0549">
              <w:rPr>
                <w:rFonts w:ascii="Times New Roman" w:eastAsia="Times New Roman" w:hAnsi="Times New Roman"/>
                <w:sz w:val="20"/>
                <w:szCs w:val="24"/>
                <w:lang w:eastAsia="ru-RU"/>
              </w:rPr>
              <w:t>азработан</w:t>
            </w:r>
            <w:r>
              <w:rPr>
                <w:rFonts w:ascii="Times New Roman" w:eastAsia="Times New Roman" w:hAnsi="Times New Roman"/>
                <w:sz w:val="20"/>
                <w:szCs w:val="24"/>
                <w:lang w:eastAsia="ru-RU"/>
              </w:rPr>
              <w:t>н</w:t>
            </w:r>
            <w:r w:rsidR="00AB0549">
              <w:rPr>
                <w:rFonts w:ascii="Times New Roman" w:eastAsia="Times New Roman" w:hAnsi="Times New Roman"/>
                <w:sz w:val="20"/>
                <w:szCs w:val="24"/>
                <w:lang w:eastAsia="ru-RU"/>
              </w:rPr>
              <w:t>ы</w:t>
            </w:r>
            <w:r>
              <w:rPr>
                <w:rFonts w:ascii="Times New Roman" w:eastAsia="Times New Roman" w:hAnsi="Times New Roman"/>
                <w:sz w:val="20"/>
                <w:szCs w:val="24"/>
                <w:lang w:eastAsia="ru-RU"/>
              </w:rPr>
              <w:t>х</w:t>
            </w:r>
            <w:r w:rsidR="00AB0549">
              <w:rPr>
                <w:rFonts w:ascii="Times New Roman" w:eastAsia="Times New Roman" w:hAnsi="Times New Roman"/>
                <w:sz w:val="20"/>
                <w:szCs w:val="24"/>
                <w:lang w:eastAsia="ru-RU"/>
              </w:rPr>
              <w:t xml:space="preserve"> </w:t>
            </w:r>
            <w:r w:rsidR="00AB0549" w:rsidRPr="00327950">
              <w:rPr>
                <w:rFonts w:ascii="Times New Roman" w:eastAsia="Times New Roman" w:hAnsi="Times New Roman"/>
                <w:sz w:val="20"/>
                <w:szCs w:val="24"/>
                <w:lang w:eastAsia="ru-RU"/>
              </w:rPr>
              <w:t>проект</w:t>
            </w:r>
            <w:r>
              <w:rPr>
                <w:rFonts w:ascii="Times New Roman" w:eastAsia="Times New Roman" w:hAnsi="Times New Roman"/>
                <w:sz w:val="20"/>
                <w:szCs w:val="24"/>
                <w:lang w:eastAsia="ru-RU"/>
              </w:rPr>
              <w:t>ов</w:t>
            </w:r>
            <w:r w:rsidR="00AB0549" w:rsidRPr="00327950">
              <w:rPr>
                <w:rFonts w:ascii="Times New Roman" w:eastAsia="Times New Roman" w:hAnsi="Times New Roman"/>
                <w:sz w:val="20"/>
                <w:szCs w:val="24"/>
                <w:lang w:eastAsia="ru-RU"/>
              </w:rPr>
              <w:t xml:space="preserve"> победителей Всероссийского</w:t>
            </w:r>
          </w:p>
          <w:p w:rsidR="00AB0549" w:rsidRPr="00327950" w:rsidRDefault="00AB0549" w:rsidP="00AB0549">
            <w:pPr>
              <w:widowControl w:val="0"/>
              <w:jc w:val="center"/>
              <w:rPr>
                <w:rFonts w:ascii="Times New Roman" w:eastAsia="Times New Roman" w:hAnsi="Times New Roman"/>
                <w:sz w:val="20"/>
                <w:szCs w:val="24"/>
                <w:lang w:eastAsia="ru-RU"/>
              </w:rPr>
            </w:pPr>
            <w:r w:rsidRPr="00327950">
              <w:rPr>
                <w:rFonts w:ascii="Times New Roman" w:eastAsia="Times New Roman" w:hAnsi="Times New Roman"/>
                <w:sz w:val="20"/>
                <w:szCs w:val="24"/>
                <w:lang w:eastAsia="ru-RU"/>
              </w:rPr>
              <w:t>конкурса лучших проектов создания комфортной</w:t>
            </w:r>
          </w:p>
          <w:p w:rsidR="00AB0549" w:rsidRPr="00327950" w:rsidRDefault="00AB0549" w:rsidP="00AB0549">
            <w:pPr>
              <w:widowControl w:val="0"/>
              <w:jc w:val="center"/>
              <w:rPr>
                <w:rFonts w:ascii="Times New Roman" w:eastAsia="Times New Roman" w:hAnsi="Times New Roman"/>
                <w:sz w:val="20"/>
                <w:szCs w:val="24"/>
                <w:lang w:eastAsia="ru-RU"/>
              </w:rPr>
            </w:pPr>
            <w:r w:rsidRPr="00327950">
              <w:rPr>
                <w:rFonts w:ascii="Times New Roman" w:eastAsia="Times New Roman" w:hAnsi="Times New Roman"/>
                <w:sz w:val="20"/>
                <w:szCs w:val="24"/>
                <w:lang w:eastAsia="ru-RU"/>
              </w:rPr>
              <w:t>городской среды в малых городах и исторических</w:t>
            </w:r>
          </w:p>
          <w:p w:rsidR="00AB0549" w:rsidRPr="00F20F00" w:rsidRDefault="00AB0549" w:rsidP="00AB0549">
            <w:pPr>
              <w:widowControl w:val="0"/>
              <w:jc w:val="center"/>
              <w:rPr>
                <w:rFonts w:ascii="Times New Roman" w:eastAsia="Times New Roman" w:hAnsi="Times New Roman"/>
                <w:sz w:val="20"/>
                <w:szCs w:val="24"/>
                <w:lang w:eastAsia="ru-RU"/>
              </w:rPr>
            </w:pPr>
            <w:r w:rsidRPr="00327950">
              <w:rPr>
                <w:rFonts w:ascii="Times New Roman" w:eastAsia="Times New Roman" w:hAnsi="Times New Roman"/>
                <w:sz w:val="20"/>
                <w:szCs w:val="24"/>
                <w:lang w:eastAsia="ru-RU"/>
              </w:rPr>
              <w:t>поселениях, не менее ед. нарастающим итогом</w:t>
            </w:r>
          </w:p>
        </w:tc>
        <w:tc>
          <w:tcPr>
            <w:tcW w:w="424" w:type="dxa"/>
            <w:vMerge w:val="restart"/>
            <w:tcBorders>
              <w:top w:val="single" w:sz="4" w:space="0" w:color="auto"/>
              <w:left w:val="single" w:sz="4" w:space="0" w:color="auto"/>
              <w:right w:val="single" w:sz="4" w:space="0" w:color="auto"/>
            </w:tcBorders>
            <w:shd w:val="clear" w:color="000000" w:fill="FFFFFF"/>
          </w:tcPr>
          <w:p w:rsidR="00AB0549" w:rsidRPr="00F20F00" w:rsidRDefault="00AB0549" w:rsidP="00AB0549">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0</w:t>
            </w:r>
          </w:p>
        </w:tc>
        <w:tc>
          <w:tcPr>
            <w:tcW w:w="429" w:type="dxa"/>
            <w:gridSpan w:val="2"/>
            <w:vMerge w:val="restart"/>
            <w:tcBorders>
              <w:top w:val="single" w:sz="4" w:space="0" w:color="auto"/>
              <w:left w:val="single" w:sz="4" w:space="0" w:color="auto"/>
              <w:right w:val="single" w:sz="4" w:space="0" w:color="auto"/>
            </w:tcBorders>
            <w:shd w:val="clear" w:color="000000" w:fill="FFFFFF"/>
          </w:tcPr>
          <w:p w:rsidR="00AB0549" w:rsidRPr="00F20F00" w:rsidRDefault="00AB0549" w:rsidP="00AB0549">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0</w:t>
            </w:r>
          </w:p>
        </w:tc>
        <w:tc>
          <w:tcPr>
            <w:tcW w:w="569" w:type="dxa"/>
            <w:vMerge w:val="restart"/>
            <w:tcBorders>
              <w:top w:val="single" w:sz="4" w:space="0" w:color="auto"/>
              <w:left w:val="single" w:sz="4" w:space="0" w:color="auto"/>
              <w:right w:val="single" w:sz="4" w:space="0" w:color="auto"/>
            </w:tcBorders>
            <w:shd w:val="clear" w:color="000000" w:fill="FFFFFF"/>
          </w:tcPr>
          <w:p w:rsidR="00AB0549" w:rsidRPr="00F20F00" w:rsidRDefault="00AB0549" w:rsidP="00AB0549">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0</w:t>
            </w:r>
          </w:p>
        </w:tc>
        <w:tc>
          <w:tcPr>
            <w:tcW w:w="424" w:type="dxa"/>
            <w:vMerge w:val="restart"/>
            <w:tcBorders>
              <w:top w:val="single" w:sz="4" w:space="0" w:color="auto"/>
              <w:left w:val="single" w:sz="4" w:space="0" w:color="auto"/>
              <w:right w:val="single" w:sz="4" w:space="0" w:color="auto"/>
            </w:tcBorders>
            <w:shd w:val="clear" w:color="000000" w:fill="FFFFFF"/>
          </w:tcPr>
          <w:p w:rsidR="00AB0549" w:rsidRPr="00F20F00" w:rsidRDefault="00E333BE" w:rsidP="00AB0549">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0</w:t>
            </w:r>
          </w:p>
        </w:tc>
        <w:tc>
          <w:tcPr>
            <w:tcW w:w="425" w:type="dxa"/>
            <w:vMerge w:val="restart"/>
            <w:tcBorders>
              <w:top w:val="single" w:sz="4" w:space="0" w:color="auto"/>
              <w:left w:val="single" w:sz="4" w:space="0" w:color="auto"/>
              <w:right w:val="single" w:sz="4" w:space="0" w:color="auto"/>
            </w:tcBorders>
            <w:shd w:val="clear" w:color="000000" w:fill="FFFFFF"/>
          </w:tcPr>
          <w:p w:rsidR="00AB0549" w:rsidRPr="00F20F00" w:rsidRDefault="00E333BE" w:rsidP="00E333BE">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0</w:t>
            </w:r>
          </w:p>
        </w:tc>
        <w:tc>
          <w:tcPr>
            <w:tcW w:w="424" w:type="dxa"/>
            <w:vMerge w:val="restart"/>
            <w:tcBorders>
              <w:top w:val="single" w:sz="4" w:space="0" w:color="auto"/>
              <w:left w:val="single" w:sz="4" w:space="0" w:color="auto"/>
              <w:right w:val="single" w:sz="4" w:space="0" w:color="auto"/>
            </w:tcBorders>
            <w:shd w:val="clear" w:color="000000" w:fill="FFFFFF"/>
          </w:tcPr>
          <w:p w:rsidR="00AB0549" w:rsidRPr="00F20F00" w:rsidRDefault="00FB2F66" w:rsidP="00AB0549">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0</w:t>
            </w:r>
          </w:p>
        </w:tc>
        <w:tc>
          <w:tcPr>
            <w:tcW w:w="434" w:type="dxa"/>
            <w:vMerge w:val="restart"/>
            <w:tcBorders>
              <w:top w:val="single" w:sz="4" w:space="0" w:color="auto"/>
              <w:left w:val="single" w:sz="4" w:space="0" w:color="auto"/>
              <w:right w:val="single" w:sz="4" w:space="0" w:color="auto"/>
            </w:tcBorders>
            <w:shd w:val="clear" w:color="000000" w:fill="FFFFFF"/>
          </w:tcPr>
          <w:p w:rsidR="00AB0549" w:rsidRPr="00F20F00" w:rsidRDefault="00AB0549" w:rsidP="00AB0549">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2</w:t>
            </w:r>
          </w:p>
        </w:tc>
        <w:tc>
          <w:tcPr>
            <w:tcW w:w="424" w:type="dxa"/>
            <w:vMerge w:val="restart"/>
            <w:tcBorders>
              <w:top w:val="single" w:sz="4" w:space="0" w:color="auto"/>
              <w:left w:val="single" w:sz="4" w:space="0" w:color="auto"/>
              <w:right w:val="single" w:sz="4" w:space="0" w:color="auto"/>
            </w:tcBorders>
            <w:shd w:val="clear" w:color="000000" w:fill="FFFFFF"/>
          </w:tcPr>
          <w:p w:rsidR="00AB0549" w:rsidRPr="00F20F00" w:rsidRDefault="00AB0549" w:rsidP="00AB0549">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2</w:t>
            </w:r>
          </w:p>
        </w:tc>
        <w:tc>
          <w:tcPr>
            <w:tcW w:w="429" w:type="dxa"/>
            <w:vMerge w:val="restart"/>
            <w:tcBorders>
              <w:top w:val="single" w:sz="4" w:space="0" w:color="auto"/>
              <w:left w:val="single" w:sz="4" w:space="0" w:color="auto"/>
              <w:right w:val="single" w:sz="4" w:space="0" w:color="auto"/>
            </w:tcBorders>
            <w:shd w:val="clear" w:color="000000" w:fill="FFFFFF"/>
          </w:tcPr>
          <w:p w:rsidR="00AB0549" w:rsidRPr="00F20F00" w:rsidRDefault="00AB0549" w:rsidP="00AB0549">
            <w:pPr>
              <w:widowControl w:val="0"/>
              <w:ind w:left="5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2</w:t>
            </w:r>
          </w:p>
        </w:tc>
      </w:tr>
      <w:tr w:rsidR="00AB0549" w:rsidRPr="00F20F00" w:rsidTr="00AB0549">
        <w:trPr>
          <w:cantSplit/>
          <w:trHeight w:val="1134"/>
        </w:trPr>
        <w:tc>
          <w:tcPr>
            <w:tcW w:w="2124" w:type="dxa"/>
            <w:vMerge/>
            <w:tcBorders>
              <w:left w:val="single" w:sz="4" w:space="0" w:color="auto"/>
              <w:right w:val="single" w:sz="4" w:space="0" w:color="auto"/>
            </w:tcBorders>
            <w:shd w:val="clear" w:color="000000" w:fill="FFFFFF"/>
            <w:vAlign w:val="center"/>
          </w:tcPr>
          <w:p w:rsidR="00AB0549" w:rsidRPr="00F20F00" w:rsidRDefault="00AB0549" w:rsidP="00AB0549">
            <w:pPr>
              <w:widowControl w:val="0"/>
              <w:rPr>
                <w:rFonts w:ascii="Times New Roman" w:eastAsia="Times New Roman" w:hAnsi="Times New Roman"/>
                <w:sz w:val="20"/>
                <w:szCs w:val="24"/>
                <w:lang w:eastAsia="ru-RU"/>
              </w:rPr>
            </w:pPr>
          </w:p>
        </w:tc>
        <w:tc>
          <w:tcPr>
            <w:tcW w:w="1983" w:type="dxa"/>
            <w:vMerge/>
            <w:tcBorders>
              <w:left w:val="single" w:sz="4" w:space="0" w:color="auto"/>
              <w:right w:val="single" w:sz="4" w:space="0" w:color="auto"/>
            </w:tcBorders>
            <w:shd w:val="clear" w:color="000000" w:fill="FFFFFF"/>
            <w:vAlign w:val="center"/>
          </w:tcPr>
          <w:p w:rsidR="00AB0549" w:rsidRPr="00F20F00" w:rsidRDefault="00AB0549" w:rsidP="00AB0549">
            <w:pPr>
              <w:widowControl w:val="0"/>
              <w:jc w:val="center"/>
              <w:rPr>
                <w:rFonts w:ascii="Times New Roman" w:eastAsia="Times New Roman" w:hAnsi="Times New Roman"/>
                <w:sz w:val="20"/>
                <w:szCs w:val="24"/>
                <w:lang w:eastAsia="ru-RU"/>
              </w:rPr>
            </w:pPr>
          </w:p>
        </w:tc>
        <w:tc>
          <w:tcPr>
            <w:tcW w:w="1426" w:type="dxa"/>
            <w:tcBorders>
              <w:top w:val="single" w:sz="4" w:space="0" w:color="auto"/>
              <w:left w:val="single" w:sz="4" w:space="0" w:color="auto"/>
              <w:bottom w:val="single" w:sz="4" w:space="0" w:color="auto"/>
              <w:right w:val="single" w:sz="4" w:space="0" w:color="auto"/>
            </w:tcBorders>
            <w:shd w:val="clear" w:color="000000" w:fill="FFFFFF"/>
            <w:vAlign w:val="center"/>
          </w:tcPr>
          <w:p w:rsidR="00AB0549" w:rsidRDefault="00AB0549" w:rsidP="00AB0549">
            <w:pPr>
              <w:widowControl w:val="0"/>
              <w:ind w:left="57" w:right="57"/>
              <w:jc w:val="center"/>
              <w:rPr>
                <w:rFonts w:ascii="Times New Roman" w:eastAsia="Times New Roman" w:hAnsi="Times New Roman"/>
                <w:sz w:val="20"/>
                <w:szCs w:val="24"/>
                <w:lang w:eastAsia="ru-RU"/>
              </w:rPr>
            </w:pPr>
          </w:p>
          <w:p w:rsidR="00AB0549" w:rsidRPr="00F20F00" w:rsidRDefault="00AB0549" w:rsidP="00AB0549">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федеральный</w:t>
            </w:r>
          </w:p>
          <w:p w:rsidR="00AB0549" w:rsidRDefault="00AB0549" w:rsidP="00AB0549">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xml:space="preserve"> бюджет</w:t>
            </w:r>
          </w:p>
          <w:p w:rsidR="00AB0549" w:rsidRDefault="00AB0549" w:rsidP="00AB0549">
            <w:pPr>
              <w:widowControl w:val="0"/>
              <w:ind w:left="57" w:right="57"/>
              <w:jc w:val="center"/>
              <w:rPr>
                <w:rFonts w:ascii="Times New Roman" w:eastAsia="Times New Roman" w:hAnsi="Times New Roman"/>
                <w:sz w:val="20"/>
                <w:szCs w:val="24"/>
                <w:lang w:eastAsia="ru-RU"/>
              </w:rPr>
            </w:pPr>
          </w:p>
          <w:p w:rsidR="00AB0549" w:rsidRPr="00F20F00" w:rsidRDefault="00AB0549" w:rsidP="00AB0549">
            <w:pPr>
              <w:widowControl w:val="0"/>
              <w:ind w:left="57" w:right="57"/>
              <w:jc w:val="center"/>
              <w:rPr>
                <w:rFonts w:ascii="Times New Roman" w:eastAsia="Times New Roman" w:hAnsi="Times New Roman"/>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tcPr>
          <w:p w:rsidR="00AB0549" w:rsidRPr="00F20F00" w:rsidRDefault="00AB0549" w:rsidP="00AB0549">
            <w:pPr>
              <w:widowControl w:val="0"/>
              <w:ind w:left="113" w:right="113"/>
              <w:jc w:val="center"/>
              <w:rPr>
                <w:rFonts w:ascii="Times New Roman" w:eastAsia="Times New Roman" w:hAnsi="Times New Roman"/>
                <w:sz w:val="20"/>
                <w:szCs w:val="24"/>
                <w:lang w:eastAsia="ru-RU"/>
              </w:rPr>
            </w:pPr>
            <w:r w:rsidRPr="00AB0549">
              <w:rPr>
                <w:rFonts w:ascii="Times New Roman" w:eastAsia="Times New Roman" w:hAnsi="Times New Roman"/>
                <w:sz w:val="20"/>
                <w:szCs w:val="24"/>
                <w:lang w:eastAsia="ru-RU"/>
              </w:rPr>
              <w:t>70 000,00</w:t>
            </w:r>
          </w:p>
        </w:tc>
        <w:tc>
          <w:tcPr>
            <w:tcW w:w="426" w:type="dxa"/>
            <w:tcBorders>
              <w:top w:val="single" w:sz="4" w:space="0" w:color="auto"/>
              <w:left w:val="nil"/>
              <w:bottom w:val="single" w:sz="4" w:space="0" w:color="auto"/>
              <w:right w:val="single" w:sz="4" w:space="0" w:color="auto"/>
            </w:tcBorders>
            <w:shd w:val="clear" w:color="auto" w:fill="auto"/>
            <w:noWrap/>
            <w:textDirection w:val="btLr"/>
            <w:vAlign w:val="center"/>
          </w:tcPr>
          <w:p w:rsidR="00AB0549" w:rsidRDefault="00AB0549" w:rsidP="00AB0549">
            <w:pPr>
              <w:ind w:left="113" w:right="113"/>
              <w:jc w:val="center"/>
            </w:pPr>
            <w:r w:rsidRPr="004E75E7">
              <w:rPr>
                <w:rFonts w:ascii="Times New Roman" w:eastAsia="Times New Roman" w:hAnsi="Times New Roman"/>
                <w:sz w:val="20"/>
                <w:szCs w:val="24"/>
                <w:lang w:eastAsia="ru-RU"/>
              </w:rPr>
              <w:t>0,00</w:t>
            </w:r>
          </w:p>
        </w:tc>
        <w:tc>
          <w:tcPr>
            <w:tcW w:w="566" w:type="dxa"/>
            <w:tcBorders>
              <w:top w:val="single" w:sz="4" w:space="0" w:color="auto"/>
              <w:left w:val="nil"/>
              <w:bottom w:val="single" w:sz="4" w:space="0" w:color="auto"/>
              <w:right w:val="single" w:sz="4" w:space="0" w:color="auto"/>
            </w:tcBorders>
            <w:shd w:val="clear" w:color="000000" w:fill="FFFFFF"/>
            <w:noWrap/>
            <w:textDirection w:val="btLr"/>
            <w:vAlign w:val="center"/>
          </w:tcPr>
          <w:p w:rsidR="00AB0549" w:rsidRDefault="00AB0549" w:rsidP="00AB0549">
            <w:pPr>
              <w:ind w:left="113" w:right="113"/>
              <w:jc w:val="center"/>
            </w:pPr>
            <w:r w:rsidRPr="004E75E7">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AB0549" w:rsidRDefault="00AB0549" w:rsidP="00AB0549">
            <w:pPr>
              <w:ind w:left="113" w:right="113"/>
              <w:jc w:val="center"/>
            </w:pPr>
            <w:r w:rsidRPr="004E75E7">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AB0549" w:rsidRDefault="00AB0549" w:rsidP="00AB0549">
            <w:pPr>
              <w:ind w:left="113" w:right="113"/>
              <w:jc w:val="center"/>
            </w:pPr>
            <w:r w:rsidRPr="004E75E7">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AB0549" w:rsidRPr="00F20F00" w:rsidRDefault="00AB0549" w:rsidP="00AB0549">
            <w:pPr>
              <w:widowControl w:val="0"/>
              <w:ind w:left="113" w:right="113"/>
              <w:jc w:val="center"/>
              <w:rPr>
                <w:rFonts w:ascii="Times New Roman" w:eastAsia="Times New Roman" w:hAnsi="Times New Roman"/>
                <w:sz w:val="20"/>
                <w:szCs w:val="24"/>
                <w:lang w:eastAsia="ru-RU"/>
              </w:rPr>
            </w:pPr>
            <w:r w:rsidRPr="00AB0549">
              <w:rPr>
                <w:rFonts w:ascii="Times New Roman" w:eastAsia="Times New Roman" w:hAnsi="Times New Roman"/>
                <w:sz w:val="20"/>
                <w:szCs w:val="24"/>
                <w:lang w:eastAsia="ru-RU"/>
              </w:rPr>
              <w:t>70 000,00</w:t>
            </w:r>
          </w:p>
        </w:tc>
        <w:tc>
          <w:tcPr>
            <w:tcW w:w="425" w:type="dxa"/>
            <w:tcBorders>
              <w:top w:val="single" w:sz="4" w:space="0" w:color="auto"/>
              <w:left w:val="nil"/>
              <w:bottom w:val="single" w:sz="4" w:space="0" w:color="auto"/>
              <w:right w:val="single" w:sz="4" w:space="0" w:color="auto"/>
            </w:tcBorders>
            <w:shd w:val="clear" w:color="000000" w:fill="FFFFFF"/>
            <w:noWrap/>
            <w:textDirection w:val="btLr"/>
            <w:vAlign w:val="center"/>
          </w:tcPr>
          <w:p w:rsidR="00AB0549" w:rsidRDefault="00AB0549" w:rsidP="00AB0549">
            <w:pPr>
              <w:ind w:left="113" w:right="113"/>
              <w:jc w:val="center"/>
            </w:pPr>
            <w:r w:rsidRPr="009159EC">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tcPr>
          <w:p w:rsidR="00AB0549" w:rsidRDefault="00AB0549" w:rsidP="00AB0549">
            <w:pPr>
              <w:ind w:left="113" w:right="113"/>
              <w:jc w:val="center"/>
            </w:pPr>
            <w:r w:rsidRPr="009159EC">
              <w:rPr>
                <w:rFonts w:ascii="Times New Roman" w:eastAsia="Times New Roman" w:hAnsi="Times New Roman"/>
                <w:sz w:val="20"/>
                <w:szCs w:val="24"/>
                <w:lang w:eastAsia="ru-RU"/>
              </w:rPr>
              <w:t>0,00</w:t>
            </w:r>
          </w:p>
        </w:tc>
        <w:tc>
          <w:tcPr>
            <w:tcW w:w="1274" w:type="dxa"/>
            <w:vMerge/>
            <w:tcBorders>
              <w:left w:val="single" w:sz="4" w:space="0" w:color="auto"/>
              <w:right w:val="single" w:sz="4" w:space="0" w:color="auto"/>
            </w:tcBorders>
            <w:shd w:val="clear" w:color="000000" w:fill="FFFFFF"/>
            <w:vAlign w:val="center"/>
          </w:tcPr>
          <w:p w:rsidR="00AB0549" w:rsidRPr="00F20F00" w:rsidRDefault="00AB0549" w:rsidP="00AB0549">
            <w:pPr>
              <w:widowControl w:val="0"/>
              <w:jc w:val="center"/>
              <w:rPr>
                <w:rFonts w:ascii="Times New Roman" w:eastAsia="Times New Roman" w:hAnsi="Times New Roman"/>
                <w:sz w:val="20"/>
                <w:szCs w:val="24"/>
                <w:lang w:eastAsia="ru-RU"/>
              </w:rPr>
            </w:pPr>
          </w:p>
        </w:tc>
        <w:tc>
          <w:tcPr>
            <w:tcW w:w="424" w:type="dxa"/>
            <w:vMerge/>
            <w:tcBorders>
              <w:left w:val="single" w:sz="4" w:space="0" w:color="auto"/>
              <w:right w:val="single" w:sz="4" w:space="0" w:color="auto"/>
            </w:tcBorders>
            <w:shd w:val="clear" w:color="000000" w:fill="FFFFFF"/>
            <w:vAlign w:val="center"/>
          </w:tcPr>
          <w:p w:rsidR="00AB0549" w:rsidRPr="00F20F00" w:rsidRDefault="00AB0549" w:rsidP="00AB0549">
            <w:pPr>
              <w:widowControl w:val="0"/>
              <w:jc w:val="center"/>
              <w:rPr>
                <w:rFonts w:ascii="Times New Roman" w:eastAsia="Times New Roman" w:hAnsi="Times New Roman"/>
                <w:sz w:val="20"/>
                <w:szCs w:val="24"/>
                <w:lang w:eastAsia="ru-RU"/>
              </w:rPr>
            </w:pPr>
          </w:p>
        </w:tc>
        <w:tc>
          <w:tcPr>
            <w:tcW w:w="429" w:type="dxa"/>
            <w:gridSpan w:val="2"/>
            <w:vMerge/>
            <w:tcBorders>
              <w:left w:val="single" w:sz="4" w:space="0" w:color="auto"/>
              <w:right w:val="single" w:sz="4" w:space="0" w:color="auto"/>
            </w:tcBorders>
            <w:shd w:val="clear" w:color="000000" w:fill="FFFFFF"/>
            <w:vAlign w:val="center"/>
          </w:tcPr>
          <w:p w:rsidR="00AB0549" w:rsidRPr="00F20F00" w:rsidRDefault="00AB0549" w:rsidP="00AB0549">
            <w:pPr>
              <w:widowControl w:val="0"/>
              <w:jc w:val="center"/>
              <w:rPr>
                <w:rFonts w:ascii="Times New Roman" w:eastAsia="Times New Roman" w:hAnsi="Times New Roman"/>
                <w:sz w:val="20"/>
                <w:szCs w:val="24"/>
                <w:lang w:eastAsia="ru-RU"/>
              </w:rPr>
            </w:pPr>
          </w:p>
        </w:tc>
        <w:tc>
          <w:tcPr>
            <w:tcW w:w="569" w:type="dxa"/>
            <w:vMerge/>
            <w:tcBorders>
              <w:left w:val="single" w:sz="4" w:space="0" w:color="auto"/>
              <w:right w:val="single" w:sz="4" w:space="0" w:color="auto"/>
            </w:tcBorders>
            <w:shd w:val="clear" w:color="000000" w:fill="FFFFFF"/>
            <w:vAlign w:val="center"/>
          </w:tcPr>
          <w:p w:rsidR="00AB0549" w:rsidRPr="00F20F00" w:rsidRDefault="00AB0549" w:rsidP="00AB0549">
            <w:pPr>
              <w:widowControl w:val="0"/>
              <w:jc w:val="center"/>
              <w:rPr>
                <w:rFonts w:ascii="Times New Roman" w:eastAsia="Times New Roman" w:hAnsi="Times New Roman"/>
                <w:sz w:val="20"/>
                <w:szCs w:val="24"/>
                <w:lang w:eastAsia="ru-RU"/>
              </w:rPr>
            </w:pPr>
          </w:p>
        </w:tc>
        <w:tc>
          <w:tcPr>
            <w:tcW w:w="424" w:type="dxa"/>
            <w:vMerge/>
            <w:tcBorders>
              <w:left w:val="single" w:sz="4" w:space="0" w:color="auto"/>
              <w:right w:val="single" w:sz="4" w:space="0" w:color="auto"/>
            </w:tcBorders>
            <w:shd w:val="clear" w:color="000000" w:fill="FFFFFF"/>
            <w:vAlign w:val="center"/>
          </w:tcPr>
          <w:p w:rsidR="00AB0549" w:rsidRPr="00F20F00" w:rsidRDefault="00AB0549" w:rsidP="00AB0549">
            <w:pPr>
              <w:widowControl w:val="0"/>
              <w:jc w:val="center"/>
              <w:rPr>
                <w:rFonts w:ascii="Times New Roman" w:eastAsia="Times New Roman" w:hAnsi="Times New Roman"/>
                <w:sz w:val="20"/>
                <w:szCs w:val="24"/>
                <w:lang w:eastAsia="ru-RU"/>
              </w:rPr>
            </w:pPr>
          </w:p>
        </w:tc>
        <w:tc>
          <w:tcPr>
            <w:tcW w:w="425" w:type="dxa"/>
            <w:vMerge/>
            <w:tcBorders>
              <w:left w:val="single" w:sz="4" w:space="0" w:color="auto"/>
              <w:right w:val="single" w:sz="4" w:space="0" w:color="auto"/>
            </w:tcBorders>
            <w:shd w:val="clear" w:color="000000" w:fill="FFFFFF"/>
            <w:vAlign w:val="center"/>
          </w:tcPr>
          <w:p w:rsidR="00AB0549" w:rsidRPr="00F20F00" w:rsidRDefault="00AB0549" w:rsidP="00AB0549">
            <w:pPr>
              <w:widowControl w:val="0"/>
              <w:jc w:val="center"/>
              <w:rPr>
                <w:rFonts w:ascii="Times New Roman" w:eastAsia="Times New Roman" w:hAnsi="Times New Roman"/>
                <w:sz w:val="20"/>
                <w:szCs w:val="24"/>
                <w:lang w:eastAsia="ru-RU"/>
              </w:rPr>
            </w:pPr>
          </w:p>
        </w:tc>
        <w:tc>
          <w:tcPr>
            <w:tcW w:w="424" w:type="dxa"/>
            <w:vMerge/>
            <w:tcBorders>
              <w:left w:val="single" w:sz="4" w:space="0" w:color="auto"/>
              <w:right w:val="single" w:sz="4" w:space="0" w:color="auto"/>
            </w:tcBorders>
            <w:shd w:val="clear" w:color="000000" w:fill="FFFFFF"/>
            <w:vAlign w:val="center"/>
          </w:tcPr>
          <w:p w:rsidR="00AB0549" w:rsidRPr="00F20F00" w:rsidRDefault="00AB0549" w:rsidP="00AB0549">
            <w:pPr>
              <w:widowControl w:val="0"/>
              <w:jc w:val="center"/>
              <w:rPr>
                <w:rFonts w:ascii="Times New Roman" w:eastAsia="Times New Roman" w:hAnsi="Times New Roman"/>
                <w:sz w:val="20"/>
                <w:szCs w:val="24"/>
                <w:lang w:eastAsia="ru-RU"/>
              </w:rPr>
            </w:pPr>
          </w:p>
        </w:tc>
        <w:tc>
          <w:tcPr>
            <w:tcW w:w="434" w:type="dxa"/>
            <w:vMerge/>
            <w:tcBorders>
              <w:left w:val="single" w:sz="4" w:space="0" w:color="auto"/>
              <w:right w:val="single" w:sz="4" w:space="0" w:color="auto"/>
            </w:tcBorders>
            <w:shd w:val="clear" w:color="000000" w:fill="FFFFFF"/>
            <w:vAlign w:val="center"/>
          </w:tcPr>
          <w:p w:rsidR="00AB0549" w:rsidRPr="00F20F00" w:rsidRDefault="00AB0549" w:rsidP="00AB0549">
            <w:pPr>
              <w:widowControl w:val="0"/>
              <w:jc w:val="center"/>
              <w:rPr>
                <w:rFonts w:ascii="Times New Roman" w:eastAsia="Times New Roman" w:hAnsi="Times New Roman"/>
                <w:sz w:val="20"/>
                <w:szCs w:val="24"/>
                <w:lang w:eastAsia="ru-RU"/>
              </w:rPr>
            </w:pPr>
          </w:p>
        </w:tc>
        <w:tc>
          <w:tcPr>
            <w:tcW w:w="424" w:type="dxa"/>
            <w:vMerge/>
            <w:tcBorders>
              <w:left w:val="single" w:sz="4" w:space="0" w:color="auto"/>
              <w:right w:val="single" w:sz="4" w:space="0" w:color="auto"/>
            </w:tcBorders>
            <w:shd w:val="clear" w:color="000000" w:fill="FFFFFF"/>
            <w:vAlign w:val="center"/>
          </w:tcPr>
          <w:p w:rsidR="00AB0549" w:rsidRPr="00F20F00" w:rsidRDefault="00AB0549" w:rsidP="00AB0549">
            <w:pPr>
              <w:widowControl w:val="0"/>
              <w:jc w:val="center"/>
              <w:rPr>
                <w:rFonts w:ascii="Times New Roman" w:eastAsia="Times New Roman" w:hAnsi="Times New Roman"/>
                <w:sz w:val="20"/>
                <w:szCs w:val="24"/>
                <w:lang w:eastAsia="ru-RU"/>
              </w:rPr>
            </w:pPr>
          </w:p>
        </w:tc>
        <w:tc>
          <w:tcPr>
            <w:tcW w:w="429" w:type="dxa"/>
            <w:vMerge/>
            <w:tcBorders>
              <w:left w:val="single" w:sz="4" w:space="0" w:color="auto"/>
              <w:right w:val="single" w:sz="4" w:space="0" w:color="auto"/>
            </w:tcBorders>
            <w:shd w:val="clear" w:color="000000" w:fill="FFFFFF"/>
            <w:vAlign w:val="center"/>
          </w:tcPr>
          <w:p w:rsidR="00AB0549" w:rsidRPr="00F20F00" w:rsidRDefault="00AB0549" w:rsidP="00AB0549">
            <w:pPr>
              <w:widowControl w:val="0"/>
              <w:ind w:left="50"/>
              <w:jc w:val="center"/>
              <w:rPr>
                <w:rFonts w:ascii="Times New Roman" w:eastAsia="Times New Roman" w:hAnsi="Times New Roman"/>
                <w:sz w:val="20"/>
                <w:szCs w:val="24"/>
                <w:lang w:eastAsia="ru-RU"/>
              </w:rPr>
            </w:pPr>
          </w:p>
        </w:tc>
      </w:tr>
      <w:tr w:rsidR="00AB0549" w:rsidRPr="00F20F00" w:rsidTr="00AB0549">
        <w:trPr>
          <w:cantSplit/>
          <w:trHeight w:val="814"/>
        </w:trPr>
        <w:tc>
          <w:tcPr>
            <w:tcW w:w="2124" w:type="dxa"/>
            <w:vMerge/>
            <w:tcBorders>
              <w:left w:val="single" w:sz="4" w:space="0" w:color="auto"/>
              <w:right w:val="single" w:sz="4" w:space="0" w:color="auto"/>
            </w:tcBorders>
            <w:shd w:val="clear" w:color="000000" w:fill="FFFFFF"/>
            <w:vAlign w:val="center"/>
          </w:tcPr>
          <w:p w:rsidR="00AB0549" w:rsidRPr="00F20F00" w:rsidRDefault="00AB0549" w:rsidP="00AB0549">
            <w:pPr>
              <w:widowControl w:val="0"/>
              <w:rPr>
                <w:rFonts w:ascii="Times New Roman" w:eastAsia="Times New Roman" w:hAnsi="Times New Roman"/>
                <w:sz w:val="20"/>
                <w:szCs w:val="24"/>
                <w:lang w:eastAsia="ru-RU"/>
              </w:rPr>
            </w:pPr>
          </w:p>
        </w:tc>
        <w:tc>
          <w:tcPr>
            <w:tcW w:w="1983" w:type="dxa"/>
            <w:vMerge/>
            <w:tcBorders>
              <w:left w:val="single" w:sz="4" w:space="0" w:color="auto"/>
              <w:right w:val="single" w:sz="4" w:space="0" w:color="auto"/>
            </w:tcBorders>
            <w:shd w:val="clear" w:color="000000" w:fill="FFFFFF"/>
            <w:vAlign w:val="center"/>
          </w:tcPr>
          <w:p w:rsidR="00AB0549" w:rsidRPr="00F20F00" w:rsidRDefault="00AB0549" w:rsidP="00AB0549">
            <w:pPr>
              <w:widowControl w:val="0"/>
              <w:jc w:val="center"/>
              <w:rPr>
                <w:rFonts w:ascii="Times New Roman" w:eastAsia="Times New Roman" w:hAnsi="Times New Roman"/>
                <w:sz w:val="20"/>
                <w:szCs w:val="24"/>
                <w:lang w:eastAsia="ru-RU"/>
              </w:rPr>
            </w:pPr>
          </w:p>
        </w:tc>
        <w:tc>
          <w:tcPr>
            <w:tcW w:w="1426" w:type="dxa"/>
            <w:tcBorders>
              <w:top w:val="single" w:sz="4" w:space="0" w:color="auto"/>
              <w:left w:val="single" w:sz="4" w:space="0" w:color="auto"/>
              <w:bottom w:val="single" w:sz="4" w:space="0" w:color="auto"/>
              <w:right w:val="single" w:sz="4" w:space="0" w:color="auto"/>
            </w:tcBorders>
            <w:shd w:val="clear" w:color="000000" w:fill="FFFFFF"/>
            <w:vAlign w:val="center"/>
          </w:tcPr>
          <w:p w:rsidR="00AB0549" w:rsidRPr="00F20F00" w:rsidRDefault="00AB0549" w:rsidP="00AB0549">
            <w:pPr>
              <w:widowControl w:val="0"/>
              <w:ind w:right="57"/>
              <w:rPr>
                <w:rFonts w:ascii="Times New Roman" w:eastAsia="Times New Roman" w:hAnsi="Times New Roman"/>
                <w:sz w:val="20"/>
                <w:szCs w:val="24"/>
                <w:lang w:eastAsia="ru-RU"/>
              </w:rPr>
            </w:pPr>
            <w:r>
              <w:rPr>
                <w:rFonts w:ascii="Times New Roman" w:eastAsia="Times New Roman" w:hAnsi="Times New Roman"/>
                <w:sz w:val="20"/>
                <w:szCs w:val="24"/>
                <w:lang w:eastAsia="ru-RU"/>
              </w:rPr>
              <w:t xml:space="preserve">       </w:t>
            </w:r>
            <w:r w:rsidRPr="00F20F00">
              <w:rPr>
                <w:rFonts w:ascii="Times New Roman" w:eastAsia="Times New Roman" w:hAnsi="Times New Roman"/>
                <w:sz w:val="20"/>
                <w:szCs w:val="24"/>
                <w:lang w:eastAsia="ru-RU"/>
              </w:rPr>
              <w:t>бюджет</w:t>
            </w:r>
          </w:p>
          <w:p w:rsidR="00AB0549" w:rsidRPr="00F20F00" w:rsidRDefault="00AB0549" w:rsidP="00AB0549">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Астраханской</w:t>
            </w:r>
          </w:p>
          <w:p w:rsidR="00AB0549" w:rsidRPr="00F20F00" w:rsidRDefault="00AB0549" w:rsidP="00AB0549">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xml:space="preserve"> Области</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tcPr>
          <w:p w:rsidR="00AB0549" w:rsidRDefault="00AB0549" w:rsidP="00AB0549">
            <w:pPr>
              <w:ind w:left="113" w:right="113"/>
              <w:jc w:val="center"/>
            </w:pPr>
            <w:r w:rsidRPr="00B47368">
              <w:rPr>
                <w:rFonts w:ascii="Times New Roman" w:eastAsia="Times New Roman" w:hAnsi="Times New Roman"/>
                <w:sz w:val="20"/>
                <w:szCs w:val="24"/>
                <w:lang w:eastAsia="ru-RU"/>
              </w:rPr>
              <w:t>0,00</w:t>
            </w:r>
          </w:p>
        </w:tc>
        <w:tc>
          <w:tcPr>
            <w:tcW w:w="426" w:type="dxa"/>
            <w:tcBorders>
              <w:top w:val="single" w:sz="4" w:space="0" w:color="auto"/>
              <w:left w:val="nil"/>
              <w:bottom w:val="single" w:sz="4" w:space="0" w:color="auto"/>
              <w:right w:val="single" w:sz="4" w:space="0" w:color="auto"/>
            </w:tcBorders>
            <w:shd w:val="clear" w:color="auto" w:fill="auto"/>
            <w:noWrap/>
            <w:textDirection w:val="btLr"/>
            <w:vAlign w:val="center"/>
          </w:tcPr>
          <w:p w:rsidR="00AB0549" w:rsidRDefault="00AB0549" w:rsidP="00AB0549">
            <w:pPr>
              <w:ind w:left="113" w:right="113"/>
              <w:jc w:val="center"/>
            </w:pPr>
            <w:r w:rsidRPr="00B47368">
              <w:rPr>
                <w:rFonts w:ascii="Times New Roman" w:eastAsia="Times New Roman" w:hAnsi="Times New Roman"/>
                <w:sz w:val="20"/>
                <w:szCs w:val="24"/>
                <w:lang w:eastAsia="ru-RU"/>
              </w:rPr>
              <w:t>0,00</w:t>
            </w:r>
          </w:p>
        </w:tc>
        <w:tc>
          <w:tcPr>
            <w:tcW w:w="566" w:type="dxa"/>
            <w:tcBorders>
              <w:top w:val="single" w:sz="4" w:space="0" w:color="auto"/>
              <w:left w:val="nil"/>
              <w:bottom w:val="single" w:sz="4" w:space="0" w:color="auto"/>
              <w:right w:val="single" w:sz="4" w:space="0" w:color="auto"/>
            </w:tcBorders>
            <w:shd w:val="clear" w:color="000000" w:fill="FFFFFF"/>
            <w:noWrap/>
            <w:textDirection w:val="btLr"/>
            <w:vAlign w:val="center"/>
          </w:tcPr>
          <w:p w:rsidR="00AB0549" w:rsidRDefault="00AB0549" w:rsidP="00AB0549">
            <w:pPr>
              <w:ind w:left="113" w:right="113"/>
              <w:jc w:val="center"/>
            </w:pPr>
            <w:r w:rsidRPr="00B47368">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AB0549" w:rsidRDefault="00AB0549" w:rsidP="00AB0549">
            <w:pPr>
              <w:ind w:left="113" w:right="113"/>
              <w:jc w:val="center"/>
            </w:pPr>
            <w:r w:rsidRPr="00B47368">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AB0549" w:rsidRDefault="00AB0549" w:rsidP="00AB0549">
            <w:pPr>
              <w:ind w:left="113" w:right="113"/>
              <w:jc w:val="center"/>
            </w:pPr>
            <w:r w:rsidRPr="00B47368">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AB0549" w:rsidRDefault="00AB0549" w:rsidP="00AB0549">
            <w:pPr>
              <w:ind w:left="113" w:right="113"/>
              <w:jc w:val="center"/>
            </w:pPr>
            <w:r w:rsidRPr="00B47368">
              <w:rPr>
                <w:rFonts w:ascii="Times New Roman" w:eastAsia="Times New Roman" w:hAnsi="Times New Roman"/>
                <w:sz w:val="20"/>
                <w:szCs w:val="24"/>
                <w:lang w:eastAsia="ru-RU"/>
              </w:rPr>
              <w:t>0,00</w:t>
            </w:r>
          </w:p>
        </w:tc>
        <w:tc>
          <w:tcPr>
            <w:tcW w:w="425" w:type="dxa"/>
            <w:tcBorders>
              <w:top w:val="single" w:sz="4" w:space="0" w:color="auto"/>
              <w:left w:val="nil"/>
              <w:bottom w:val="single" w:sz="4" w:space="0" w:color="auto"/>
              <w:right w:val="single" w:sz="4" w:space="0" w:color="auto"/>
            </w:tcBorders>
            <w:shd w:val="clear" w:color="000000" w:fill="FFFFFF"/>
            <w:noWrap/>
            <w:textDirection w:val="btLr"/>
            <w:vAlign w:val="center"/>
          </w:tcPr>
          <w:p w:rsidR="00AB0549" w:rsidRDefault="00AB0549" w:rsidP="00AB0549">
            <w:pPr>
              <w:ind w:left="113" w:right="113"/>
              <w:jc w:val="center"/>
            </w:pPr>
            <w:r w:rsidRPr="00B47368">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tcPr>
          <w:p w:rsidR="00AB0549" w:rsidRDefault="00AB0549" w:rsidP="00AB0549">
            <w:pPr>
              <w:ind w:left="113" w:right="113"/>
              <w:jc w:val="center"/>
            </w:pPr>
            <w:r w:rsidRPr="00B47368">
              <w:rPr>
                <w:rFonts w:ascii="Times New Roman" w:eastAsia="Times New Roman" w:hAnsi="Times New Roman"/>
                <w:sz w:val="20"/>
                <w:szCs w:val="24"/>
                <w:lang w:eastAsia="ru-RU"/>
              </w:rPr>
              <w:t>0,00</w:t>
            </w:r>
          </w:p>
        </w:tc>
        <w:tc>
          <w:tcPr>
            <w:tcW w:w="1274" w:type="dxa"/>
            <w:vMerge/>
            <w:tcBorders>
              <w:left w:val="single" w:sz="4" w:space="0" w:color="auto"/>
              <w:right w:val="single" w:sz="4" w:space="0" w:color="auto"/>
            </w:tcBorders>
            <w:shd w:val="clear" w:color="000000" w:fill="FFFFFF"/>
            <w:vAlign w:val="center"/>
          </w:tcPr>
          <w:p w:rsidR="00AB0549" w:rsidRPr="00F20F00" w:rsidRDefault="00AB0549" w:rsidP="00AB0549">
            <w:pPr>
              <w:widowControl w:val="0"/>
              <w:jc w:val="center"/>
              <w:rPr>
                <w:rFonts w:ascii="Times New Roman" w:eastAsia="Times New Roman" w:hAnsi="Times New Roman"/>
                <w:sz w:val="20"/>
                <w:szCs w:val="24"/>
                <w:lang w:eastAsia="ru-RU"/>
              </w:rPr>
            </w:pPr>
          </w:p>
        </w:tc>
        <w:tc>
          <w:tcPr>
            <w:tcW w:w="424" w:type="dxa"/>
            <w:vMerge/>
            <w:tcBorders>
              <w:left w:val="single" w:sz="4" w:space="0" w:color="auto"/>
              <w:right w:val="single" w:sz="4" w:space="0" w:color="auto"/>
            </w:tcBorders>
            <w:shd w:val="clear" w:color="000000" w:fill="FFFFFF"/>
            <w:vAlign w:val="center"/>
          </w:tcPr>
          <w:p w:rsidR="00AB0549" w:rsidRPr="00F20F00" w:rsidRDefault="00AB0549" w:rsidP="00AB0549">
            <w:pPr>
              <w:widowControl w:val="0"/>
              <w:jc w:val="center"/>
              <w:rPr>
                <w:rFonts w:ascii="Times New Roman" w:eastAsia="Times New Roman" w:hAnsi="Times New Roman"/>
                <w:sz w:val="20"/>
                <w:szCs w:val="24"/>
                <w:lang w:eastAsia="ru-RU"/>
              </w:rPr>
            </w:pPr>
          </w:p>
        </w:tc>
        <w:tc>
          <w:tcPr>
            <w:tcW w:w="429" w:type="dxa"/>
            <w:gridSpan w:val="2"/>
            <w:vMerge/>
            <w:tcBorders>
              <w:left w:val="single" w:sz="4" w:space="0" w:color="auto"/>
              <w:right w:val="single" w:sz="4" w:space="0" w:color="auto"/>
            </w:tcBorders>
            <w:shd w:val="clear" w:color="000000" w:fill="FFFFFF"/>
            <w:vAlign w:val="center"/>
          </w:tcPr>
          <w:p w:rsidR="00AB0549" w:rsidRPr="00F20F00" w:rsidRDefault="00AB0549" w:rsidP="00AB0549">
            <w:pPr>
              <w:widowControl w:val="0"/>
              <w:jc w:val="center"/>
              <w:rPr>
                <w:rFonts w:ascii="Times New Roman" w:eastAsia="Times New Roman" w:hAnsi="Times New Roman"/>
                <w:sz w:val="20"/>
                <w:szCs w:val="24"/>
                <w:lang w:eastAsia="ru-RU"/>
              </w:rPr>
            </w:pPr>
          </w:p>
        </w:tc>
        <w:tc>
          <w:tcPr>
            <w:tcW w:w="569" w:type="dxa"/>
            <w:vMerge/>
            <w:tcBorders>
              <w:left w:val="single" w:sz="4" w:space="0" w:color="auto"/>
              <w:right w:val="single" w:sz="4" w:space="0" w:color="auto"/>
            </w:tcBorders>
            <w:shd w:val="clear" w:color="000000" w:fill="FFFFFF"/>
            <w:vAlign w:val="center"/>
          </w:tcPr>
          <w:p w:rsidR="00AB0549" w:rsidRPr="00F20F00" w:rsidRDefault="00AB0549" w:rsidP="00AB0549">
            <w:pPr>
              <w:widowControl w:val="0"/>
              <w:jc w:val="center"/>
              <w:rPr>
                <w:rFonts w:ascii="Times New Roman" w:eastAsia="Times New Roman" w:hAnsi="Times New Roman"/>
                <w:sz w:val="20"/>
                <w:szCs w:val="24"/>
                <w:lang w:eastAsia="ru-RU"/>
              </w:rPr>
            </w:pPr>
          </w:p>
        </w:tc>
        <w:tc>
          <w:tcPr>
            <w:tcW w:w="424" w:type="dxa"/>
            <w:vMerge/>
            <w:tcBorders>
              <w:left w:val="single" w:sz="4" w:space="0" w:color="auto"/>
              <w:right w:val="single" w:sz="4" w:space="0" w:color="auto"/>
            </w:tcBorders>
            <w:shd w:val="clear" w:color="000000" w:fill="FFFFFF"/>
            <w:vAlign w:val="center"/>
          </w:tcPr>
          <w:p w:rsidR="00AB0549" w:rsidRPr="00F20F00" w:rsidRDefault="00AB0549" w:rsidP="00AB0549">
            <w:pPr>
              <w:widowControl w:val="0"/>
              <w:jc w:val="center"/>
              <w:rPr>
                <w:rFonts w:ascii="Times New Roman" w:eastAsia="Times New Roman" w:hAnsi="Times New Roman"/>
                <w:sz w:val="20"/>
                <w:szCs w:val="24"/>
                <w:lang w:eastAsia="ru-RU"/>
              </w:rPr>
            </w:pPr>
          </w:p>
        </w:tc>
        <w:tc>
          <w:tcPr>
            <w:tcW w:w="425" w:type="dxa"/>
            <w:vMerge/>
            <w:tcBorders>
              <w:left w:val="single" w:sz="4" w:space="0" w:color="auto"/>
              <w:right w:val="single" w:sz="4" w:space="0" w:color="auto"/>
            </w:tcBorders>
            <w:shd w:val="clear" w:color="000000" w:fill="FFFFFF"/>
            <w:vAlign w:val="center"/>
          </w:tcPr>
          <w:p w:rsidR="00AB0549" w:rsidRPr="00F20F00" w:rsidRDefault="00AB0549" w:rsidP="00AB0549">
            <w:pPr>
              <w:widowControl w:val="0"/>
              <w:jc w:val="center"/>
              <w:rPr>
                <w:rFonts w:ascii="Times New Roman" w:eastAsia="Times New Roman" w:hAnsi="Times New Roman"/>
                <w:sz w:val="20"/>
                <w:szCs w:val="24"/>
                <w:lang w:eastAsia="ru-RU"/>
              </w:rPr>
            </w:pPr>
          </w:p>
        </w:tc>
        <w:tc>
          <w:tcPr>
            <w:tcW w:w="424" w:type="dxa"/>
            <w:vMerge/>
            <w:tcBorders>
              <w:left w:val="single" w:sz="4" w:space="0" w:color="auto"/>
              <w:right w:val="single" w:sz="4" w:space="0" w:color="auto"/>
            </w:tcBorders>
            <w:shd w:val="clear" w:color="000000" w:fill="FFFFFF"/>
            <w:vAlign w:val="center"/>
          </w:tcPr>
          <w:p w:rsidR="00AB0549" w:rsidRPr="00F20F00" w:rsidRDefault="00AB0549" w:rsidP="00AB0549">
            <w:pPr>
              <w:widowControl w:val="0"/>
              <w:jc w:val="center"/>
              <w:rPr>
                <w:rFonts w:ascii="Times New Roman" w:eastAsia="Times New Roman" w:hAnsi="Times New Roman"/>
                <w:sz w:val="20"/>
                <w:szCs w:val="24"/>
                <w:lang w:eastAsia="ru-RU"/>
              </w:rPr>
            </w:pPr>
          </w:p>
        </w:tc>
        <w:tc>
          <w:tcPr>
            <w:tcW w:w="434" w:type="dxa"/>
            <w:vMerge/>
            <w:tcBorders>
              <w:left w:val="single" w:sz="4" w:space="0" w:color="auto"/>
              <w:right w:val="single" w:sz="4" w:space="0" w:color="auto"/>
            </w:tcBorders>
            <w:shd w:val="clear" w:color="000000" w:fill="FFFFFF"/>
            <w:vAlign w:val="center"/>
          </w:tcPr>
          <w:p w:rsidR="00AB0549" w:rsidRPr="00F20F00" w:rsidRDefault="00AB0549" w:rsidP="00AB0549">
            <w:pPr>
              <w:widowControl w:val="0"/>
              <w:jc w:val="center"/>
              <w:rPr>
                <w:rFonts w:ascii="Times New Roman" w:eastAsia="Times New Roman" w:hAnsi="Times New Roman"/>
                <w:sz w:val="20"/>
                <w:szCs w:val="24"/>
                <w:lang w:eastAsia="ru-RU"/>
              </w:rPr>
            </w:pPr>
          </w:p>
        </w:tc>
        <w:tc>
          <w:tcPr>
            <w:tcW w:w="424" w:type="dxa"/>
            <w:vMerge/>
            <w:tcBorders>
              <w:left w:val="single" w:sz="4" w:space="0" w:color="auto"/>
              <w:right w:val="single" w:sz="4" w:space="0" w:color="auto"/>
            </w:tcBorders>
            <w:shd w:val="clear" w:color="000000" w:fill="FFFFFF"/>
            <w:vAlign w:val="center"/>
          </w:tcPr>
          <w:p w:rsidR="00AB0549" w:rsidRPr="00F20F00" w:rsidRDefault="00AB0549" w:rsidP="00AB0549">
            <w:pPr>
              <w:widowControl w:val="0"/>
              <w:jc w:val="center"/>
              <w:rPr>
                <w:rFonts w:ascii="Times New Roman" w:eastAsia="Times New Roman" w:hAnsi="Times New Roman"/>
                <w:sz w:val="20"/>
                <w:szCs w:val="24"/>
                <w:lang w:eastAsia="ru-RU"/>
              </w:rPr>
            </w:pPr>
          </w:p>
        </w:tc>
        <w:tc>
          <w:tcPr>
            <w:tcW w:w="429" w:type="dxa"/>
            <w:vMerge/>
            <w:tcBorders>
              <w:left w:val="single" w:sz="4" w:space="0" w:color="auto"/>
              <w:right w:val="single" w:sz="4" w:space="0" w:color="auto"/>
            </w:tcBorders>
            <w:shd w:val="clear" w:color="000000" w:fill="FFFFFF"/>
            <w:vAlign w:val="center"/>
          </w:tcPr>
          <w:p w:rsidR="00AB0549" w:rsidRPr="00F20F00" w:rsidRDefault="00AB0549" w:rsidP="00AB0549">
            <w:pPr>
              <w:widowControl w:val="0"/>
              <w:ind w:left="50"/>
              <w:jc w:val="center"/>
              <w:rPr>
                <w:rFonts w:ascii="Times New Roman" w:eastAsia="Times New Roman" w:hAnsi="Times New Roman"/>
                <w:sz w:val="20"/>
                <w:szCs w:val="24"/>
                <w:lang w:eastAsia="ru-RU"/>
              </w:rPr>
            </w:pPr>
          </w:p>
        </w:tc>
      </w:tr>
      <w:tr w:rsidR="00AB0549" w:rsidRPr="00F20F00" w:rsidTr="00AB0549">
        <w:trPr>
          <w:cantSplit/>
          <w:trHeight w:val="698"/>
        </w:trPr>
        <w:tc>
          <w:tcPr>
            <w:tcW w:w="2124" w:type="dxa"/>
            <w:vMerge/>
            <w:tcBorders>
              <w:left w:val="single" w:sz="4" w:space="0" w:color="auto"/>
              <w:right w:val="single" w:sz="4" w:space="0" w:color="auto"/>
            </w:tcBorders>
            <w:shd w:val="clear" w:color="000000" w:fill="FFFFFF"/>
            <w:vAlign w:val="center"/>
          </w:tcPr>
          <w:p w:rsidR="00AB0549" w:rsidRPr="00F20F00" w:rsidRDefault="00AB0549" w:rsidP="00AB0549">
            <w:pPr>
              <w:widowControl w:val="0"/>
              <w:rPr>
                <w:rFonts w:ascii="Times New Roman" w:eastAsia="Times New Roman" w:hAnsi="Times New Roman"/>
                <w:sz w:val="20"/>
                <w:szCs w:val="24"/>
                <w:lang w:eastAsia="ru-RU"/>
              </w:rPr>
            </w:pPr>
          </w:p>
        </w:tc>
        <w:tc>
          <w:tcPr>
            <w:tcW w:w="1983" w:type="dxa"/>
            <w:vMerge/>
            <w:tcBorders>
              <w:left w:val="single" w:sz="4" w:space="0" w:color="auto"/>
              <w:right w:val="single" w:sz="4" w:space="0" w:color="auto"/>
            </w:tcBorders>
            <w:shd w:val="clear" w:color="000000" w:fill="FFFFFF"/>
            <w:vAlign w:val="center"/>
          </w:tcPr>
          <w:p w:rsidR="00AB0549" w:rsidRPr="00F20F00" w:rsidRDefault="00AB0549" w:rsidP="00AB0549">
            <w:pPr>
              <w:widowControl w:val="0"/>
              <w:jc w:val="center"/>
              <w:rPr>
                <w:rFonts w:ascii="Times New Roman" w:eastAsia="Times New Roman" w:hAnsi="Times New Roman"/>
                <w:sz w:val="20"/>
                <w:szCs w:val="24"/>
                <w:lang w:eastAsia="ru-RU"/>
              </w:rPr>
            </w:pPr>
          </w:p>
        </w:tc>
        <w:tc>
          <w:tcPr>
            <w:tcW w:w="1426" w:type="dxa"/>
            <w:tcBorders>
              <w:top w:val="single" w:sz="4" w:space="0" w:color="auto"/>
              <w:left w:val="single" w:sz="4" w:space="0" w:color="auto"/>
              <w:bottom w:val="single" w:sz="4" w:space="0" w:color="auto"/>
              <w:right w:val="single" w:sz="4" w:space="0" w:color="auto"/>
            </w:tcBorders>
            <w:shd w:val="clear" w:color="000000" w:fill="FFFFFF"/>
            <w:vAlign w:val="center"/>
          </w:tcPr>
          <w:p w:rsidR="00AB0549" w:rsidRPr="00F20F00" w:rsidRDefault="00AB0549" w:rsidP="00AB0549">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xml:space="preserve">местные бюджеты </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tcPr>
          <w:p w:rsidR="00AB0549" w:rsidRDefault="00AB0549" w:rsidP="00AB0549">
            <w:pPr>
              <w:ind w:left="113" w:right="113"/>
              <w:jc w:val="center"/>
            </w:pPr>
            <w:r w:rsidRPr="00B47368">
              <w:rPr>
                <w:rFonts w:ascii="Times New Roman" w:eastAsia="Times New Roman" w:hAnsi="Times New Roman"/>
                <w:sz w:val="20"/>
                <w:szCs w:val="24"/>
                <w:lang w:eastAsia="ru-RU"/>
              </w:rPr>
              <w:t>0,00</w:t>
            </w:r>
          </w:p>
        </w:tc>
        <w:tc>
          <w:tcPr>
            <w:tcW w:w="426" w:type="dxa"/>
            <w:tcBorders>
              <w:top w:val="single" w:sz="4" w:space="0" w:color="auto"/>
              <w:left w:val="nil"/>
              <w:bottom w:val="single" w:sz="4" w:space="0" w:color="auto"/>
              <w:right w:val="single" w:sz="4" w:space="0" w:color="auto"/>
            </w:tcBorders>
            <w:shd w:val="clear" w:color="auto" w:fill="auto"/>
            <w:noWrap/>
            <w:textDirection w:val="btLr"/>
            <w:vAlign w:val="center"/>
          </w:tcPr>
          <w:p w:rsidR="00AB0549" w:rsidRDefault="00AB0549" w:rsidP="00AB0549">
            <w:pPr>
              <w:ind w:left="113" w:right="113"/>
              <w:jc w:val="center"/>
            </w:pPr>
            <w:r w:rsidRPr="00B47368">
              <w:rPr>
                <w:rFonts w:ascii="Times New Roman" w:eastAsia="Times New Roman" w:hAnsi="Times New Roman"/>
                <w:sz w:val="20"/>
                <w:szCs w:val="24"/>
                <w:lang w:eastAsia="ru-RU"/>
              </w:rPr>
              <w:t>0,00</w:t>
            </w:r>
          </w:p>
        </w:tc>
        <w:tc>
          <w:tcPr>
            <w:tcW w:w="566" w:type="dxa"/>
            <w:tcBorders>
              <w:top w:val="single" w:sz="4" w:space="0" w:color="auto"/>
              <w:left w:val="nil"/>
              <w:bottom w:val="single" w:sz="4" w:space="0" w:color="auto"/>
              <w:right w:val="single" w:sz="4" w:space="0" w:color="auto"/>
            </w:tcBorders>
            <w:shd w:val="clear" w:color="000000" w:fill="FFFFFF"/>
            <w:noWrap/>
            <w:textDirection w:val="btLr"/>
            <w:vAlign w:val="center"/>
          </w:tcPr>
          <w:p w:rsidR="00AB0549" w:rsidRDefault="00AB0549" w:rsidP="00AB0549">
            <w:pPr>
              <w:ind w:left="113" w:right="113"/>
              <w:jc w:val="center"/>
            </w:pPr>
            <w:r w:rsidRPr="00B47368">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AB0549" w:rsidRDefault="00AB0549" w:rsidP="00AB0549">
            <w:pPr>
              <w:ind w:left="113" w:right="113"/>
              <w:jc w:val="center"/>
            </w:pPr>
            <w:r w:rsidRPr="00B47368">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AB0549" w:rsidRDefault="00AB0549" w:rsidP="00AB0549">
            <w:pPr>
              <w:ind w:left="113" w:right="113"/>
              <w:jc w:val="center"/>
            </w:pPr>
            <w:r w:rsidRPr="00B47368">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AB0549" w:rsidRDefault="00AB0549" w:rsidP="00AB0549">
            <w:pPr>
              <w:ind w:left="113" w:right="113"/>
              <w:jc w:val="center"/>
            </w:pPr>
            <w:r w:rsidRPr="00B47368">
              <w:rPr>
                <w:rFonts w:ascii="Times New Roman" w:eastAsia="Times New Roman" w:hAnsi="Times New Roman"/>
                <w:sz w:val="20"/>
                <w:szCs w:val="24"/>
                <w:lang w:eastAsia="ru-RU"/>
              </w:rPr>
              <w:t>0,00</w:t>
            </w:r>
          </w:p>
        </w:tc>
        <w:tc>
          <w:tcPr>
            <w:tcW w:w="425" w:type="dxa"/>
            <w:tcBorders>
              <w:top w:val="single" w:sz="4" w:space="0" w:color="auto"/>
              <w:left w:val="nil"/>
              <w:bottom w:val="single" w:sz="4" w:space="0" w:color="auto"/>
              <w:right w:val="single" w:sz="4" w:space="0" w:color="auto"/>
            </w:tcBorders>
            <w:shd w:val="clear" w:color="000000" w:fill="FFFFFF"/>
            <w:noWrap/>
            <w:textDirection w:val="btLr"/>
            <w:vAlign w:val="center"/>
          </w:tcPr>
          <w:p w:rsidR="00AB0549" w:rsidRDefault="00AB0549" w:rsidP="00AB0549">
            <w:pPr>
              <w:ind w:left="113" w:right="113"/>
              <w:jc w:val="center"/>
            </w:pPr>
            <w:r w:rsidRPr="00B47368">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tcPr>
          <w:p w:rsidR="00AB0549" w:rsidRDefault="00AB0549" w:rsidP="00AB0549">
            <w:pPr>
              <w:ind w:left="113" w:right="113"/>
              <w:jc w:val="center"/>
            </w:pPr>
            <w:r w:rsidRPr="00B47368">
              <w:rPr>
                <w:rFonts w:ascii="Times New Roman" w:eastAsia="Times New Roman" w:hAnsi="Times New Roman"/>
                <w:sz w:val="20"/>
                <w:szCs w:val="24"/>
                <w:lang w:eastAsia="ru-RU"/>
              </w:rPr>
              <w:t>0,00</w:t>
            </w:r>
          </w:p>
        </w:tc>
        <w:tc>
          <w:tcPr>
            <w:tcW w:w="1274" w:type="dxa"/>
            <w:vMerge/>
            <w:tcBorders>
              <w:left w:val="single" w:sz="4" w:space="0" w:color="auto"/>
              <w:right w:val="single" w:sz="4" w:space="0" w:color="auto"/>
            </w:tcBorders>
            <w:shd w:val="clear" w:color="000000" w:fill="FFFFFF"/>
            <w:vAlign w:val="center"/>
          </w:tcPr>
          <w:p w:rsidR="00AB0549" w:rsidRPr="00F20F00" w:rsidRDefault="00AB0549" w:rsidP="00AB0549">
            <w:pPr>
              <w:widowControl w:val="0"/>
              <w:jc w:val="center"/>
              <w:rPr>
                <w:rFonts w:ascii="Times New Roman" w:eastAsia="Times New Roman" w:hAnsi="Times New Roman"/>
                <w:sz w:val="20"/>
                <w:szCs w:val="24"/>
                <w:lang w:eastAsia="ru-RU"/>
              </w:rPr>
            </w:pPr>
          </w:p>
        </w:tc>
        <w:tc>
          <w:tcPr>
            <w:tcW w:w="424" w:type="dxa"/>
            <w:vMerge/>
            <w:tcBorders>
              <w:left w:val="single" w:sz="4" w:space="0" w:color="auto"/>
              <w:right w:val="single" w:sz="4" w:space="0" w:color="auto"/>
            </w:tcBorders>
            <w:shd w:val="clear" w:color="000000" w:fill="FFFFFF"/>
            <w:vAlign w:val="center"/>
          </w:tcPr>
          <w:p w:rsidR="00AB0549" w:rsidRPr="00F20F00" w:rsidRDefault="00AB0549" w:rsidP="00AB0549">
            <w:pPr>
              <w:widowControl w:val="0"/>
              <w:jc w:val="center"/>
              <w:rPr>
                <w:rFonts w:ascii="Times New Roman" w:eastAsia="Times New Roman" w:hAnsi="Times New Roman"/>
                <w:sz w:val="20"/>
                <w:szCs w:val="24"/>
                <w:lang w:eastAsia="ru-RU"/>
              </w:rPr>
            </w:pPr>
          </w:p>
        </w:tc>
        <w:tc>
          <w:tcPr>
            <w:tcW w:w="429" w:type="dxa"/>
            <w:gridSpan w:val="2"/>
            <w:vMerge/>
            <w:tcBorders>
              <w:left w:val="single" w:sz="4" w:space="0" w:color="auto"/>
              <w:right w:val="single" w:sz="4" w:space="0" w:color="auto"/>
            </w:tcBorders>
            <w:shd w:val="clear" w:color="000000" w:fill="FFFFFF"/>
            <w:vAlign w:val="center"/>
          </w:tcPr>
          <w:p w:rsidR="00AB0549" w:rsidRPr="00F20F00" w:rsidRDefault="00AB0549" w:rsidP="00AB0549">
            <w:pPr>
              <w:widowControl w:val="0"/>
              <w:jc w:val="center"/>
              <w:rPr>
                <w:rFonts w:ascii="Times New Roman" w:eastAsia="Times New Roman" w:hAnsi="Times New Roman"/>
                <w:sz w:val="20"/>
                <w:szCs w:val="24"/>
                <w:lang w:eastAsia="ru-RU"/>
              </w:rPr>
            </w:pPr>
          </w:p>
        </w:tc>
        <w:tc>
          <w:tcPr>
            <w:tcW w:w="569" w:type="dxa"/>
            <w:vMerge/>
            <w:tcBorders>
              <w:left w:val="single" w:sz="4" w:space="0" w:color="auto"/>
              <w:right w:val="single" w:sz="4" w:space="0" w:color="auto"/>
            </w:tcBorders>
            <w:shd w:val="clear" w:color="000000" w:fill="FFFFFF"/>
            <w:vAlign w:val="center"/>
          </w:tcPr>
          <w:p w:rsidR="00AB0549" w:rsidRPr="00F20F00" w:rsidRDefault="00AB0549" w:rsidP="00AB0549">
            <w:pPr>
              <w:widowControl w:val="0"/>
              <w:jc w:val="center"/>
              <w:rPr>
                <w:rFonts w:ascii="Times New Roman" w:eastAsia="Times New Roman" w:hAnsi="Times New Roman"/>
                <w:sz w:val="20"/>
                <w:szCs w:val="24"/>
                <w:lang w:eastAsia="ru-RU"/>
              </w:rPr>
            </w:pPr>
          </w:p>
        </w:tc>
        <w:tc>
          <w:tcPr>
            <w:tcW w:w="424" w:type="dxa"/>
            <w:vMerge/>
            <w:tcBorders>
              <w:left w:val="single" w:sz="4" w:space="0" w:color="auto"/>
              <w:right w:val="single" w:sz="4" w:space="0" w:color="auto"/>
            </w:tcBorders>
            <w:shd w:val="clear" w:color="000000" w:fill="FFFFFF"/>
            <w:vAlign w:val="center"/>
          </w:tcPr>
          <w:p w:rsidR="00AB0549" w:rsidRPr="00F20F00" w:rsidRDefault="00AB0549" w:rsidP="00AB0549">
            <w:pPr>
              <w:widowControl w:val="0"/>
              <w:jc w:val="center"/>
              <w:rPr>
                <w:rFonts w:ascii="Times New Roman" w:eastAsia="Times New Roman" w:hAnsi="Times New Roman"/>
                <w:sz w:val="20"/>
                <w:szCs w:val="24"/>
                <w:lang w:eastAsia="ru-RU"/>
              </w:rPr>
            </w:pPr>
          </w:p>
        </w:tc>
        <w:tc>
          <w:tcPr>
            <w:tcW w:w="425" w:type="dxa"/>
            <w:vMerge/>
            <w:tcBorders>
              <w:left w:val="single" w:sz="4" w:space="0" w:color="auto"/>
              <w:right w:val="single" w:sz="4" w:space="0" w:color="auto"/>
            </w:tcBorders>
            <w:shd w:val="clear" w:color="000000" w:fill="FFFFFF"/>
            <w:vAlign w:val="center"/>
          </w:tcPr>
          <w:p w:rsidR="00AB0549" w:rsidRPr="00F20F00" w:rsidRDefault="00AB0549" w:rsidP="00AB0549">
            <w:pPr>
              <w:widowControl w:val="0"/>
              <w:jc w:val="center"/>
              <w:rPr>
                <w:rFonts w:ascii="Times New Roman" w:eastAsia="Times New Roman" w:hAnsi="Times New Roman"/>
                <w:sz w:val="20"/>
                <w:szCs w:val="24"/>
                <w:lang w:eastAsia="ru-RU"/>
              </w:rPr>
            </w:pPr>
          </w:p>
        </w:tc>
        <w:tc>
          <w:tcPr>
            <w:tcW w:w="424" w:type="dxa"/>
            <w:vMerge/>
            <w:tcBorders>
              <w:left w:val="single" w:sz="4" w:space="0" w:color="auto"/>
              <w:right w:val="single" w:sz="4" w:space="0" w:color="auto"/>
            </w:tcBorders>
            <w:shd w:val="clear" w:color="000000" w:fill="FFFFFF"/>
            <w:vAlign w:val="center"/>
          </w:tcPr>
          <w:p w:rsidR="00AB0549" w:rsidRPr="00F20F00" w:rsidRDefault="00AB0549" w:rsidP="00AB0549">
            <w:pPr>
              <w:widowControl w:val="0"/>
              <w:jc w:val="center"/>
              <w:rPr>
                <w:rFonts w:ascii="Times New Roman" w:eastAsia="Times New Roman" w:hAnsi="Times New Roman"/>
                <w:sz w:val="20"/>
                <w:szCs w:val="24"/>
                <w:lang w:eastAsia="ru-RU"/>
              </w:rPr>
            </w:pPr>
          </w:p>
        </w:tc>
        <w:tc>
          <w:tcPr>
            <w:tcW w:w="434" w:type="dxa"/>
            <w:vMerge/>
            <w:tcBorders>
              <w:left w:val="single" w:sz="4" w:space="0" w:color="auto"/>
              <w:right w:val="single" w:sz="4" w:space="0" w:color="auto"/>
            </w:tcBorders>
            <w:shd w:val="clear" w:color="000000" w:fill="FFFFFF"/>
            <w:vAlign w:val="center"/>
          </w:tcPr>
          <w:p w:rsidR="00AB0549" w:rsidRPr="00F20F00" w:rsidRDefault="00AB0549" w:rsidP="00AB0549">
            <w:pPr>
              <w:widowControl w:val="0"/>
              <w:jc w:val="center"/>
              <w:rPr>
                <w:rFonts w:ascii="Times New Roman" w:eastAsia="Times New Roman" w:hAnsi="Times New Roman"/>
                <w:sz w:val="20"/>
                <w:szCs w:val="24"/>
                <w:lang w:eastAsia="ru-RU"/>
              </w:rPr>
            </w:pPr>
          </w:p>
        </w:tc>
        <w:tc>
          <w:tcPr>
            <w:tcW w:w="424" w:type="dxa"/>
            <w:vMerge/>
            <w:tcBorders>
              <w:left w:val="single" w:sz="4" w:space="0" w:color="auto"/>
              <w:right w:val="single" w:sz="4" w:space="0" w:color="auto"/>
            </w:tcBorders>
            <w:shd w:val="clear" w:color="000000" w:fill="FFFFFF"/>
            <w:vAlign w:val="center"/>
          </w:tcPr>
          <w:p w:rsidR="00AB0549" w:rsidRPr="00F20F00" w:rsidRDefault="00AB0549" w:rsidP="00AB0549">
            <w:pPr>
              <w:widowControl w:val="0"/>
              <w:jc w:val="center"/>
              <w:rPr>
                <w:rFonts w:ascii="Times New Roman" w:eastAsia="Times New Roman" w:hAnsi="Times New Roman"/>
                <w:sz w:val="20"/>
                <w:szCs w:val="24"/>
                <w:lang w:eastAsia="ru-RU"/>
              </w:rPr>
            </w:pPr>
          </w:p>
        </w:tc>
        <w:tc>
          <w:tcPr>
            <w:tcW w:w="429" w:type="dxa"/>
            <w:vMerge/>
            <w:tcBorders>
              <w:left w:val="single" w:sz="4" w:space="0" w:color="auto"/>
              <w:right w:val="single" w:sz="4" w:space="0" w:color="auto"/>
            </w:tcBorders>
            <w:shd w:val="clear" w:color="000000" w:fill="FFFFFF"/>
            <w:vAlign w:val="center"/>
          </w:tcPr>
          <w:p w:rsidR="00AB0549" w:rsidRPr="00F20F00" w:rsidRDefault="00AB0549" w:rsidP="00AB0549">
            <w:pPr>
              <w:widowControl w:val="0"/>
              <w:ind w:left="50"/>
              <w:jc w:val="center"/>
              <w:rPr>
                <w:rFonts w:ascii="Times New Roman" w:eastAsia="Times New Roman" w:hAnsi="Times New Roman"/>
                <w:sz w:val="20"/>
                <w:szCs w:val="24"/>
                <w:lang w:eastAsia="ru-RU"/>
              </w:rPr>
            </w:pPr>
          </w:p>
        </w:tc>
      </w:tr>
      <w:tr w:rsidR="00AB0549" w:rsidRPr="00F20F00" w:rsidTr="00AB0549">
        <w:trPr>
          <w:cantSplit/>
          <w:trHeight w:val="695"/>
        </w:trPr>
        <w:tc>
          <w:tcPr>
            <w:tcW w:w="2124" w:type="dxa"/>
            <w:vMerge/>
            <w:tcBorders>
              <w:left w:val="single" w:sz="4" w:space="0" w:color="auto"/>
              <w:bottom w:val="single" w:sz="4" w:space="0" w:color="auto"/>
              <w:right w:val="single" w:sz="4" w:space="0" w:color="auto"/>
            </w:tcBorders>
            <w:shd w:val="clear" w:color="000000" w:fill="FFFFFF"/>
            <w:vAlign w:val="center"/>
          </w:tcPr>
          <w:p w:rsidR="00AB0549" w:rsidRPr="00F20F00" w:rsidRDefault="00AB0549" w:rsidP="00AB0549">
            <w:pPr>
              <w:widowControl w:val="0"/>
              <w:rPr>
                <w:rFonts w:ascii="Times New Roman" w:eastAsia="Times New Roman" w:hAnsi="Times New Roman"/>
                <w:sz w:val="20"/>
                <w:szCs w:val="24"/>
                <w:lang w:eastAsia="ru-RU"/>
              </w:rPr>
            </w:pPr>
          </w:p>
        </w:tc>
        <w:tc>
          <w:tcPr>
            <w:tcW w:w="1983" w:type="dxa"/>
            <w:vMerge/>
            <w:tcBorders>
              <w:left w:val="single" w:sz="4" w:space="0" w:color="auto"/>
              <w:bottom w:val="single" w:sz="4" w:space="0" w:color="auto"/>
              <w:right w:val="single" w:sz="4" w:space="0" w:color="auto"/>
            </w:tcBorders>
            <w:shd w:val="clear" w:color="000000" w:fill="FFFFFF"/>
            <w:vAlign w:val="center"/>
          </w:tcPr>
          <w:p w:rsidR="00AB0549" w:rsidRPr="00F20F00" w:rsidRDefault="00AB0549" w:rsidP="00AB0549">
            <w:pPr>
              <w:widowControl w:val="0"/>
              <w:jc w:val="center"/>
              <w:rPr>
                <w:rFonts w:ascii="Times New Roman" w:eastAsia="Times New Roman" w:hAnsi="Times New Roman"/>
                <w:sz w:val="20"/>
                <w:szCs w:val="24"/>
                <w:lang w:eastAsia="ru-RU"/>
              </w:rPr>
            </w:pPr>
          </w:p>
        </w:tc>
        <w:tc>
          <w:tcPr>
            <w:tcW w:w="1426" w:type="dxa"/>
            <w:tcBorders>
              <w:top w:val="single" w:sz="4" w:space="0" w:color="auto"/>
              <w:left w:val="single" w:sz="4" w:space="0" w:color="auto"/>
              <w:bottom w:val="single" w:sz="4" w:space="0" w:color="auto"/>
              <w:right w:val="single" w:sz="4" w:space="0" w:color="auto"/>
            </w:tcBorders>
            <w:shd w:val="clear" w:color="000000" w:fill="FFFFFF"/>
            <w:vAlign w:val="center"/>
          </w:tcPr>
          <w:p w:rsidR="00AB0549" w:rsidRPr="00F20F00" w:rsidRDefault="00AB0549" w:rsidP="00AB0549">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в том числе внебюджетные средства</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tcPr>
          <w:p w:rsidR="00AB0549" w:rsidRDefault="00AB0549" w:rsidP="00AB0549">
            <w:pPr>
              <w:ind w:left="113" w:right="113"/>
              <w:jc w:val="center"/>
            </w:pPr>
            <w:r w:rsidRPr="00B47368">
              <w:rPr>
                <w:rFonts w:ascii="Times New Roman" w:eastAsia="Times New Roman" w:hAnsi="Times New Roman"/>
                <w:sz w:val="20"/>
                <w:szCs w:val="24"/>
                <w:lang w:eastAsia="ru-RU"/>
              </w:rPr>
              <w:t>0,00</w:t>
            </w:r>
          </w:p>
        </w:tc>
        <w:tc>
          <w:tcPr>
            <w:tcW w:w="426" w:type="dxa"/>
            <w:tcBorders>
              <w:top w:val="single" w:sz="4" w:space="0" w:color="auto"/>
              <w:left w:val="nil"/>
              <w:bottom w:val="single" w:sz="4" w:space="0" w:color="auto"/>
              <w:right w:val="single" w:sz="4" w:space="0" w:color="auto"/>
            </w:tcBorders>
            <w:shd w:val="clear" w:color="auto" w:fill="auto"/>
            <w:noWrap/>
            <w:textDirection w:val="btLr"/>
            <w:vAlign w:val="center"/>
          </w:tcPr>
          <w:p w:rsidR="00AB0549" w:rsidRDefault="00AB0549" w:rsidP="00AB0549">
            <w:pPr>
              <w:ind w:left="113" w:right="113"/>
              <w:jc w:val="center"/>
            </w:pPr>
            <w:r w:rsidRPr="00B47368">
              <w:rPr>
                <w:rFonts w:ascii="Times New Roman" w:eastAsia="Times New Roman" w:hAnsi="Times New Roman"/>
                <w:sz w:val="20"/>
                <w:szCs w:val="24"/>
                <w:lang w:eastAsia="ru-RU"/>
              </w:rPr>
              <w:t>0,00</w:t>
            </w:r>
          </w:p>
        </w:tc>
        <w:tc>
          <w:tcPr>
            <w:tcW w:w="566" w:type="dxa"/>
            <w:tcBorders>
              <w:top w:val="single" w:sz="4" w:space="0" w:color="auto"/>
              <w:left w:val="nil"/>
              <w:bottom w:val="single" w:sz="4" w:space="0" w:color="auto"/>
              <w:right w:val="single" w:sz="4" w:space="0" w:color="auto"/>
            </w:tcBorders>
            <w:shd w:val="clear" w:color="000000" w:fill="FFFFFF"/>
            <w:noWrap/>
            <w:textDirection w:val="btLr"/>
            <w:vAlign w:val="center"/>
          </w:tcPr>
          <w:p w:rsidR="00AB0549" w:rsidRDefault="00AB0549" w:rsidP="00AB0549">
            <w:pPr>
              <w:ind w:left="113" w:right="113"/>
              <w:jc w:val="center"/>
            </w:pPr>
            <w:r w:rsidRPr="00B47368">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AB0549" w:rsidRDefault="00AB0549" w:rsidP="00AB0549">
            <w:pPr>
              <w:ind w:left="113" w:right="113"/>
              <w:jc w:val="center"/>
            </w:pPr>
            <w:r w:rsidRPr="00B47368">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AB0549" w:rsidRDefault="00AB0549" w:rsidP="00AB0549">
            <w:pPr>
              <w:ind w:left="113" w:right="113"/>
              <w:jc w:val="center"/>
            </w:pPr>
            <w:r w:rsidRPr="00B47368">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AB0549" w:rsidRDefault="00AB0549" w:rsidP="00AB0549">
            <w:pPr>
              <w:ind w:left="113" w:right="113"/>
              <w:jc w:val="center"/>
            </w:pPr>
            <w:r w:rsidRPr="00B47368">
              <w:rPr>
                <w:rFonts w:ascii="Times New Roman" w:eastAsia="Times New Roman" w:hAnsi="Times New Roman"/>
                <w:sz w:val="20"/>
                <w:szCs w:val="24"/>
                <w:lang w:eastAsia="ru-RU"/>
              </w:rPr>
              <w:t>0,00</w:t>
            </w:r>
          </w:p>
        </w:tc>
        <w:tc>
          <w:tcPr>
            <w:tcW w:w="425" w:type="dxa"/>
            <w:tcBorders>
              <w:top w:val="single" w:sz="4" w:space="0" w:color="auto"/>
              <w:left w:val="nil"/>
              <w:bottom w:val="single" w:sz="4" w:space="0" w:color="auto"/>
              <w:right w:val="single" w:sz="4" w:space="0" w:color="auto"/>
            </w:tcBorders>
            <w:shd w:val="clear" w:color="000000" w:fill="FFFFFF"/>
            <w:noWrap/>
            <w:textDirection w:val="btLr"/>
            <w:vAlign w:val="center"/>
          </w:tcPr>
          <w:p w:rsidR="00AB0549" w:rsidRDefault="00AB0549" w:rsidP="00AB0549">
            <w:pPr>
              <w:ind w:left="113" w:right="113"/>
              <w:jc w:val="center"/>
            </w:pPr>
            <w:r w:rsidRPr="00B47368">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tcPr>
          <w:p w:rsidR="00AB0549" w:rsidRDefault="00AB0549" w:rsidP="00AB0549">
            <w:pPr>
              <w:ind w:left="113" w:right="113"/>
              <w:jc w:val="center"/>
            </w:pPr>
            <w:r w:rsidRPr="00B47368">
              <w:rPr>
                <w:rFonts w:ascii="Times New Roman" w:eastAsia="Times New Roman" w:hAnsi="Times New Roman"/>
                <w:sz w:val="20"/>
                <w:szCs w:val="24"/>
                <w:lang w:eastAsia="ru-RU"/>
              </w:rPr>
              <w:t>0,00</w:t>
            </w:r>
          </w:p>
        </w:tc>
        <w:tc>
          <w:tcPr>
            <w:tcW w:w="1274" w:type="dxa"/>
            <w:vMerge/>
            <w:tcBorders>
              <w:left w:val="single" w:sz="4" w:space="0" w:color="auto"/>
              <w:bottom w:val="single" w:sz="4" w:space="0" w:color="auto"/>
              <w:right w:val="single" w:sz="4" w:space="0" w:color="auto"/>
            </w:tcBorders>
            <w:shd w:val="clear" w:color="000000" w:fill="FFFFFF"/>
            <w:vAlign w:val="center"/>
          </w:tcPr>
          <w:p w:rsidR="00AB0549" w:rsidRPr="00F20F00" w:rsidRDefault="00AB0549" w:rsidP="00AB0549">
            <w:pPr>
              <w:widowControl w:val="0"/>
              <w:jc w:val="center"/>
              <w:rPr>
                <w:rFonts w:ascii="Times New Roman" w:eastAsia="Times New Roman" w:hAnsi="Times New Roman"/>
                <w:sz w:val="20"/>
                <w:szCs w:val="24"/>
                <w:lang w:eastAsia="ru-RU"/>
              </w:rPr>
            </w:pPr>
          </w:p>
        </w:tc>
        <w:tc>
          <w:tcPr>
            <w:tcW w:w="424" w:type="dxa"/>
            <w:vMerge/>
            <w:tcBorders>
              <w:left w:val="single" w:sz="4" w:space="0" w:color="auto"/>
              <w:bottom w:val="single" w:sz="4" w:space="0" w:color="auto"/>
              <w:right w:val="single" w:sz="4" w:space="0" w:color="auto"/>
            </w:tcBorders>
            <w:shd w:val="clear" w:color="000000" w:fill="FFFFFF"/>
            <w:vAlign w:val="center"/>
          </w:tcPr>
          <w:p w:rsidR="00AB0549" w:rsidRPr="00F20F00" w:rsidRDefault="00AB0549" w:rsidP="00AB0549">
            <w:pPr>
              <w:widowControl w:val="0"/>
              <w:jc w:val="center"/>
              <w:rPr>
                <w:rFonts w:ascii="Times New Roman" w:eastAsia="Times New Roman" w:hAnsi="Times New Roman"/>
                <w:sz w:val="20"/>
                <w:szCs w:val="24"/>
                <w:lang w:eastAsia="ru-RU"/>
              </w:rPr>
            </w:pPr>
          </w:p>
        </w:tc>
        <w:tc>
          <w:tcPr>
            <w:tcW w:w="429" w:type="dxa"/>
            <w:gridSpan w:val="2"/>
            <w:vMerge/>
            <w:tcBorders>
              <w:left w:val="single" w:sz="4" w:space="0" w:color="auto"/>
              <w:bottom w:val="single" w:sz="4" w:space="0" w:color="auto"/>
              <w:right w:val="single" w:sz="4" w:space="0" w:color="auto"/>
            </w:tcBorders>
            <w:shd w:val="clear" w:color="000000" w:fill="FFFFFF"/>
            <w:vAlign w:val="center"/>
          </w:tcPr>
          <w:p w:rsidR="00AB0549" w:rsidRPr="00F20F00" w:rsidRDefault="00AB0549" w:rsidP="00AB0549">
            <w:pPr>
              <w:widowControl w:val="0"/>
              <w:jc w:val="center"/>
              <w:rPr>
                <w:rFonts w:ascii="Times New Roman" w:eastAsia="Times New Roman" w:hAnsi="Times New Roman"/>
                <w:sz w:val="20"/>
                <w:szCs w:val="24"/>
                <w:lang w:eastAsia="ru-RU"/>
              </w:rPr>
            </w:pPr>
          </w:p>
        </w:tc>
        <w:tc>
          <w:tcPr>
            <w:tcW w:w="569" w:type="dxa"/>
            <w:vMerge/>
            <w:tcBorders>
              <w:left w:val="single" w:sz="4" w:space="0" w:color="auto"/>
              <w:bottom w:val="single" w:sz="4" w:space="0" w:color="auto"/>
              <w:right w:val="single" w:sz="4" w:space="0" w:color="auto"/>
            </w:tcBorders>
            <w:shd w:val="clear" w:color="000000" w:fill="FFFFFF"/>
            <w:vAlign w:val="center"/>
          </w:tcPr>
          <w:p w:rsidR="00AB0549" w:rsidRPr="00F20F00" w:rsidRDefault="00AB0549" w:rsidP="00AB0549">
            <w:pPr>
              <w:widowControl w:val="0"/>
              <w:jc w:val="center"/>
              <w:rPr>
                <w:rFonts w:ascii="Times New Roman" w:eastAsia="Times New Roman" w:hAnsi="Times New Roman"/>
                <w:sz w:val="20"/>
                <w:szCs w:val="24"/>
                <w:lang w:eastAsia="ru-RU"/>
              </w:rPr>
            </w:pPr>
          </w:p>
        </w:tc>
        <w:tc>
          <w:tcPr>
            <w:tcW w:w="424" w:type="dxa"/>
            <w:vMerge/>
            <w:tcBorders>
              <w:left w:val="single" w:sz="4" w:space="0" w:color="auto"/>
              <w:bottom w:val="single" w:sz="4" w:space="0" w:color="auto"/>
              <w:right w:val="single" w:sz="4" w:space="0" w:color="auto"/>
            </w:tcBorders>
            <w:shd w:val="clear" w:color="000000" w:fill="FFFFFF"/>
            <w:vAlign w:val="center"/>
          </w:tcPr>
          <w:p w:rsidR="00AB0549" w:rsidRPr="00F20F00" w:rsidRDefault="00AB0549" w:rsidP="00AB0549">
            <w:pPr>
              <w:widowControl w:val="0"/>
              <w:jc w:val="center"/>
              <w:rPr>
                <w:rFonts w:ascii="Times New Roman" w:eastAsia="Times New Roman" w:hAnsi="Times New Roman"/>
                <w:sz w:val="20"/>
                <w:szCs w:val="24"/>
                <w:lang w:eastAsia="ru-RU"/>
              </w:rPr>
            </w:pPr>
          </w:p>
        </w:tc>
        <w:tc>
          <w:tcPr>
            <w:tcW w:w="425" w:type="dxa"/>
            <w:vMerge/>
            <w:tcBorders>
              <w:left w:val="single" w:sz="4" w:space="0" w:color="auto"/>
              <w:bottom w:val="single" w:sz="4" w:space="0" w:color="auto"/>
              <w:right w:val="single" w:sz="4" w:space="0" w:color="auto"/>
            </w:tcBorders>
            <w:shd w:val="clear" w:color="000000" w:fill="FFFFFF"/>
            <w:vAlign w:val="center"/>
          </w:tcPr>
          <w:p w:rsidR="00AB0549" w:rsidRPr="00F20F00" w:rsidRDefault="00AB0549" w:rsidP="00AB0549">
            <w:pPr>
              <w:widowControl w:val="0"/>
              <w:jc w:val="center"/>
              <w:rPr>
                <w:rFonts w:ascii="Times New Roman" w:eastAsia="Times New Roman" w:hAnsi="Times New Roman"/>
                <w:sz w:val="20"/>
                <w:szCs w:val="24"/>
                <w:lang w:eastAsia="ru-RU"/>
              </w:rPr>
            </w:pPr>
          </w:p>
        </w:tc>
        <w:tc>
          <w:tcPr>
            <w:tcW w:w="424" w:type="dxa"/>
            <w:vMerge/>
            <w:tcBorders>
              <w:left w:val="single" w:sz="4" w:space="0" w:color="auto"/>
              <w:bottom w:val="single" w:sz="4" w:space="0" w:color="auto"/>
              <w:right w:val="single" w:sz="4" w:space="0" w:color="auto"/>
            </w:tcBorders>
            <w:shd w:val="clear" w:color="000000" w:fill="FFFFFF"/>
            <w:vAlign w:val="center"/>
          </w:tcPr>
          <w:p w:rsidR="00AB0549" w:rsidRPr="00F20F00" w:rsidRDefault="00AB0549" w:rsidP="00AB0549">
            <w:pPr>
              <w:widowControl w:val="0"/>
              <w:jc w:val="center"/>
              <w:rPr>
                <w:rFonts w:ascii="Times New Roman" w:eastAsia="Times New Roman" w:hAnsi="Times New Roman"/>
                <w:sz w:val="20"/>
                <w:szCs w:val="24"/>
                <w:lang w:eastAsia="ru-RU"/>
              </w:rPr>
            </w:pPr>
          </w:p>
        </w:tc>
        <w:tc>
          <w:tcPr>
            <w:tcW w:w="434" w:type="dxa"/>
            <w:vMerge/>
            <w:tcBorders>
              <w:left w:val="single" w:sz="4" w:space="0" w:color="auto"/>
              <w:bottom w:val="single" w:sz="4" w:space="0" w:color="auto"/>
              <w:right w:val="single" w:sz="4" w:space="0" w:color="auto"/>
            </w:tcBorders>
            <w:shd w:val="clear" w:color="000000" w:fill="FFFFFF"/>
            <w:vAlign w:val="center"/>
          </w:tcPr>
          <w:p w:rsidR="00AB0549" w:rsidRPr="00F20F00" w:rsidRDefault="00AB0549" w:rsidP="00AB0549">
            <w:pPr>
              <w:widowControl w:val="0"/>
              <w:jc w:val="center"/>
              <w:rPr>
                <w:rFonts w:ascii="Times New Roman" w:eastAsia="Times New Roman" w:hAnsi="Times New Roman"/>
                <w:sz w:val="20"/>
                <w:szCs w:val="24"/>
                <w:lang w:eastAsia="ru-RU"/>
              </w:rPr>
            </w:pPr>
          </w:p>
        </w:tc>
        <w:tc>
          <w:tcPr>
            <w:tcW w:w="424" w:type="dxa"/>
            <w:vMerge/>
            <w:tcBorders>
              <w:left w:val="single" w:sz="4" w:space="0" w:color="auto"/>
              <w:bottom w:val="single" w:sz="4" w:space="0" w:color="auto"/>
              <w:right w:val="single" w:sz="4" w:space="0" w:color="auto"/>
            </w:tcBorders>
            <w:shd w:val="clear" w:color="000000" w:fill="FFFFFF"/>
            <w:vAlign w:val="center"/>
          </w:tcPr>
          <w:p w:rsidR="00AB0549" w:rsidRPr="00F20F00" w:rsidRDefault="00AB0549" w:rsidP="00AB0549">
            <w:pPr>
              <w:widowControl w:val="0"/>
              <w:jc w:val="center"/>
              <w:rPr>
                <w:rFonts w:ascii="Times New Roman" w:eastAsia="Times New Roman" w:hAnsi="Times New Roman"/>
                <w:sz w:val="20"/>
                <w:szCs w:val="24"/>
                <w:lang w:eastAsia="ru-RU"/>
              </w:rPr>
            </w:pPr>
          </w:p>
        </w:tc>
        <w:tc>
          <w:tcPr>
            <w:tcW w:w="429" w:type="dxa"/>
            <w:vMerge/>
            <w:tcBorders>
              <w:left w:val="single" w:sz="4" w:space="0" w:color="auto"/>
              <w:bottom w:val="single" w:sz="4" w:space="0" w:color="auto"/>
              <w:right w:val="single" w:sz="4" w:space="0" w:color="auto"/>
            </w:tcBorders>
            <w:shd w:val="clear" w:color="000000" w:fill="FFFFFF"/>
            <w:vAlign w:val="center"/>
          </w:tcPr>
          <w:p w:rsidR="00AB0549" w:rsidRPr="00F20F00" w:rsidRDefault="00AB0549" w:rsidP="00AB0549">
            <w:pPr>
              <w:widowControl w:val="0"/>
              <w:ind w:left="50"/>
              <w:jc w:val="center"/>
              <w:rPr>
                <w:rFonts w:ascii="Times New Roman" w:eastAsia="Times New Roman" w:hAnsi="Times New Roman"/>
                <w:sz w:val="20"/>
                <w:szCs w:val="24"/>
                <w:lang w:eastAsia="ru-RU"/>
              </w:rPr>
            </w:pPr>
          </w:p>
        </w:tc>
      </w:tr>
      <w:tr w:rsidR="003A4D6D" w:rsidRPr="00F20F00" w:rsidTr="00AB0549">
        <w:trPr>
          <w:cantSplit/>
          <w:trHeight w:val="1134"/>
        </w:trPr>
        <w:tc>
          <w:tcPr>
            <w:tcW w:w="2124" w:type="dxa"/>
            <w:vMerge w:val="restart"/>
            <w:tcBorders>
              <w:top w:val="single" w:sz="4" w:space="0" w:color="auto"/>
              <w:left w:val="single" w:sz="4" w:space="0" w:color="auto"/>
              <w:right w:val="single" w:sz="4" w:space="0" w:color="auto"/>
            </w:tcBorders>
            <w:shd w:val="clear" w:color="000000" w:fill="FFFFFF"/>
            <w:vAlign w:val="center"/>
          </w:tcPr>
          <w:p w:rsidR="003A4D6D" w:rsidRPr="00F20F00" w:rsidRDefault="003A4D6D" w:rsidP="00FB2F66">
            <w:pPr>
              <w:widowControl w:val="0"/>
              <w:ind w:left="132" w:right="151"/>
              <w:rPr>
                <w:rFonts w:ascii="Times New Roman" w:eastAsia="Times New Roman" w:hAnsi="Times New Roman"/>
                <w:sz w:val="20"/>
                <w:szCs w:val="24"/>
                <w:lang w:eastAsia="ru-RU"/>
              </w:rPr>
            </w:pPr>
            <w:r>
              <w:rPr>
                <w:rFonts w:ascii="Times New Roman" w:eastAsia="Times New Roman" w:hAnsi="Times New Roman"/>
                <w:sz w:val="20"/>
                <w:szCs w:val="24"/>
                <w:lang w:eastAsia="ru-RU"/>
              </w:rPr>
              <w:t xml:space="preserve">Основное мероприятие </w:t>
            </w:r>
            <w:r w:rsidR="00FB2F66">
              <w:rPr>
                <w:rFonts w:ascii="Times New Roman" w:eastAsia="Times New Roman" w:hAnsi="Times New Roman"/>
                <w:sz w:val="20"/>
                <w:szCs w:val="24"/>
                <w:lang w:eastAsia="ru-RU"/>
              </w:rPr>
              <w:t>«Ре</w:t>
            </w:r>
            <w:r>
              <w:rPr>
                <w:rFonts w:ascii="Times New Roman" w:eastAsia="Times New Roman" w:hAnsi="Times New Roman"/>
                <w:sz w:val="20"/>
                <w:szCs w:val="24"/>
                <w:lang w:eastAsia="ru-RU"/>
              </w:rPr>
              <w:t>ализаци</w:t>
            </w:r>
            <w:r w:rsidR="00FB2F66">
              <w:rPr>
                <w:rFonts w:ascii="Times New Roman" w:eastAsia="Times New Roman" w:hAnsi="Times New Roman"/>
                <w:sz w:val="20"/>
                <w:szCs w:val="24"/>
                <w:lang w:eastAsia="ru-RU"/>
              </w:rPr>
              <w:t>я п</w:t>
            </w:r>
            <w:r>
              <w:rPr>
                <w:rFonts w:ascii="Times New Roman" w:eastAsia="Times New Roman" w:hAnsi="Times New Roman"/>
                <w:sz w:val="20"/>
                <w:szCs w:val="24"/>
                <w:lang w:eastAsia="ru-RU"/>
              </w:rPr>
              <w:t>рограмм социально-экономического развития Астраханской области</w:t>
            </w:r>
            <w:r w:rsidR="00FB2F66">
              <w:rPr>
                <w:rFonts w:ascii="Times New Roman" w:eastAsia="Times New Roman" w:hAnsi="Times New Roman"/>
                <w:sz w:val="20"/>
                <w:szCs w:val="24"/>
                <w:lang w:eastAsia="ru-RU"/>
              </w:rPr>
              <w:t>»</w:t>
            </w:r>
          </w:p>
        </w:tc>
        <w:tc>
          <w:tcPr>
            <w:tcW w:w="1983" w:type="dxa"/>
            <w:vMerge w:val="restart"/>
            <w:tcBorders>
              <w:top w:val="single" w:sz="4" w:space="0" w:color="auto"/>
              <w:left w:val="single" w:sz="4" w:space="0" w:color="auto"/>
              <w:right w:val="single" w:sz="4" w:space="0" w:color="auto"/>
            </w:tcBorders>
            <w:shd w:val="clear" w:color="000000" w:fill="FFFFFF"/>
            <w:vAlign w:val="center"/>
          </w:tcPr>
          <w:p w:rsidR="003A4D6D" w:rsidRPr="00F20F00" w:rsidRDefault="003A4D6D" w:rsidP="000C0DE4">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Министерство</w:t>
            </w:r>
          </w:p>
          <w:p w:rsidR="003A4D6D" w:rsidRPr="00F20F00" w:rsidRDefault="00B77F85" w:rsidP="00B77F85">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20</w:t>
            </w:r>
            <w:r>
              <w:rPr>
                <w:rFonts w:ascii="Times New Roman" w:eastAsia="Times New Roman" w:hAnsi="Times New Roman"/>
                <w:sz w:val="20"/>
                <w:szCs w:val="24"/>
                <w:lang w:eastAsia="ru-RU"/>
              </w:rPr>
              <w:t xml:space="preserve">22 – </w:t>
            </w:r>
            <w:r w:rsidRPr="00F20F00">
              <w:rPr>
                <w:rFonts w:ascii="Times New Roman" w:eastAsia="Times New Roman" w:hAnsi="Times New Roman"/>
                <w:sz w:val="20"/>
                <w:szCs w:val="24"/>
                <w:lang w:eastAsia="ru-RU"/>
              </w:rPr>
              <w:t>2024</w:t>
            </w:r>
          </w:p>
        </w:tc>
        <w:tc>
          <w:tcPr>
            <w:tcW w:w="1426" w:type="dxa"/>
            <w:tcBorders>
              <w:top w:val="single" w:sz="4" w:space="0" w:color="auto"/>
              <w:left w:val="single" w:sz="4" w:space="0" w:color="auto"/>
              <w:bottom w:val="single" w:sz="4" w:space="0" w:color="auto"/>
              <w:right w:val="single" w:sz="4" w:space="0" w:color="auto"/>
            </w:tcBorders>
            <w:shd w:val="clear" w:color="000000" w:fill="FFFFFF"/>
            <w:vAlign w:val="center"/>
          </w:tcPr>
          <w:p w:rsidR="003A4D6D" w:rsidRDefault="003A4D6D" w:rsidP="000C0DE4">
            <w:pPr>
              <w:widowControl w:val="0"/>
              <w:ind w:left="57" w:right="57"/>
              <w:jc w:val="center"/>
              <w:rPr>
                <w:rFonts w:ascii="Times New Roman" w:eastAsia="Times New Roman" w:hAnsi="Times New Roman"/>
                <w:sz w:val="20"/>
                <w:szCs w:val="24"/>
                <w:lang w:eastAsia="ru-RU"/>
              </w:rPr>
            </w:pPr>
          </w:p>
          <w:p w:rsidR="003A4D6D" w:rsidRDefault="003A4D6D" w:rsidP="000C0DE4">
            <w:pPr>
              <w:widowControl w:val="0"/>
              <w:ind w:left="57" w:right="57"/>
              <w:jc w:val="center"/>
              <w:rPr>
                <w:rFonts w:ascii="Times New Roman" w:eastAsia="Times New Roman" w:hAnsi="Times New Roman"/>
                <w:sz w:val="20"/>
                <w:szCs w:val="24"/>
                <w:lang w:eastAsia="ru-RU"/>
              </w:rPr>
            </w:pPr>
          </w:p>
          <w:p w:rsidR="003A4D6D" w:rsidRDefault="003A4D6D" w:rsidP="000C0DE4">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Всего</w:t>
            </w:r>
          </w:p>
          <w:p w:rsidR="003A4D6D" w:rsidRDefault="003A4D6D" w:rsidP="000C0DE4">
            <w:pPr>
              <w:widowControl w:val="0"/>
              <w:ind w:left="57" w:right="57"/>
              <w:jc w:val="center"/>
              <w:rPr>
                <w:rFonts w:ascii="Times New Roman" w:eastAsia="Times New Roman" w:hAnsi="Times New Roman"/>
                <w:sz w:val="20"/>
                <w:szCs w:val="24"/>
                <w:lang w:eastAsia="ru-RU"/>
              </w:rPr>
            </w:pPr>
          </w:p>
          <w:p w:rsidR="003A4D6D" w:rsidRDefault="003A4D6D" w:rsidP="000C0DE4">
            <w:pPr>
              <w:widowControl w:val="0"/>
              <w:ind w:left="57" w:right="57"/>
              <w:jc w:val="center"/>
              <w:rPr>
                <w:rFonts w:ascii="Times New Roman" w:eastAsia="Times New Roman" w:hAnsi="Times New Roman"/>
                <w:sz w:val="20"/>
                <w:szCs w:val="24"/>
                <w:lang w:eastAsia="ru-RU"/>
              </w:rPr>
            </w:pPr>
          </w:p>
          <w:p w:rsidR="003A4D6D" w:rsidRPr="00F20F00" w:rsidRDefault="003A4D6D" w:rsidP="000C0DE4">
            <w:pPr>
              <w:widowControl w:val="0"/>
              <w:ind w:left="57" w:right="57"/>
              <w:jc w:val="center"/>
              <w:rPr>
                <w:rFonts w:ascii="Times New Roman" w:eastAsia="Times New Roman" w:hAnsi="Times New Roman"/>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tcPr>
          <w:p w:rsidR="003A4D6D" w:rsidRDefault="003A4D6D" w:rsidP="00A95014">
            <w:pPr>
              <w:ind w:left="113" w:right="113"/>
              <w:jc w:val="center"/>
            </w:pPr>
            <w:r>
              <w:rPr>
                <w:rFonts w:ascii="Times New Roman" w:eastAsia="Times New Roman" w:hAnsi="Times New Roman"/>
                <w:sz w:val="20"/>
                <w:szCs w:val="24"/>
                <w:lang w:eastAsia="ru-RU"/>
              </w:rPr>
              <w:t>1 143 096,9</w:t>
            </w:r>
            <w:r w:rsidR="00A95014">
              <w:rPr>
                <w:rFonts w:ascii="Times New Roman" w:eastAsia="Times New Roman" w:hAnsi="Times New Roman"/>
                <w:sz w:val="20"/>
                <w:szCs w:val="24"/>
                <w:lang w:eastAsia="ru-RU"/>
              </w:rPr>
              <w:t>4</w:t>
            </w:r>
          </w:p>
        </w:tc>
        <w:tc>
          <w:tcPr>
            <w:tcW w:w="426" w:type="dxa"/>
            <w:tcBorders>
              <w:top w:val="single" w:sz="4" w:space="0" w:color="auto"/>
              <w:left w:val="nil"/>
              <w:bottom w:val="single" w:sz="4" w:space="0" w:color="auto"/>
              <w:right w:val="single" w:sz="4" w:space="0" w:color="auto"/>
            </w:tcBorders>
            <w:shd w:val="clear" w:color="auto" w:fill="auto"/>
            <w:noWrap/>
            <w:textDirection w:val="btLr"/>
            <w:vAlign w:val="center"/>
          </w:tcPr>
          <w:p w:rsidR="003A4D6D" w:rsidRDefault="003A4D6D" w:rsidP="000C0DE4">
            <w:pPr>
              <w:ind w:left="113" w:right="113"/>
              <w:jc w:val="center"/>
            </w:pPr>
            <w:r w:rsidRPr="00667975">
              <w:rPr>
                <w:rFonts w:ascii="Times New Roman" w:eastAsia="Times New Roman" w:hAnsi="Times New Roman"/>
                <w:sz w:val="20"/>
                <w:szCs w:val="24"/>
                <w:lang w:eastAsia="ru-RU"/>
              </w:rPr>
              <w:t>0,00</w:t>
            </w:r>
          </w:p>
        </w:tc>
        <w:tc>
          <w:tcPr>
            <w:tcW w:w="566" w:type="dxa"/>
            <w:tcBorders>
              <w:top w:val="single" w:sz="4" w:space="0" w:color="auto"/>
              <w:left w:val="nil"/>
              <w:bottom w:val="single" w:sz="4" w:space="0" w:color="auto"/>
              <w:right w:val="single" w:sz="4" w:space="0" w:color="auto"/>
            </w:tcBorders>
            <w:shd w:val="clear" w:color="000000" w:fill="FFFFFF"/>
            <w:noWrap/>
            <w:textDirection w:val="btLr"/>
            <w:vAlign w:val="center"/>
          </w:tcPr>
          <w:p w:rsidR="003A4D6D" w:rsidRDefault="003A4D6D" w:rsidP="000C0DE4">
            <w:pPr>
              <w:ind w:left="113" w:right="113"/>
              <w:jc w:val="center"/>
            </w:pPr>
            <w:r w:rsidRPr="00667975">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3A4D6D" w:rsidRDefault="003A4D6D" w:rsidP="000C0DE4">
            <w:pPr>
              <w:ind w:left="113" w:right="113"/>
              <w:jc w:val="center"/>
            </w:pPr>
            <w:r w:rsidRPr="00667975">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3A4D6D" w:rsidRDefault="003A4D6D" w:rsidP="000C0DE4">
            <w:pPr>
              <w:ind w:left="113" w:right="113"/>
              <w:jc w:val="center"/>
            </w:pPr>
            <w:r w:rsidRPr="00667975">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3A4D6D" w:rsidRDefault="003A4D6D" w:rsidP="007C0A96">
            <w:pPr>
              <w:ind w:left="113" w:right="113"/>
              <w:jc w:val="center"/>
            </w:pPr>
            <w:r>
              <w:rPr>
                <w:rFonts w:ascii="Times New Roman" w:eastAsia="Times New Roman" w:hAnsi="Times New Roman"/>
                <w:sz w:val="20"/>
                <w:szCs w:val="24"/>
                <w:lang w:eastAsia="ru-RU"/>
              </w:rPr>
              <w:t>402 234,6</w:t>
            </w:r>
            <w:r w:rsidR="007C0A96">
              <w:rPr>
                <w:rFonts w:ascii="Times New Roman" w:eastAsia="Times New Roman" w:hAnsi="Times New Roman"/>
                <w:sz w:val="20"/>
                <w:szCs w:val="24"/>
                <w:lang w:eastAsia="ru-RU"/>
              </w:rPr>
              <w:t>4</w:t>
            </w:r>
          </w:p>
        </w:tc>
        <w:tc>
          <w:tcPr>
            <w:tcW w:w="425" w:type="dxa"/>
            <w:tcBorders>
              <w:top w:val="single" w:sz="4" w:space="0" w:color="auto"/>
              <w:left w:val="nil"/>
              <w:bottom w:val="single" w:sz="4" w:space="0" w:color="auto"/>
              <w:right w:val="single" w:sz="4" w:space="0" w:color="auto"/>
            </w:tcBorders>
            <w:shd w:val="clear" w:color="000000" w:fill="FFFFFF"/>
            <w:noWrap/>
            <w:textDirection w:val="btLr"/>
            <w:vAlign w:val="center"/>
          </w:tcPr>
          <w:p w:rsidR="003A4D6D" w:rsidRDefault="003A4D6D" w:rsidP="007C0A96">
            <w:pPr>
              <w:ind w:left="113" w:right="113"/>
              <w:jc w:val="center"/>
            </w:pPr>
            <w:r>
              <w:rPr>
                <w:rFonts w:ascii="Times New Roman" w:eastAsia="Times New Roman" w:hAnsi="Times New Roman"/>
                <w:sz w:val="20"/>
                <w:szCs w:val="24"/>
                <w:lang w:eastAsia="ru-RU"/>
              </w:rPr>
              <w:t>385 393,7</w:t>
            </w:r>
            <w:r w:rsidR="007C0A96">
              <w:rPr>
                <w:rFonts w:ascii="Times New Roman" w:eastAsia="Times New Roman" w:hAnsi="Times New Roman"/>
                <w:sz w:val="20"/>
                <w:szCs w:val="24"/>
                <w:lang w:eastAsia="ru-RU"/>
              </w:rPr>
              <w:t>1</w:t>
            </w: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tcPr>
          <w:p w:rsidR="003A4D6D" w:rsidRDefault="003A4D6D" w:rsidP="007C0A96">
            <w:pPr>
              <w:ind w:left="113" w:right="113"/>
              <w:jc w:val="center"/>
            </w:pPr>
            <w:r>
              <w:rPr>
                <w:rFonts w:ascii="Times New Roman" w:eastAsia="Times New Roman" w:hAnsi="Times New Roman"/>
                <w:sz w:val="20"/>
                <w:szCs w:val="24"/>
                <w:lang w:eastAsia="ru-RU"/>
              </w:rPr>
              <w:t>355 468,5</w:t>
            </w:r>
            <w:r w:rsidR="007C0A96">
              <w:rPr>
                <w:rFonts w:ascii="Times New Roman" w:eastAsia="Times New Roman" w:hAnsi="Times New Roman"/>
                <w:sz w:val="20"/>
                <w:szCs w:val="24"/>
                <w:lang w:eastAsia="ru-RU"/>
              </w:rPr>
              <w:t>9</w:t>
            </w:r>
          </w:p>
        </w:tc>
        <w:tc>
          <w:tcPr>
            <w:tcW w:w="1274" w:type="dxa"/>
            <w:vMerge w:val="restart"/>
            <w:tcBorders>
              <w:top w:val="single" w:sz="4" w:space="0" w:color="auto"/>
              <w:left w:val="single" w:sz="4" w:space="0" w:color="auto"/>
              <w:right w:val="single" w:sz="4" w:space="0" w:color="auto"/>
            </w:tcBorders>
            <w:shd w:val="clear" w:color="000000" w:fill="FFFFFF"/>
            <w:vAlign w:val="center"/>
          </w:tcPr>
          <w:p w:rsidR="003A4D6D" w:rsidRPr="00F20F00" w:rsidRDefault="003A4D6D" w:rsidP="003A4D6D">
            <w:pPr>
              <w:widowControl w:val="0"/>
              <w:ind w:left="5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доля реализованных проектов благоустройства территорий от общего запланированного количества территорий на соответствующий год,</w:t>
            </w:r>
          </w:p>
          <w:p w:rsidR="003A4D6D" w:rsidRPr="00F20F00" w:rsidRDefault="003A4D6D" w:rsidP="003A4D6D">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w:t>
            </w:r>
          </w:p>
        </w:tc>
        <w:tc>
          <w:tcPr>
            <w:tcW w:w="424" w:type="dxa"/>
            <w:vMerge w:val="restart"/>
            <w:tcBorders>
              <w:top w:val="single" w:sz="4" w:space="0" w:color="auto"/>
              <w:left w:val="single" w:sz="4" w:space="0" w:color="auto"/>
              <w:right w:val="single" w:sz="4" w:space="0" w:color="auto"/>
            </w:tcBorders>
            <w:shd w:val="clear" w:color="000000" w:fill="FFFFFF"/>
          </w:tcPr>
          <w:p w:rsidR="003A4D6D" w:rsidRPr="00F20F00" w:rsidRDefault="003A4D6D" w:rsidP="000C0DE4">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0</w:t>
            </w:r>
          </w:p>
        </w:tc>
        <w:tc>
          <w:tcPr>
            <w:tcW w:w="429" w:type="dxa"/>
            <w:gridSpan w:val="2"/>
            <w:vMerge w:val="restart"/>
            <w:tcBorders>
              <w:top w:val="single" w:sz="4" w:space="0" w:color="auto"/>
              <w:left w:val="single" w:sz="4" w:space="0" w:color="auto"/>
              <w:right w:val="single" w:sz="4" w:space="0" w:color="auto"/>
            </w:tcBorders>
            <w:shd w:val="clear" w:color="000000" w:fill="FFFFFF"/>
          </w:tcPr>
          <w:p w:rsidR="003A4D6D" w:rsidRPr="00F20F00" w:rsidRDefault="003A4D6D" w:rsidP="000C0DE4">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0</w:t>
            </w:r>
          </w:p>
        </w:tc>
        <w:tc>
          <w:tcPr>
            <w:tcW w:w="569" w:type="dxa"/>
            <w:vMerge w:val="restart"/>
            <w:tcBorders>
              <w:top w:val="single" w:sz="4" w:space="0" w:color="auto"/>
              <w:left w:val="single" w:sz="4" w:space="0" w:color="auto"/>
              <w:right w:val="single" w:sz="4" w:space="0" w:color="auto"/>
            </w:tcBorders>
            <w:shd w:val="clear" w:color="000000" w:fill="FFFFFF"/>
          </w:tcPr>
          <w:p w:rsidR="003A4D6D" w:rsidRPr="00F20F00" w:rsidRDefault="003A4D6D" w:rsidP="000C0DE4">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0</w:t>
            </w:r>
          </w:p>
        </w:tc>
        <w:tc>
          <w:tcPr>
            <w:tcW w:w="424" w:type="dxa"/>
            <w:vMerge w:val="restart"/>
            <w:tcBorders>
              <w:top w:val="single" w:sz="4" w:space="0" w:color="auto"/>
              <w:left w:val="single" w:sz="4" w:space="0" w:color="auto"/>
              <w:right w:val="single" w:sz="4" w:space="0" w:color="auto"/>
            </w:tcBorders>
            <w:shd w:val="clear" w:color="000000" w:fill="FFFFFF"/>
          </w:tcPr>
          <w:p w:rsidR="003A4D6D" w:rsidRPr="00F20F00" w:rsidRDefault="003A4D6D" w:rsidP="000C0DE4">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0</w:t>
            </w:r>
          </w:p>
        </w:tc>
        <w:tc>
          <w:tcPr>
            <w:tcW w:w="425" w:type="dxa"/>
            <w:vMerge w:val="restart"/>
            <w:tcBorders>
              <w:top w:val="single" w:sz="4" w:space="0" w:color="auto"/>
              <w:left w:val="single" w:sz="4" w:space="0" w:color="auto"/>
              <w:right w:val="single" w:sz="4" w:space="0" w:color="auto"/>
            </w:tcBorders>
            <w:shd w:val="clear" w:color="000000" w:fill="FFFFFF"/>
          </w:tcPr>
          <w:p w:rsidR="003A4D6D" w:rsidRPr="00F20F00" w:rsidRDefault="003A4D6D" w:rsidP="000C0DE4">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0</w:t>
            </w:r>
          </w:p>
        </w:tc>
        <w:tc>
          <w:tcPr>
            <w:tcW w:w="424" w:type="dxa"/>
            <w:vMerge w:val="restart"/>
            <w:tcBorders>
              <w:top w:val="single" w:sz="4" w:space="0" w:color="auto"/>
              <w:left w:val="single" w:sz="4" w:space="0" w:color="auto"/>
              <w:right w:val="single" w:sz="4" w:space="0" w:color="auto"/>
            </w:tcBorders>
            <w:shd w:val="clear" w:color="000000" w:fill="FFFFFF"/>
          </w:tcPr>
          <w:p w:rsidR="003A4D6D" w:rsidRPr="00F20F00" w:rsidRDefault="003A4D6D" w:rsidP="000C0DE4">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0</w:t>
            </w:r>
          </w:p>
        </w:tc>
        <w:tc>
          <w:tcPr>
            <w:tcW w:w="434" w:type="dxa"/>
            <w:vMerge w:val="restart"/>
            <w:tcBorders>
              <w:top w:val="single" w:sz="4" w:space="0" w:color="auto"/>
              <w:left w:val="single" w:sz="4" w:space="0" w:color="auto"/>
              <w:right w:val="single" w:sz="4" w:space="0" w:color="auto"/>
            </w:tcBorders>
            <w:shd w:val="clear" w:color="000000" w:fill="FFFFFF"/>
          </w:tcPr>
          <w:p w:rsidR="003A4D6D" w:rsidRPr="00F20F00" w:rsidRDefault="003A4D6D" w:rsidP="000C0DE4">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100</w:t>
            </w:r>
          </w:p>
        </w:tc>
        <w:tc>
          <w:tcPr>
            <w:tcW w:w="424" w:type="dxa"/>
            <w:vMerge w:val="restart"/>
            <w:tcBorders>
              <w:top w:val="single" w:sz="4" w:space="0" w:color="auto"/>
              <w:left w:val="single" w:sz="4" w:space="0" w:color="auto"/>
              <w:right w:val="single" w:sz="4" w:space="0" w:color="auto"/>
            </w:tcBorders>
            <w:shd w:val="clear" w:color="000000" w:fill="FFFFFF"/>
          </w:tcPr>
          <w:p w:rsidR="003A4D6D" w:rsidRPr="00F20F00" w:rsidRDefault="003A4D6D" w:rsidP="000C0DE4">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100</w:t>
            </w:r>
          </w:p>
        </w:tc>
        <w:tc>
          <w:tcPr>
            <w:tcW w:w="429" w:type="dxa"/>
            <w:vMerge w:val="restart"/>
            <w:tcBorders>
              <w:top w:val="single" w:sz="4" w:space="0" w:color="auto"/>
              <w:left w:val="single" w:sz="4" w:space="0" w:color="auto"/>
              <w:right w:val="single" w:sz="4" w:space="0" w:color="auto"/>
            </w:tcBorders>
            <w:shd w:val="clear" w:color="000000" w:fill="FFFFFF"/>
          </w:tcPr>
          <w:p w:rsidR="003A4D6D" w:rsidRPr="00F20F00" w:rsidRDefault="003A4D6D" w:rsidP="000C0DE4">
            <w:pPr>
              <w:widowControl w:val="0"/>
              <w:ind w:left="5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100</w:t>
            </w:r>
          </w:p>
        </w:tc>
      </w:tr>
      <w:tr w:rsidR="003A4D6D" w:rsidRPr="00F20F00" w:rsidTr="00AB0549">
        <w:trPr>
          <w:cantSplit/>
          <w:trHeight w:val="1134"/>
        </w:trPr>
        <w:tc>
          <w:tcPr>
            <w:tcW w:w="2124" w:type="dxa"/>
            <w:vMerge/>
            <w:tcBorders>
              <w:left w:val="single" w:sz="4" w:space="0" w:color="auto"/>
              <w:right w:val="single" w:sz="4" w:space="0" w:color="auto"/>
            </w:tcBorders>
            <w:shd w:val="clear" w:color="000000" w:fill="FFFFFF"/>
            <w:vAlign w:val="center"/>
          </w:tcPr>
          <w:p w:rsidR="003A4D6D" w:rsidRPr="00F20F00" w:rsidRDefault="003A4D6D" w:rsidP="000C0DE4">
            <w:pPr>
              <w:widowControl w:val="0"/>
              <w:rPr>
                <w:rFonts w:ascii="Times New Roman" w:eastAsia="Times New Roman" w:hAnsi="Times New Roman"/>
                <w:sz w:val="20"/>
                <w:szCs w:val="24"/>
                <w:lang w:eastAsia="ru-RU"/>
              </w:rPr>
            </w:pPr>
          </w:p>
        </w:tc>
        <w:tc>
          <w:tcPr>
            <w:tcW w:w="1983" w:type="dxa"/>
            <w:vMerge/>
            <w:tcBorders>
              <w:left w:val="single" w:sz="4" w:space="0" w:color="auto"/>
              <w:right w:val="single" w:sz="4" w:space="0" w:color="auto"/>
            </w:tcBorders>
            <w:shd w:val="clear" w:color="000000" w:fill="FFFFFF"/>
            <w:vAlign w:val="center"/>
          </w:tcPr>
          <w:p w:rsidR="003A4D6D" w:rsidRPr="00F20F00" w:rsidRDefault="003A4D6D" w:rsidP="000C0DE4">
            <w:pPr>
              <w:widowControl w:val="0"/>
              <w:jc w:val="center"/>
              <w:rPr>
                <w:rFonts w:ascii="Times New Roman" w:eastAsia="Times New Roman" w:hAnsi="Times New Roman"/>
                <w:sz w:val="20"/>
                <w:szCs w:val="24"/>
                <w:lang w:eastAsia="ru-RU"/>
              </w:rPr>
            </w:pPr>
          </w:p>
        </w:tc>
        <w:tc>
          <w:tcPr>
            <w:tcW w:w="1426" w:type="dxa"/>
            <w:tcBorders>
              <w:top w:val="single" w:sz="4" w:space="0" w:color="auto"/>
              <w:left w:val="single" w:sz="4" w:space="0" w:color="auto"/>
              <w:bottom w:val="single" w:sz="4" w:space="0" w:color="auto"/>
              <w:right w:val="single" w:sz="4" w:space="0" w:color="auto"/>
            </w:tcBorders>
            <w:shd w:val="clear" w:color="000000" w:fill="FFFFFF"/>
            <w:vAlign w:val="center"/>
          </w:tcPr>
          <w:p w:rsidR="003A4D6D" w:rsidRDefault="003A4D6D" w:rsidP="000C0DE4">
            <w:pPr>
              <w:widowControl w:val="0"/>
              <w:ind w:left="57" w:right="57"/>
              <w:jc w:val="center"/>
              <w:rPr>
                <w:rFonts w:ascii="Times New Roman" w:eastAsia="Times New Roman" w:hAnsi="Times New Roman"/>
                <w:sz w:val="20"/>
                <w:szCs w:val="24"/>
                <w:lang w:eastAsia="ru-RU"/>
              </w:rPr>
            </w:pPr>
          </w:p>
          <w:p w:rsidR="003A4D6D" w:rsidRDefault="003A4D6D" w:rsidP="000C0DE4">
            <w:pPr>
              <w:widowControl w:val="0"/>
              <w:ind w:left="57" w:right="57"/>
              <w:jc w:val="center"/>
              <w:rPr>
                <w:rFonts w:ascii="Times New Roman" w:eastAsia="Times New Roman" w:hAnsi="Times New Roman"/>
                <w:sz w:val="20"/>
                <w:szCs w:val="24"/>
                <w:lang w:eastAsia="ru-RU"/>
              </w:rPr>
            </w:pPr>
          </w:p>
          <w:p w:rsidR="003A4D6D" w:rsidRPr="00F20F00" w:rsidRDefault="003A4D6D" w:rsidP="000C0DE4">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федеральный</w:t>
            </w:r>
          </w:p>
          <w:p w:rsidR="003A4D6D" w:rsidRDefault="003A4D6D" w:rsidP="000C0DE4">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xml:space="preserve"> бюджет</w:t>
            </w:r>
          </w:p>
          <w:p w:rsidR="003A4D6D" w:rsidRPr="00F20F00" w:rsidRDefault="003A4D6D" w:rsidP="000C0DE4">
            <w:pPr>
              <w:widowControl w:val="0"/>
              <w:ind w:left="57" w:right="57"/>
              <w:jc w:val="center"/>
              <w:rPr>
                <w:rFonts w:ascii="Times New Roman" w:eastAsia="Times New Roman" w:hAnsi="Times New Roman"/>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tcPr>
          <w:p w:rsidR="003A4D6D" w:rsidRDefault="003A4D6D" w:rsidP="00A95014">
            <w:pPr>
              <w:ind w:left="113" w:right="113"/>
              <w:jc w:val="center"/>
            </w:pPr>
            <w:r>
              <w:rPr>
                <w:rFonts w:ascii="Times New Roman" w:eastAsia="Times New Roman" w:hAnsi="Times New Roman"/>
                <w:sz w:val="20"/>
                <w:szCs w:val="24"/>
                <w:lang w:eastAsia="ru-RU"/>
              </w:rPr>
              <w:t>983 063,3</w:t>
            </w:r>
            <w:r w:rsidR="00A95014">
              <w:rPr>
                <w:rFonts w:ascii="Times New Roman" w:eastAsia="Times New Roman" w:hAnsi="Times New Roman"/>
                <w:sz w:val="20"/>
                <w:szCs w:val="24"/>
                <w:lang w:eastAsia="ru-RU"/>
              </w:rPr>
              <w:t>7</w:t>
            </w:r>
          </w:p>
        </w:tc>
        <w:tc>
          <w:tcPr>
            <w:tcW w:w="426" w:type="dxa"/>
            <w:tcBorders>
              <w:top w:val="single" w:sz="4" w:space="0" w:color="auto"/>
              <w:left w:val="nil"/>
              <w:bottom w:val="single" w:sz="4" w:space="0" w:color="auto"/>
              <w:right w:val="single" w:sz="4" w:space="0" w:color="auto"/>
            </w:tcBorders>
            <w:shd w:val="clear" w:color="auto" w:fill="auto"/>
            <w:noWrap/>
            <w:textDirection w:val="btLr"/>
            <w:vAlign w:val="center"/>
          </w:tcPr>
          <w:p w:rsidR="003A4D6D" w:rsidRDefault="003A4D6D" w:rsidP="000C0DE4">
            <w:pPr>
              <w:ind w:left="113" w:right="113"/>
              <w:jc w:val="center"/>
            </w:pPr>
            <w:r w:rsidRPr="00667975">
              <w:rPr>
                <w:rFonts w:ascii="Times New Roman" w:eastAsia="Times New Roman" w:hAnsi="Times New Roman"/>
                <w:sz w:val="20"/>
                <w:szCs w:val="24"/>
                <w:lang w:eastAsia="ru-RU"/>
              </w:rPr>
              <w:t>0,00</w:t>
            </w:r>
          </w:p>
        </w:tc>
        <w:tc>
          <w:tcPr>
            <w:tcW w:w="566" w:type="dxa"/>
            <w:tcBorders>
              <w:top w:val="single" w:sz="4" w:space="0" w:color="auto"/>
              <w:left w:val="nil"/>
              <w:bottom w:val="single" w:sz="4" w:space="0" w:color="auto"/>
              <w:right w:val="single" w:sz="4" w:space="0" w:color="auto"/>
            </w:tcBorders>
            <w:shd w:val="clear" w:color="000000" w:fill="FFFFFF"/>
            <w:noWrap/>
            <w:textDirection w:val="btLr"/>
            <w:vAlign w:val="center"/>
          </w:tcPr>
          <w:p w:rsidR="003A4D6D" w:rsidRDefault="003A4D6D" w:rsidP="000C0DE4">
            <w:pPr>
              <w:ind w:left="113" w:right="113"/>
              <w:jc w:val="center"/>
            </w:pPr>
            <w:r w:rsidRPr="00667975">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3A4D6D" w:rsidRDefault="003A4D6D" w:rsidP="000C0DE4">
            <w:pPr>
              <w:ind w:left="113" w:right="113"/>
              <w:jc w:val="center"/>
            </w:pPr>
            <w:r w:rsidRPr="00667975">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3A4D6D" w:rsidRDefault="003A4D6D" w:rsidP="000C0DE4">
            <w:pPr>
              <w:ind w:left="113" w:right="113"/>
              <w:jc w:val="center"/>
            </w:pPr>
            <w:r w:rsidRPr="00667975">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3A4D6D" w:rsidRDefault="003A4D6D" w:rsidP="007C0A96">
            <w:pPr>
              <w:ind w:left="113" w:right="113"/>
              <w:jc w:val="center"/>
            </w:pPr>
            <w:r>
              <w:rPr>
                <w:rFonts w:ascii="Times New Roman" w:eastAsia="Times New Roman" w:hAnsi="Times New Roman"/>
                <w:sz w:val="20"/>
                <w:szCs w:val="24"/>
                <w:lang w:eastAsia="ru-RU"/>
              </w:rPr>
              <w:t>345 921,7</w:t>
            </w:r>
            <w:r w:rsidR="007C0A96">
              <w:rPr>
                <w:rFonts w:ascii="Times New Roman" w:eastAsia="Times New Roman" w:hAnsi="Times New Roman"/>
                <w:sz w:val="20"/>
                <w:szCs w:val="24"/>
                <w:lang w:eastAsia="ru-RU"/>
              </w:rPr>
              <w:t>9</w:t>
            </w:r>
          </w:p>
        </w:tc>
        <w:tc>
          <w:tcPr>
            <w:tcW w:w="425" w:type="dxa"/>
            <w:tcBorders>
              <w:top w:val="single" w:sz="4" w:space="0" w:color="auto"/>
              <w:left w:val="nil"/>
              <w:bottom w:val="single" w:sz="4" w:space="0" w:color="auto"/>
              <w:right w:val="single" w:sz="4" w:space="0" w:color="auto"/>
            </w:tcBorders>
            <w:shd w:val="clear" w:color="000000" w:fill="FFFFFF"/>
            <w:noWrap/>
            <w:textDirection w:val="btLr"/>
            <w:vAlign w:val="center"/>
          </w:tcPr>
          <w:p w:rsidR="003A4D6D" w:rsidRDefault="003A4D6D" w:rsidP="007C0A96">
            <w:pPr>
              <w:ind w:left="113" w:right="113"/>
              <w:jc w:val="center"/>
            </w:pPr>
            <w:r>
              <w:rPr>
                <w:rFonts w:ascii="Times New Roman" w:eastAsia="Times New Roman" w:hAnsi="Times New Roman"/>
                <w:sz w:val="20"/>
                <w:szCs w:val="24"/>
                <w:lang w:eastAsia="ru-RU"/>
              </w:rPr>
              <w:t>331 438,5</w:t>
            </w:r>
            <w:r w:rsidR="007C0A96">
              <w:rPr>
                <w:rFonts w:ascii="Times New Roman" w:eastAsia="Times New Roman" w:hAnsi="Times New Roman"/>
                <w:sz w:val="20"/>
                <w:szCs w:val="24"/>
                <w:lang w:eastAsia="ru-RU"/>
              </w:rPr>
              <w:t>9</w:t>
            </w: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tcPr>
          <w:p w:rsidR="003A4D6D" w:rsidRDefault="003A4D6D" w:rsidP="007C0A96">
            <w:pPr>
              <w:ind w:left="113" w:right="113"/>
              <w:jc w:val="center"/>
            </w:pPr>
            <w:r>
              <w:rPr>
                <w:rFonts w:ascii="Times New Roman" w:eastAsia="Times New Roman" w:hAnsi="Times New Roman"/>
                <w:sz w:val="20"/>
                <w:szCs w:val="24"/>
                <w:lang w:eastAsia="ru-RU"/>
              </w:rPr>
              <w:t>305 702,9</w:t>
            </w:r>
            <w:r w:rsidR="007C0A96">
              <w:rPr>
                <w:rFonts w:ascii="Times New Roman" w:eastAsia="Times New Roman" w:hAnsi="Times New Roman"/>
                <w:sz w:val="20"/>
                <w:szCs w:val="24"/>
                <w:lang w:eastAsia="ru-RU"/>
              </w:rPr>
              <w:t>9</w:t>
            </w:r>
          </w:p>
        </w:tc>
        <w:tc>
          <w:tcPr>
            <w:tcW w:w="1274" w:type="dxa"/>
            <w:vMerge/>
            <w:tcBorders>
              <w:left w:val="single" w:sz="4" w:space="0" w:color="auto"/>
              <w:right w:val="single" w:sz="4" w:space="0" w:color="auto"/>
            </w:tcBorders>
            <w:shd w:val="clear" w:color="000000" w:fill="FFFFFF"/>
            <w:vAlign w:val="center"/>
          </w:tcPr>
          <w:p w:rsidR="003A4D6D" w:rsidRPr="00F20F00" w:rsidRDefault="003A4D6D" w:rsidP="000C0DE4">
            <w:pPr>
              <w:widowControl w:val="0"/>
              <w:jc w:val="center"/>
              <w:rPr>
                <w:rFonts w:ascii="Times New Roman" w:eastAsia="Times New Roman" w:hAnsi="Times New Roman"/>
                <w:sz w:val="20"/>
                <w:szCs w:val="24"/>
                <w:lang w:eastAsia="ru-RU"/>
              </w:rPr>
            </w:pPr>
          </w:p>
        </w:tc>
        <w:tc>
          <w:tcPr>
            <w:tcW w:w="424" w:type="dxa"/>
            <w:vMerge/>
            <w:tcBorders>
              <w:left w:val="single" w:sz="4" w:space="0" w:color="auto"/>
              <w:right w:val="single" w:sz="4" w:space="0" w:color="auto"/>
            </w:tcBorders>
            <w:shd w:val="clear" w:color="000000" w:fill="FFFFFF"/>
            <w:vAlign w:val="center"/>
          </w:tcPr>
          <w:p w:rsidR="003A4D6D" w:rsidRPr="00F20F00" w:rsidRDefault="003A4D6D" w:rsidP="000C0DE4">
            <w:pPr>
              <w:widowControl w:val="0"/>
              <w:jc w:val="center"/>
              <w:rPr>
                <w:rFonts w:ascii="Times New Roman" w:eastAsia="Times New Roman" w:hAnsi="Times New Roman"/>
                <w:sz w:val="20"/>
                <w:szCs w:val="24"/>
                <w:lang w:eastAsia="ru-RU"/>
              </w:rPr>
            </w:pPr>
          </w:p>
        </w:tc>
        <w:tc>
          <w:tcPr>
            <w:tcW w:w="429" w:type="dxa"/>
            <w:gridSpan w:val="2"/>
            <w:vMerge/>
            <w:tcBorders>
              <w:left w:val="single" w:sz="4" w:space="0" w:color="auto"/>
              <w:right w:val="single" w:sz="4" w:space="0" w:color="auto"/>
            </w:tcBorders>
            <w:shd w:val="clear" w:color="000000" w:fill="FFFFFF"/>
            <w:vAlign w:val="center"/>
          </w:tcPr>
          <w:p w:rsidR="003A4D6D" w:rsidRPr="00F20F00" w:rsidRDefault="003A4D6D" w:rsidP="000C0DE4">
            <w:pPr>
              <w:widowControl w:val="0"/>
              <w:jc w:val="center"/>
              <w:rPr>
                <w:rFonts w:ascii="Times New Roman" w:eastAsia="Times New Roman" w:hAnsi="Times New Roman"/>
                <w:sz w:val="20"/>
                <w:szCs w:val="24"/>
                <w:lang w:eastAsia="ru-RU"/>
              </w:rPr>
            </w:pPr>
          </w:p>
        </w:tc>
        <w:tc>
          <w:tcPr>
            <w:tcW w:w="569" w:type="dxa"/>
            <w:vMerge/>
            <w:tcBorders>
              <w:left w:val="single" w:sz="4" w:space="0" w:color="auto"/>
              <w:right w:val="single" w:sz="4" w:space="0" w:color="auto"/>
            </w:tcBorders>
            <w:shd w:val="clear" w:color="000000" w:fill="FFFFFF"/>
            <w:vAlign w:val="center"/>
          </w:tcPr>
          <w:p w:rsidR="003A4D6D" w:rsidRPr="00F20F00" w:rsidRDefault="003A4D6D" w:rsidP="000C0DE4">
            <w:pPr>
              <w:widowControl w:val="0"/>
              <w:jc w:val="center"/>
              <w:rPr>
                <w:rFonts w:ascii="Times New Roman" w:eastAsia="Times New Roman" w:hAnsi="Times New Roman"/>
                <w:sz w:val="20"/>
                <w:szCs w:val="24"/>
                <w:lang w:eastAsia="ru-RU"/>
              </w:rPr>
            </w:pPr>
          </w:p>
        </w:tc>
        <w:tc>
          <w:tcPr>
            <w:tcW w:w="424" w:type="dxa"/>
            <w:vMerge/>
            <w:tcBorders>
              <w:left w:val="single" w:sz="4" w:space="0" w:color="auto"/>
              <w:right w:val="single" w:sz="4" w:space="0" w:color="auto"/>
            </w:tcBorders>
            <w:shd w:val="clear" w:color="000000" w:fill="FFFFFF"/>
            <w:vAlign w:val="center"/>
          </w:tcPr>
          <w:p w:rsidR="003A4D6D" w:rsidRPr="00F20F00" w:rsidRDefault="003A4D6D" w:rsidP="000C0DE4">
            <w:pPr>
              <w:widowControl w:val="0"/>
              <w:jc w:val="center"/>
              <w:rPr>
                <w:rFonts w:ascii="Times New Roman" w:eastAsia="Times New Roman" w:hAnsi="Times New Roman"/>
                <w:sz w:val="20"/>
                <w:szCs w:val="24"/>
                <w:lang w:eastAsia="ru-RU"/>
              </w:rPr>
            </w:pPr>
          </w:p>
        </w:tc>
        <w:tc>
          <w:tcPr>
            <w:tcW w:w="425" w:type="dxa"/>
            <w:vMerge/>
            <w:tcBorders>
              <w:left w:val="single" w:sz="4" w:space="0" w:color="auto"/>
              <w:right w:val="single" w:sz="4" w:space="0" w:color="auto"/>
            </w:tcBorders>
            <w:shd w:val="clear" w:color="000000" w:fill="FFFFFF"/>
            <w:vAlign w:val="center"/>
          </w:tcPr>
          <w:p w:rsidR="003A4D6D" w:rsidRPr="00F20F00" w:rsidRDefault="003A4D6D" w:rsidP="000C0DE4">
            <w:pPr>
              <w:widowControl w:val="0"/>
              <w:jc w:val="center"/>
              <w:rPr>
                <w:rFonts w:ascii="Times New Roman" w:eastAsia="Times New Roman" w:hAnsi="Times New Roman"/>
                <w:sz w:val="20"/>
                <w:szCs w:val="24"/>
                <w:lang w:eastAsia="ru-RU"/>
              </w:rPr>
            </w:pPr>
          </w:p>
        </w:tc>
        <w:tc>
          <w:tcPr>
            <w:tcW w:w="424" w:type="dxa"/>
            <w:vMerge/>
            <w:tcBorders>
              <w:left w:val="single" w:sz="4" w:space="0" w:color="auto"/>
              <w:right w:val="single" w:sz="4" w:space="0" w:color="auto"/>
            </w:tcBorders>
            <w:shd w:val="clear" w:color="000000" w:fill="FFFFFF"/>
            <w:vAlign w:val="center"/>
          </w:tcPr>
          <w:p w:rsidR="003A4D6D" w:rsidRPr="00F20F00" w:rsidRDefault="003A4D6D" w:rsidP="000C0DE4">
            <w:pPr>
              <w:widowControl w:val="0"/>
              <w:jc w:val="center"/>
              <w:rPr>
                <w:rFonts w:ascii="Times New Roman" w:eastAsia="Times New Roman" w:hAnsi="Times New Roman"/>
                <w:sz w:val="20"/>
                <w:szCs w:val="24"/>
                <w:lang w:eastAsia="ru-RU"/>
              </w:rPr>
            </w:pPr>
          </w:p>
        </w:tc>
        <w:tc>
          <w:tcPr>
            <w:tcW w:w="434" w:type="dxa"/>
            <w:vMerge/>
            <w:tcBorders>
              <w:left w:val="single" w:sz="4" w:space="0" w:color="auto"/>
              <w:right w:val="single" w:sz="4" w:space="0" w:color="auto"/>
            </w:tcBorders>
            <w:shd w:val="clear" w:color="000000" w:fill="FFFFFF"/>
            <w:vAlign w:val="center"/>
          </w:tcPr>
          <w:p w:rsidR="003A4D6D" w:rsidRPr="00F20F00" w:rsidRDefault="003A4D6D" w:rsidP="000C0DE4">
            <w:pPr>
              <w:widowControl w:val="0"/>
              <w:jc w:val="center"/>
              <w:rPr>
                <w:rFonts w:ascii="Times New Roman" w:eastAsia="Times New Roman" w:hAnsi="Times New Roman"/>
                <w:sz w:val="20"/>
                <w:szCs w:val="24"/>
                <w:lang w:eastAsia="ru-RU"/>
              </w:rPr>
            </w:pPr>
          </w:p>
        </w:tc>
        <w:tc>
          <w:tcPr>
            <w:tcW w:w="424" w:type="dxa"/>
            <w:vMerge/>
            <w:tcBorders>
              <w:left w:val="single" w:sz="4" w:space="0" w:color="auto"/>
              <w:right w:val="single" w:sz="4" w:space="0" w:color="auto"/>
            </w:tcBorders>
            <w:shd w:val="clear" w:color="000000" w:fill="FFFFFF"/>
            <w:vAlign w:val="center"/>
          </w:tcPr>
          <w:p w:rsidR="003A4D6D" w:rsidRPr="00F20F00" w:rsidRDefault="003A4D6D" w:rsidP="000C0DE4">
            <w:pPr>
              <w:widowControl w:val="0"/>
              <w:jc w:val="center"/>
              <w:rPr>
                <w:rFonts w:ascii="Times New Roman" w:eastAsia="Times New Roman" w:hAnsi="Times New Roman"/>
                <w:sz w:val="20"/>
                <w:szCs w:val="24"/>
                <w:lang w:eastAsia="ru-RU"/>
              </w:rPr>
            </w:pPr>
          </w:p>
        </w:tc>
        <w:tc>
          <w:tcPr>
            <w:tcW w:w="429" w:type="dxa"/>
            <w:vMerge/>
            <w:tcBorders>
              <w:left w:val="single" w:sz="4" w:space="0" w:color="auto"/>
              <w:right w:val="single" w:sz="4" w:space="0" w:color="auto"/>
            </w:tcBorders>
            <w:shd w:val="clear" w:color="000000" w:fill="FFFFFF"/>
            <w:vAlign w:val="center"/>
          </w:tcPr>
          <w:p w:rsidR="003A4D6D" w:rsidRPr="00F20F00" w:rsidRDefault="003A4D6D" w:rsidP="000C0DE4">
            <w:pPr>
              <w:widowControl w:val="0"/>
              <w:ind w:left="50"/>
              <w:jc w:val="center"/>
              <w:rPr>
                <w:rFonts w:ascii="Times New Roman" w:eastAsia="Times New Roman" w:hAnsi="Times New Roman"/>
                <w:sz w:val="20"/>
                <w:szCs w:val="24"/>
                <w:lang w:eastAsia="ru-RU"/>
              </w:rPr>
            </w:pPr>
          </w:p>
        </w:tc>
      </w:tr>
      <w:tr w:rsidR="003A4D6D" w:rsidRPr="00F20F00" w:rsidTr="00AB0549">
        <w:trPr>
          <w:cantSplit/>
          <w:trHeight w:val="1134"/>
        </w:trPr>
        <w:tc>
          <w:tcPr>
            <w:tcW w:w="2124" w:type="dxa"/>
            <w:vMerge/>
            <w:tcBorders>
              <w:left w:val="single" w:sz="4" w:space="0" w:color="auto"/>
              <w:right w:val="single" w:sz="4" w:space="0" w:color="auto"/>
            </w:tcBorders>
            <w:shd w:val="clear" w:color="000000" w:fill="FFFFFF"/>
            <w:vAlign w:val="center"/>
          </w:tcPr>
          <w:p w:rsidR="003A4D6D" w:rsidRPr="00F20F00" w:rsidRDefault="003A4D6D" w:rsidP="000C0DE4">
            <w:pPr>
              <w:widowControl w:val="0"/>
              <w:rPr>
                <w:rFonts w:ascii="Times New Roman" w:eastAsia="Times New Roman" w:hAnsi="Times New Roman"/>
                <w:sz w:val="20"/>
                <w:szCs w:val="24"/>
                <w:lang w:eastAsia="ru-RU"/>
              </w:rPr>
            </w:pPr>
          </w:p>
        </w:tc>
        <w:tc>
          <w:tcPr>
            <w:tcW w:w="1983" w:type="dxa"/>
            <w:vMerge/>
            <w:tcBorders>
              <w:left w:val="single" w:sz="4" w:space="0" w:color="auto"/>
              <w:right w:val="single" w:sz="4" w:space="0" w:color="auto"/>
            </w:tcBorders>
            <w:shd w:val="clear" w:color="000000" w:fill="FFFFFF"/>
            <w:vAlign w:val="center"/>
          </w:tcPr>
          <w:p w:rsidR="003A4D6D" w:rsidRPr="00F20F00" w:rsidRDefault="003A4D6D" w:rsidP="000C0DE4">
            <w:pPr>
              <w:widowControl w:val="0"/>
              <w:jc w:val="center"/>
              <w:rPr>
                <w:rFonts w:ascii="Times New Roman" w:eastAsia="Times New Roman" w:hAnsi="Times New Roman"/>
                <w:sz w:val="20"/>
                <w:szCs w:val="24"/>
                <w:lang w:eastAsia="ru-RU"/>
              </w:rPr>
            </w:pPr>
          </w:p>
        </w:tc>
        <w:tc>
          <w:tcPr>
            <w:tcW w:w="1426" w:type="dxa"/>
            <w:tcBorders>
              <w:top w:val="single" w:sz="4" w:space="0" w:color="auto"/>
              <w:left w:val="single" w:sz="4" w:space="0" w:color="auto"/>
              <w:bottom w:val="single" w:sz="4" w:space="0" w:color="auto"/>
              <w:right w:val="single" w:sz="4" w:space="0" w:color="auto"/>
            </w:tcBorders>
            <w:shd w:val="clear" w:color="000000" w:fill="FFFFFF"/>
            <w:vAlign w:val="center"/>
          </w:tcPr>
          <w:p w:rsidR="003A4D6D" w:rsidRDefault="003A4D6D" w:rsidP="000C0DE4">
            <w:pPr>
              <w:widowControl w:val="0"/>
              <w:ind w:right="57"/>
              <w:rPr>
                <w:rFonts w:ascii="Times New Roman" w:eastAsia="Times New Roman" w:hAnsi="Times New Roman"/>
                <w:sz w:val="20"/>
                <w:szCs w:val="24"/>
                <w:lang w:eastAsia="ru-RU"/>
              </w:rPr>
            </w:pPr>
            <w:r>
              <w:rPr>
                <w:rFonts w:ascii="Times New Roman" w:eastAsia="Times New Roman" w:hAnsi="Times New Roman"/>
                <w:sz w:val="20"/>
                <w:szCs w:val="24"/>
                <w:lang w:eastAsia="ru-RU"/>
              </w:rPr>
              <w:t xml:space="preserve">     </w:t>
            </w:r>
          </w:p>
          <w:p w:rsidR="003A4D6D" w:rsidRPr="00F20F00" w:rsidRDefault="003A4D6D" w:rsidP="000C0DE4">
            <w:pPr>
              <w:widowControl w:val="0"/>
              <w:ind w:right="57"/>
              <w:rPr>
                <w:rFonts w:ascii="Times New Roman" w:eastAsia="Times New Roman" w:hAnsi="Times New Roman"/>
                <w:sz w:val="20"/>
                <w:szCs w:val="24"/>
                <w:lang w:eastAsia="ru-RU"/>
              </w:rPr>
            </w:pPr>
            <w:r>
              <w:rPr>
                <w:rFonts w:ascii="Times New Roman" w:eastAsia="Times New Roman" w:hAnsi="Times New Roman"/>
                <w:sz w:val="20"/>
                <w:szCs w:val="24"/>
                <w:lang w:eastAsia="ru-RU"/>
              </w:rPr>
              <w:t xml:space="preserve">        </w:t>
            </w:r>
            <w:r w:rsidRPr="00F20F00">
              <w:rPr>
                <w:rFonts w:ascii="Times New Roman" w:eastAsia="Times New Roman" w:hAnsi="Times New Roman"/>
                <w:sz w:val="20"/>
                <w:szCs w:val="24"/>
                <w:lang w:eastAsia="ru-RU"/>
              </w:rPr>
              <w:t>бюджет</w:t>
            </w:r>
          </w:p>
          <w:p w:rsidR="003A4D6D" w:rsidRPr="00F20F00" w:rsidRDefault="003A4D6D" w:rsidP="000C0DE4">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Астраханской</w:t>
            </w:r>
          </w:p>
          <w:p w:rsidR="003A4D6D" w:rsidRDefault="00F94220" w:rsidP="000C0DE4">
            <w:pPr>
              <w:widowControl w:val="0"/>
              <w:ind w:left="57" w:right="57"/>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 xml:space="preserve"> о</w:t>
            </w:r>
            <w:r w:rsidR="003A4D6D" w:rsidRPr="00F20F00">
              <w:rPr>
                <w:rFonts w:ascii="Times New Roman" w:eastAsia="Times New Roman" w:hAnsi="Times New Roman"/>
                <w:sz w:val="20"/>
                <w:szCs w:val="24"/>
                <w:lang w:eastAsia="ru-RU"/>
              </w:rPr>
              <w:t>бласти</w:t>
            </w:r>
          </w:p>
          <w:p w:rsidR="003A4D6D" w:rsidRPr="00F20F00" w:rsidRDefault="003A4D6D" w:rsidP="000C0DE4">
            <w:pPr>
              <w:widowControl w:val="0"/>
              <w:ind w:left="57" w:right="57"/>
              <w:jc w:val="center"/>
              <w:rPr>
                <w:rFonts w:ascii="Times New Roman" w:eastAsia="Times New Roman" w:hAnsi="Times New Roman"/>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tcPr>
          <w:p w:rsidR="003A4D6D" w:rsidRDefault="003A4D6D" w:rsidP="007C0A96">
            <w:pPr>
              <w:ind w:left="113" w:right="113"/>
              <w:jc w:val="center"/>
            </w:pPr>
            <w:r>
              <w:rPr>
                <w:rFonts w:ascii="Times New Roman" w:eastAsia="Times New Roman" w:hAnsi="Times New Roman"/>
                <w:sz w:val="20"/>
                <w:szCs w:val="24"/>
                <w:lang w:eastAsia="ru-RU"/>
              </w:rPr>
              <w:t>160 033,57</w:t>
            </w:r>
          </w:p>
        </w:tc>
        <w:tc>
          <w:tcPr>
            <w:tcW w:w="426" w:type="dxa"/>
            <w:tcBorders>
              <w:top w:val="single" w:sz="4" w:space="0" w:color="auto"/>
              <w:left w:val="nil"/>
              <w:bottom w:val="single" w:sz="4" w:space="0" w:color="auto"/>
              <w:right w:val="single" w:sz="4" w:space="0" w:color="auto"/>
            </w:tcBorders>
            <w:shd w:val="clear" w:color="auto" w:fill="auto"/>
            <w:noWrap/>
            <w:textDirection w:val="btLr"/>
            <w:vAlign w:val="center"/>
          </w:tcPr>
          <w:p w:rsidR="003A4D6D" w:rsidRDefault="003A4D6D" w:rsidP="000C0DE4">
            <w:pPr>
              <w:ind w:left="113" w:right="113"/>
              <w:jc w:val="center"/>
            </w:pPr>
            <w:r w:rsidRPr="00667975">
              <w:rPr>
                <w:rFonts w:ascii="Times New Roman" w:eastAsia="Times New Roman" w:hAnsi="Times New Roman"/>
                <w:sz w:val="20"/>
                <w:szCs w:val="24"/>
                <w:lang w:eastAsia="ru-RU"/>
              </w:rPr>
              <w:t>0,00</w:t>
            </w:r>
          </w:p>
        </w:tc>
        <w:tc>
          <w:tcPr>
            <w:tcW w:w="566" w:type="dxa"/>
            <w:tcBorders>
              <w:top w:val="single" w:sz="4" w:space="0" w:color="auto"/>
              <w:left w:val="nil"/>
              <w:bottom w:val="single" w:sz="4" w:space="0" w:color="auto"/>
              <w:right w:val="single" w:sz="4" w:space="0" w:color="auto"/>
            </w:tcBorders>
            <w:shd w:val="clear" w:color="000000" w:fill="FFFFFF"/>
            <w:noWrap/>
            <w:textDirection w:val="btLr"/>
            <w:vAlign w:val="center"/>
          </w:tcPr>
          <w:p w:rsidR="003A4D6D" w:rsidRDefault="003A4D6D" w:rsidP="000C0DE4">
            <w:pPr>
              <w:ind w:left="113" w:right="113"/>
              <w:jc w:val="center"/>
            </w:pPr>
            <w:r w:rsidRPr="00667975">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3A4D6D" w:rsidRDefault="003A4D6D" w:rsidP="000C0DE4">
            <w:pPr>
              <w:ind w:left="113" w:right="113"/>
              <w:jc w:val="center"/>
            </w:pPr>
            <w:r w:rsidRPr="00667975">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3A4D6D" w:rsidRDefault="003A4D6D" w:rsidP="000C0DE4">
            <w:pPr>
              <w:ind w:left="113" w:right="113"/>
              <w:jc w:val="center"/>
            </w:pPr>
            <w:r w:rsidRPr="00667975">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3A4D6D" w:rsidRDefault="003A4D6D" w:rsidP="007C0A96">
            <w:pPr>
              <w:ind w:left="113" w:right="113"/>
              <w:jc w:val="center"/>
            </w:pPr>
            <w:r>
              <w:rPr>
                <w:rFonts w:ascii="Times New Roman" w:eastAsia="Times New Roman" w:hAnsi="Times New Roman"/>
                <w:sz w:val="20"/>
                <w:szCs w:val="24"/>
                <w:lang w:eastAsia="ru-RU"/>
              </w:rPr>
              <w:t>56 312,8</w:t>
            </w:r>
            <w:r w:rsidR="007C0A96">
              <w:rPr>
                <w:rFonts w:ascii="Times New Roman" w:eastAsia="Times New Roman" w:hAnsi="Times New Roman"/>
                <w:sz w:val="20"/>
                <w:szCs w:val="24"/>
                <w:lang w:eastAsia="ru-RU"/>
              </w:rPr>
              <w:t>5</w:t>
            </w:r>
          </w:p>
        </w:tc>
        <w:tc>
          <w:tcPr>
            <w:tcW w:w="425" w:type="dxa"/>
            <w:tcBorders>
              <w:top w:val="single" w:sz="4" w:space="0" w:color="auto"/>
              <w:left w:val="nil"/>
              <w:bottom w:val="single" w:sz="4" w:space="0" w:color="auto"/>
              <w:right w:val="single" w:sz="4" w:space="0" w:color="auto"/>
            </w:tcBorders>
            <w:shd w:val="clear" w:color="000000" w:fill="FFFFFF"/>
            <w:noWrap/>
            <w:textDirection w:val="btLr"/>
            <w:vAlign w:val="center"/>
          </w:tcPr>
          <w:p w:rsidR="003A4D6D" w:rsidRDefault="003A4D6D" w:rsidP="007C0A96">
            <w:pPr>
              <w:ind w:left="113" w:right="113"/>
              <w:jc w:val="center"/>
            </w:pPr>
            <w:r>
              <w:rPr>
                <w:rFonts w:ascii="Times New Roman" w:eastAsia="Times New Roman" w:hAnsi="Times New Roman"/>
                <w:sz w:val="20"/>
                <w:szCs w:val="24"/>
                <w:lang w:eastAsia="ru-RU"/>
              </w:rPr>
              <w:t>53 955,1</w:t>
            </w:r>
            <w:r w:rsidR="007C0A96">
              <w:rPr>
                <w:rFonts w:ascii="Times New Roman" w:eastAsia="Times New Roman" w:hAnsi="Times New Roman"/>
                <w:sz w:val="20"/>
                <w:szCs w:val="24"/>
                <w:lang w:eastAsia="ru-RU"/>
              </w:rPr>
              <w:t>2</w:t>
            </w: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tcPr>
          <w:p w:rsidR="003A4D6D" w:rsidRDefault="003A4D6D" w:rsidP="007C0A96">
            <w:pPr>
              <w:ind w:left="113" w:right="113"/>
              <w:jc w:val="center"/>
            </w:pPr>
            <w:r>
              <w:rPr>
                <w:rFonts w:ascii="Times New Roman" w:eastAsia="Times New Roman" w:hAnsi="Times New Roman"/>
                <w:sz w:val="20"/>
                <w:szCs w:val="24"/>
                <w:lang w:eastAsia="ru-RU"/>
              </w:rPr>
              <w:t>49 765,60</w:t>
            </w:r>
          </w:p>
        </w:tc>
        <w:tc>
          <w:tcPr>
            <w:tcW w:w="1274" w:type="dxa"/>
            <w:vMerge/>
            <w:tcBorders>
              <w:left w:val="single" w:sz="4" w:space="0" w:color="auto"/>
              <w:right w:val="single" w:sz="4" w:space="0" w:color="auto"/>
            </w:tcBorders>
            <w:shd w:val="clear" w:color="000000" w:fill="FFFFFF"/>
            <w:vAlign w:val="center"/>
          </w:tcPr>
          <w:p w:rsidR="003A4D6D" w:rsidRPr="00F20F00" w:rsidRDefault="003A4D6D" w:rsidP="000C0DE4">
            <w:pPr>
              <w:widowControl w:val="0"/>
              <w:jc w:val="center"/>
              <w:rPr>
                <w:rFonts w:ascii="Times New Roman" w:eastAsia="Times New Roman" w:hAnsi="Times New Roman"/>
                <w:sz w:val="20"/>
                <w:szCs w:val="24"/>
                <w:lang w:eastAsia="ru-RU"/>
              </w:rPr>
            </w:pPr>
          </w:p>
        </w:tc>
        <w:tc>
          <w:tcPr>
            <w:tcW w:w="424" w:type="dxa"/>
            <w:vMerge/>
            <w:tcBorders>
              <w:left w:val="single" w:sz="4" w:space="0" w:color="auto"/>
              <w:right w:val="single" w:sz="4" w:space="0" w:color="auto"/>
            </w:tcBorders>
            <w:shd w:val="clear" w:color="000000" w:fill="FFFFFF"/>
            <w:vAlign w:val="center"/>
          </w:tcPr>
          <w:p w:rsidR="003A4D6D" w:rsidRPr="00F20F00" w:rsidRDefault="003A4D6D" w:rsidP="000C0DE4">
            <w:pPr>
              <w:widowControl w:val="0"/>
              <w:jc w:val="center"/>
              <w:rPr>
                <w:rFonts w:ascii="Times New Roman" w:eastAsia="Times New Roman" w:hAnsi="Times New Roman"/>
                <w:sz w:val="20"/>
                <w:szCs w:val="24"/>
                <w:lang w:eastAsia="ru-RU"/>
              </w:rPr>
            </w:pPr>
          </w:p>
        </w:tc>
        <w:tc>
          <w:tcPr>
            <w:tcW w:w="429" w:type="dxa"/>
            <w:gridSpan w:val="2"/>
            <w:vMerge/>
            <w:tcBorders>
              <w:left w:val="single" w:sz="4" w:space="0" w:color="auto"/>
              <w:right w:val="single" w:sz="4" w:space="0" w:color="auto"/>
            </w:tcBorders>
            <w:shd w:val="clear" w:color="000000" w:fill="FFFFFF"/>
            <w:vAlign w:val="center"/>
          </w:tcPr>
          <w:p w:rsidR="003A4D6D" w:rsidRPr="00F20F00" w:rsidRDefault="003A4D6D" w:rsidP="000C0DE4">
            <w:pPr>
              <w:widowControl w:val="0"/>
              <w:jc w:val="center"/>
              <w:rPr>
                <w:rFonts w:ascii="Times New Roman" w:eastAsia="Times New Roman" w:hAnsi="Times New Roman"/>
                <w:sz w:val="20"/>
                <w:szCs w:val="24"/>
                <w:lang w:eastAsia="ru-RU"/>
              </w:rPr>
            </w:pPr>
          </w:p>
        </w:tc>
        <w:tc>
          <w:tcPr>
            <w:tcW w:w="569" w:type="dxa"/>
            <w:vMerge/>
            <w:tcBorders>
              <w:left w:val="single" w:sz="4" w:space="0" w:color="auto"/>
              <w:right w:val="single" w:sz="4" w:space="0" w:color="auto"/>
            </w:tcBorders>
            <w:shd w:val="clear" w:color="000000" w:fill="FFFFFF"/>
            <w:vAlign w:val="center"/>
          </w:tcPr>
          <w:p w:rsidR="003A4D6D" w:rsidRPr="00F20F00" w:rsidRDefault="003A4D6D" w:rsidP="000C0DE4">
            <w:pPr>
              <w:widowControl w:val="0"/>
              <w:jc w:val="center"/>
              <w:rPr>
                <w:rFonts w:ascii="Times New Roman" w:eastAsia="Times New Roman" w:hAnsi="Times New Roman"/>
                <w:sz w:val="20"/>
                <w:szCs w:val="24"/>
                <w:lang w:eastAsia="ru-RU"/>
              </w:rPr>
            </w:pPr>
          </w:p>
        </w:tc>
        <w:tc>
          <w:tcPr>
            <w:tcW w:w="424" w:type="dxa"/>
            <w:vMerge/>
            <w:tcBorders>
              <w:left w:val="single" w:sz="4" w:space="0" w:color="auto"/>
              <w:right w:val="single" w:sz="4" w:space="0" w:color="auto"/>
            </w:tcBorders>
            <w:shd w:val="clear" w:color="000000" w:fill="FFFFFF"/>
            <w:vAlign w:val="center"/>
          </w:tcPr>
          <w:p w:rsidR="003A4D6D" w:rsidRPr="00F20F00" w:rsidRDefault="003A4D6D" w:rsidP="000C0DE4">
            <w:pPr>
              <w:widowControl w:val="0"/>
              <w:jc w:val="center"/>
              <w:rPr>
                <w:rFonts w:ascii="Times New Roman" w:eastAsia="Times New Roman" w:hAnsi="Times New Roman"/>
                <w:sz w:val="20"/>
                <w:szCs w:val="24"/>
                <w:lang w:eastAsia="ru-RU"/>
              </w:rPr>
            </w:pPr>
          </w:p>
        </w:tc>
        <w:tc>
          <w:tcPr>
            <w:tcW w:w="425" w:type="dxa"/>
            <w:vMerge/>
            <w:tcBorders>
              <w:left w:val="single" w:sz="4" w:space="0" w:color="auto"/>
              <w:right w:val="single" w:sz="4" w:space="0" w:color="auto"/>
            </w:tcBorders>
            <w:shd w:val="clear" w:color="000000" w:fill="FFFFFF"/>
            <w:vAlign w:val="center"/>
          </w:tcPr>
          <w:p w:rsidR="003A4D6D" w:rsidRPr="00F20F00" w:rsidRDefault="003A4D6D" w:rsidP="000C0DE4">
            <w:pPr>
              <w:widowControl w:val="0"/>
              <w:jc w:val="center"/>
              <w:rPr>
                <w:rFonts w:ascii="Times New Roman" w:eastAsia="Times New Roman" w:hAnsi="Times New Roman"/>
                <w:sz w:val="20"/>
                <w:szCs w:val="24"/>
                <w:lang w:eastAsia="ru-RU"/>
              </w:rPr>
            </w:pPr>
          </w:p>
        </w:tc>
        <w:tc>
          <w:tcPr>
            <w:tcW w:w="424" w:type="dxa"/>
            <w:vMerge/>
            <w:tcBorders>
              <w:left w:val="single" w:sz="4" w:space="0" w:color="auto"/>
              <w:right w:val="single" w:sz="4" w:space="0" w:color="auto"/>
            </w:tcBorders>
            <w:shd w:val="clear" w:color="000000" w:fill="FFFFFF"/>
            <w:vAlign w:val="center"/>
          </w:tcPr>
          <w:p w:rsidR="003A4D6D" w:rsidRPr="00F20F00" w:rsidRDefault="003A4D6D" w:rsidP="000C0DE4">
            <w:pPr>
              <w:widowControl w:val="0"/>
              <w:jc w:val="center"/>
              <w:rPr>
                <w:rFonts w:ascii="Times New Roman" w:eastAsia="Times New Roman" w:hAnsi="Times New Roman"/>
                <w:sz w:val="20"/>
                <w:szCs w:val="24"/>
                <w:lang w:eastAsia="ru-RU"/>
              </w:rPr>
            </w:pPr>
          </w:p>
        </w:tc>
        <w:tc>
          <w:tcPr>
            <w:tcW w:w="434" w:type="dxa"/>
            <w:vMerge/>
            <w:tcBorders>
              <w:left w:val="single" w:sz="4" w:space="0" w:color="auto"/>
              <w:right w:val="single" w:sz="4" w:space="0" w:color="auto"/>
            </w:tcBorders>
            <w:shd w:val="clear" w:color="000000" w:fill="FFFFFF"/>
            <w:vAlign w:val="center"/>
          </w:tcPr>
          <w:p w:rsidR="003A4D6D" w:rsidRPr="00F20F00" w:rsidRDefault="003A4D6D" w:rsidP="000C0DE4">
            <w:pPr>
              <w:widowControl w:val="0"/>
              <w:jc w:val="center"/>
              <w:rPr>
                <w:rFonts w:ascii="Times New Roman" w:eastAsia="Times New Roman" w:hAnsi="Times New Roman"/>
                <w:sz w:val="20"/>
                <w:szCs w:val="24"/>
                <w:lang w:eastAsia="ru-RU"/>
              </w:rPr>
            </w:pPr>
          </w:p>
        </w:tc>
        <w:tc>
          <w:tcPr>
            <w:tcW w:w="424" w:type="dxa"/>
            <w:vMerge/>
            <w:tcBorders>
              <w:left w:val="single" w:sz="4" w:space="0" w:color="auto"/>
              <w:right w:val="single" w:sz="4" w:space="0" w:color="auto"/>
            </w:tcBorders>
            <w:shd w:val="clear" w:color="000000" w:fill="FFFFFF"/>
            <w:vAlign w:val="center"/>
          </w:tcPr>
          <w:p w:rsidR="003A4D6D" w:rsidRPr="00F20F00" w:rsidRDefault="003A4D6D" w:rsidP="000C0DE4">
            <w:pPr>
              <w:widowControl w:val="0"/>
              <w:jc w:val="center"/>
              <w:rPr>
                <w:rFonts w:ascii="Times New Roman" w:eastAsia="Times New Roman" w:hAnsi="Times New Roman"/>
                <w:sz w:val="20"/>
                <w:szCs w:val="24"/>
                <w:lang w:eastAsia="ru-RU"/>
              </w:rPr>
            </w:pPr>
          </w:p>
        </w:tc>
        <w:tc>
          <w:tcPr>
            <w:tcW w:w="429" w:type="dxa"/>
            <w:vMerge/>
            <w:tcBorders>
              <w:left w:val="single" w:sz="4" w:space="0" w:color="auto"/>
              <w:right w:val="single" w:sz="4" w:space="0" w:color="auto"/>
            </w:tcBorders>
            <w:shd w:val="clear" w:color="000000" w:fill="FFFFFF"/>
            <w:vAlign w:val="center"/>
          </w:tcPr>
          <w:p w:rsidR="003A4D6D" w:rsidRPr="00F20F00" w:rsidRDefault="003A4D6D" w:rsidP="000C0DE4">
            <w:pPr>
              <w:widowControl w:val="0"/>
              <w:ind w:left="50"/>
              <w:jc w:val="center"/>
              <w:rPr>
                <w:rFonts w:ascii="Times New Roman" w:eastAsia="Times New Roman" w:hAnsi="Times New Roman"/>
                <w:sz w:val="20"/>
                <w:szCs w:val="24"/>
                <w:lang w:eastAsia="ru-RU"/>
              </w:rPr>
            </w:pPr>
          </w:p>
        </w:tc>
      </w:tr>
      <w:tr w:rsidR="003A4D6D" w:rsidRPr="00F20F00" w:rsidTr="00BC4340">
        <w:trPr>
          <w:cantSplit/>
          <w:trHeight w:val="753"/>
        </w:trPr>
        <w:tc>
          <w:tcPr>
            <w:tcW w:w="2124" w:type="dxa"/>
            <w:vMerge/>
            <w:tcBorders>
              <w:left w:val="single" w:sz="4" w:space="0" w:color="auto"/>
              <w:right w:val="single" w:sz="4" w:space="0" w:color="auto"/>
            </w:tcBorders>
            <w:shd w:val="clear" w:color="000000" w:fill="FFFFFF"/>
            <w:vAlign w:val="center"/>
          </w:tcPr>
          <w:p w:rsidR="003A4D6D" w:rsidRPr="00F20F00" w:rsidRDefault="003A4D6D" w:rsidP="000C0DE4">
            <w:pPr>
              <w:widowControl w:val="0"/>
              <w:rPr>
                <w:rFonts w:ascii="Times New Roman" w:eastAsia="Times New Roman" w:hAnsi="Times New Roman"/>
                <w:sz w:val="20"/>
                <w:szCs w:val="24"/>
                <w:lang w:eastAsia="ru-RU"/>
              </w:rPr>
            </w:pPr>
          </w:p>
        </w:tc>
        <w:tc>
          <w:tcPr>
            <w:tcW w:w="1983" w:type="dxa"/>
            <w:vMerge/>
            <w:tcBorders>
              <w:left w:val="single" w:sz="4" w:space="0" w:color="auto"/>
              <w:right w:val="single" w:sz="4" w:space="0" w:color="auto"/>
            </w:tcBorders>
            <w:shd w:val="clear" w:color="000000" w:fill="FFFFFF"/>
            <w:vAlign w:val="center"/>
          </w:tcPr>
          <w:p w:rsidR="003A4D6D" w:rsidRPr="00F20F00" w:rsidRDefault="003A4D6D" w:rsidP="000C0DE4">
            <w:pPr>
              <w:widowControl w:val="0"/>
              <w:jc w:val="center"/>
              <w:rPr>
                <w:rFonts w:ascii="Times New Roman" w:eastAsia="Times New Roman" w:hAnsi="Times New Roman"/>
                <w:sz w:val="20"/>
                <w:szCs w:val="24"/>
                <w:lang w:eastAsia="ru-RU"/>
              </w:rPr>
            </w:pPr>
          </w:p>
        </w:tc>
        <w:tc>
          <w:tcPr>
            <w:tcW w:w="1426" w:type="dxa"/>
            <w:tcBorders>
              <w:top w:val="single" w:sz="4" w:space="0" w:color="auto"/>
              <w:left w:val="single" w:sz="4" w:space="0" w:color="auto"/>
              <w:bottom w:val="single" w:sz="4" w:space="0" w:color="auto"/>
              <w:right w:val="single" w:sz="4" w:space="0" w:color="auto"/>
            </w:tcBorders>
            <w:shd w:val="clear" w:color="000000" w:fill="FFFFFF"/>
            <w:vAlign w:val="center"/>
          </w:tcPr>
          <w:p w:rsidR="003A4D6D" w:rsidRPr="00F20F00" w:rsidRDefault="003A4D6D" w:rsidP="00BC434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xml:space="preserve">местные бюджеты </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tcPr>
          <w:p w:rsidR="003A4D6D" w:rsidRDefault="003A4D6D" w:rsidP="000C0DE4">
            <w:pPr>
              <w:ind w:left="113" w:right="113"/>
              <w:jc w:val="center"/>
            </w:pPr>
            <w:r w:rsidRPr="00667975">
              <w:rPr>
                <w:rFonts w:ascii="Times New Roman" w:eastAsia="Times New Roman" w:hAnsi="Times New Roman"/>
                <w:sz w:val="20"/>
                <w:szCs w:val="24"/>
                <w:lang w:eastAsia="ru-RU"/>
              </w:rPr>
              <w:t>0,00</w:t>
            </w:r>
          </w:p>
        </w:tc>
        <w:tc>
          <w:tcPr>
            <w:tcW w:w="426" w:type="dxa"/>
            <w:tcBorders>
              <w:top w:val="single" w:sz="4" w:space="0" w:color="auto"/>
              <w:left w:val="nil"/>
              <w:bottom w:val="single" w:sz="4" w:space="0" w:color="auto"/>
              <w:right w:val="single" w:sz="4" w:space="0" w:color="auto"/>
            </w:tcBorders>
            <w:shd w:val="clear" w:color="auto" w:fill="auto"/>
            <w:noWrap/>
            <w:textDirection w:val="btLr"/>
            <w:vAlign w:val="center"/>
          </w:tcPr>
          <w:p w:rsidR="003A4D6D" w:rsidRDefault="003A4D6D" w:rsidP="000C0DE4">
            <w:pPr>
              <w:ind w:left="113" w:right="113"/>
              <w:jc w:val="center"/>
            </w:pPr>
            <w:r w:rsidRPr="00667975">
              <w:rPr>
                <w:rFonts w:ascii="Times New Roman" w:eastAsia="Times New Roman" w:hAnsi="Times New Roman"/>
                <w:sz w:val="20"/>
                <w:szCs w:val="24"/>
                <w:lang w:eastAsia="ru-RU"/>
              </w:rPr>
              <w:t>0,00</w:t>
            </w:r>
          </w:p>
        </w:tc>
        <w:tc>
          <w:tcPr>
            <w:tcW w:w="566" w:type="dxa"/>
            <w:tcBorders>
              <w:top w:val="single" w:sz="4" w:space="0" w:color="auto"/>
              <w:left w:val="nil"/>
              <w:bottom w:val="single" w:sz="4" w:space="0" w:color="auto"/>
              <w:right w:val="single" w:sz="4" w:space="0" w:color="auto"/>
            </w:tcBorders>
            <w:shd w:val="clear" w:color="000000" w:fill="FFFFFF"/>
            <w:noWrap/>
            <w:textDirection w:val="btLr"/>
            <w:vAlign w:val="center"/>
          </w:tcPr>
          <w:p w:rsidR="003A4D6D" w:rsidRDefault="003A4D6D" w:rsidP="000C0DE4">
            <w:pPr>
              <w:ind w:left="113" w:right="113"/>
              <w:jc w:val="center"/>
            </w:pPr>
            <w:r w:rsidRPr="00667975">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3A4D6D" w:rsidRDefault="003A4D6D" w:rsidP="000C0DE4">
            <w:pPr>
              <w:ind w:left="113" w:right="113"/>
              <w:jc w:val="center"/>
            </w:pPr>
            <w:r w:rsidRPr="00667975">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3A4D6D" w:rsidRDefault="003A4D6D" w:rsidP="000C0DE4">
            <w:pPr>
              <w:ind w:left="113" w:right="113"/>
              <w:jc w:val="center"/>
            </w:pPr>
            <w:r w:rsidRPr="00667975">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3A4D6D" w:rsidRDefault="003A4D6D" w:rsidP="000C0DE4">
            <w:pPr>
              <w:ind w:left="113" w:right="113"/>
              <w:jc w:val="center"/>
            </w:pPr>
            <w:r w:rsidRPr="00667975">
              <w:rPr>
                <w:rFonts w:ascii="Times New Roman" w:eastAsia="Times New Roman" w:hAnsi="Times New Roman"/>
                <w:sz w:val="20"/>
                <w:szCs w:val="24"/>
                <w:lang w:eastAsia="ru-RU"/>
              </w:rPr>
              <w:t>0,00</w:t>
            </w:r>
          </w:p>
        </w:tc>
        <w:tc>
          <w:tcPr>
            <w:tcW w:w="425" w:type="dxa"/>
            <w:tcBorders>
              <w:top w:val="single" w:sz="4" w:space="0" w:color="auto"/>
              <w:left w:val="nil"/>
              <w:bottom w:val="single" w:sz="4" w:space="0" w:color="auto"/>
              <w:right w:val="single" w:sz="4" w:space="0" w:color="auto"/>
            </w:tcBorders>
            <w:shd w:val="clear" w:color="000000" w:fill="FFFFFF"/>
            <w:noWrap/>
            <w:textDirection w:val="btLr"/>
            <w:vAlign w:val="center"/>
          </w:tcPr>
          <w:p w:rsidR="003A4D6D" w:rsidRDefault="003A4D6D" w:rsidP="000C0DE4">
            <w:pPr>
              <w:ind w:left="113" w:right="113"/>
              <w:jc w:val="center"/>
            </w:pPr>
            <w:r w:rsidRPr="00667975">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tcPr>
          <w:p w:rsidR="003A4D6D" w:rsidRDefault="003A4D6D" w:rsidP="000C0DE4">
            <w:pPr>
              <w:ind w:left="113" w:right="113"/>
              <w:jc w:val="center"/>
            </w:pPr>
            <w:r w:rsidRPr="00667975">
              <w:rPr>
                <w:rFonts w:ascii="Times New Roman" w:eastAsia="Times New Roman" w:hAnsi="Times New Roman"/>
                <w:sz w:val="20"/>
                <w:szCs w:val="24"/>
                <w:lang w:eastAsia="ru-RU"/>
              </w:rPr>
              <w:t>0,00</w:t>
            </w:r>
          </w:p>
        </w:tc>
        <w:tc>
          <w:tcPr>
            <w:tcW w:w="1274" w:type="dxa"/>
            <w:vMerge/>
            <w:tcBorders>
              <w:left w:val="single" w:sz="4" w:space="0" w:color="auto"/>
              <w:right w:val="single" w:sz="4" w:space="0" w:color="auto"/>
            </w:tcBorders>
            <w:shd w:val="clear" w:color="000000" w:fill="FFFFFF"/>
            <w:vAlign w:val="center"/>
          </w:tcPr>
          <w:p w:rsidR="003A4D6D" w:rsidRPr="00F20F00" w:rsidRDefault="003A4D6D" w:rsidP="000C0DE4">
            <w:pPr>
              <w:widowControl w:val="0"/>
              <w:jc w:val="center"/>
              <w:rPr>
                <w:rFonts w:ascii="Times New Roman" w:eastAsia="Times New Roman" w:hAnsi="Times New Roman"/>
                <w:sz w:val="20"/>
                <w:szCs w:val="24"/>
                <w:lang w:eastAsia="ru-RU"/>
              </w:rPr>
            </w:pPr>
          </w:p>
        </w:tc>
        <w:tc>
          <w:tcPr>
            <w:tcW w:w="424" w:type="dxa"/>
            <w:vMerge/>
            <w:tcBorders>
              <w:left w:val="single" w:sz="4" w:space="0" w:color="auto"/>
              <w:right w:val="single" w:sz="4" w:space="0" w:color="auto"/>
            </w:tcBorders>
            <w:shd w:val="clear" w:color="000000" w:fill="FFFFFF"/>
            <w:vAlign w:val="center"/>
          </w:tcPr>
          <w:p w:rsidR="003A4D6D" w:rsidRPr="00F20F00" w:rsidRDefault="003A4D6D" w:rsidP="000C0DE4">
            <w:pPr>
              <w:widowControl w:val="0"/>
              <w:jc w:val="center"/>
              <w:rPr>
                <w:rFonts w:ascii="Times New Roman" w:eastAsia="Times New Roman" w:hAnsi="Times New Roman"/>
                <w:sz w:val="20"/>
                <w:szCs w:val="24"/>
                <w:lang w:eastAsia="ru-RU"/>
              </w:rPr>
            </w:pPr>
          </w:p>
        </w:tc>
        <w:tc>
          <w:tcPr>
            <w:tcW w:w="429" w:type="dxa"/>
            <w:gridSpan w:val="2"/>
            <w:vMerge/>
            <w:tcBorders>
              <w:left w:val="single" w:sz="4" w:space="0" w:color="auto"/>
              <w:right w:val="single" w:sz="4" w:space="0" w:color="auto"/>
            </w:tcBorders>
            <w:shd w:val="clear" w:color="000000" w:fill="FFFFFF"/>
            <w:vAlign w:val="center"/>
          </w:tcPr>
          <w:p w:rsidR="003A4D6D" w:rsidRPr="00F20F00" w:rsidRDefault="003A4D6D" w:rsidP="000C0DE4">
            <w:pPr>
              <w:widowControl w:val="0"/>
              <w:jc w:val="center"/>
              <w:rPr>
                <w:rFonts w:ascii="Times New Roman" w:eastAsia="Times New Roman" w:hAnsi="Times New Roman"/>
                <w:sz w:val="20"/>
                <w:szCs w:val="24"/>
                <w:lang w:eastAsia="ru-RU"/>
              </w:rPr>
            </w:pPr>
          </w:p>
        </w:tc>
        <w:tc>
          <w:tcPr>
            <w:tcW w:w="569" w:type="dxa"/>
            <w:vMerge/>
            <w:tcBorders>
              <w:left w:val="single" w:sz="4" w:space="0" w:color="auto"/>
              <w:right w:val="single" w:sz="4" w:space="0" w:color="auto"/>
            </w:tcBorders>
            <w:shd w:val="clear" w:color="000000" w:fill="FFFFFF"/>
            <w:vAlign w:val="center"/>
          </w:tcPr>
          <w:p w:rsidR="003A4D6D" w:rsidRPr="00F20F00" w:rsidRDefault="003A4D6D" w:rsidP="000C0DE4">
            <w:pPr>
              <w:widowControl w:val="0"/>
              <w:jc w:val="center"/>
              <w:rPr>
                <w:rFonts w:ascii="Times New Roman" w:eastAsia="Times New Roman" w:hAnsi="Times New Roman"/>
                <w:sz w:val="20"/>
                <w:szCs w:val="24"/>
                <w:lang w:eastAsia="ru-RU"/>
              </w:rPr>
            </w:pPr>
          </w:p>
        </w:tc>
        <w:tc>
          <w:tcPr>
            <w:tcW w:w="424" w:type="dxa"/>
            <w:vMerge/>
            <w:tcBorders>
              <w:left w:val="single" w:sz="4" w:space="0" w:color="auto"/>
              <w:right w:val="single" w:sz="4" w:space="0" w:color="auto"/>
            </w:tcBorders>
            <w:shd w:val="clear" w:color="000000" w:fill="FFFFFF"/>
            <w:vAlign w:val="center"/>
          </w:tcPr>
          <w:p w:rsidR="003A4D6D" w:rsidRPr="00F20F00" w:rsidRDefault="003A4D6D" w:rsidP="000C0DE4">
            <w:pPr>
              <w:widowControl w:val="0"/>
              <w:jc w:val="center"/>
              <w:rPr>
                <w:rFonts w:ascii="Times New Roman" w:eastAsia="Times New Roman" w:hAnsi="Times New Roman"/>
                <w:sz w:val="20"/>
                <w:szCs w:val="24"/>
                <w:lang w:eastAsia="ru-RU"/>
              </w:rPr>
            </w:pPr>
          </w:p>
        </w:tc>
        <w:tc>
          <w:tcPr>
            <w:tcW w:w="425" w:type="dxa"/>
            <w:vMerge/>
            <w:tcBorders>
              <w:left w:val="single" w:sz="4" w:space="0" w:color="auto"/>
              <w:right w:val="single" w:sz="4" w:space="0" w:color="auto"/>
            </w:tcBorders>
            <w:shd w:val="clear" w:color="000000" w:fill="FFFFFF"/>
            <w:vAlign w:val="center"/>
          </w:tcPr>
          <w:p w:rsidR="003A4D6D" w:rsidRPr="00F20F00" w:rsidRDefault="003A4D6D" w:rsidP="000C0DE4">
            <w:pPr>
              <w:widowControl w:val="0"/>
              <w:jc w:val="center"/>
              <w:rPr>
                <w:rFonts w:ascii="Times New Roman" w:eastAsia="Times New Roman" w:hAnsi="Times New Roman"/>
                <w:sz w:val="20"/>
                <w:szCs w:val="24"/>
                <w:lang w:eastAsia="ru-RU"/>
              </w:rPr>
            </w:pPr>
          </w:p>
        </w:tc>
        <w:tc>
          <w:tcPr>
            <w:tcW w:w="424" w:type="dxa"/>
            <w:vMerge/>
            <w:tcBorders>
              <w:left w:val="single" w:sz="4" w:space="0" w:color="auto"/>
              <w:right w:val="single" w:sz="4" w:space="0" w:color="auto"/>
            </w:tcBorders>
            <w:shd w:val="clear" w:color="000000" w:fill="FFFFFF"/>
            <w:vAlign w:val="center"/>
          </w:tcPr>
          <w:p w:rsidR="003A4D6D" w:rsidRPr="00F20F00" w:rsidRDefault="003A4D6D" w:rsidP="000C0DE4">
            <w:pPr>
              <w:widowControl w:val="0"/>
              <w:jc w:val="center"/>
              <w:rPr>
                <w:rFonts w:ascii="Times New Roman" w:eastAsia="Times New Roman" w:hAnsi="Times New Roman"/>
                <w:sz w:val="20"/>
                <w:szCs w:val="24"/>
                <w:lang w:eastAsia="ru-RU"/>
              </w:rPr>
            </w:pPr>
          </w:p>
        </w:tc>
        <w:tc>
          <w:tcPr>
            <w:tcW w:w="434" w:type="dxa"/>
            <w:vMerge/>
            <w:tcBorders>
              <w:left w:val="single" w:sz="4" w:space="0" w:color="auto"/>
              <w:right w:val="single" w:sz="4" w:space="0" w:color="auto"/>
            </w:tcBorders>
            <w:shd w:val="clear" w:color="000000" w:fill="FFFFFF"/>
            <w:vAlign w:val="center"/>
          </w:tcPr>
          <w:p w:rsidR="003A4D6D" w:rsidRPr="00F20F00" w:rsidRDefault="003A4D6D" w:rsidP="000C0DE4">
            <w:pPr>
              <w:widowControl w:val="0"/>
              <w:jc w:val="center"/>
              <w:rPr>
                <w:rFonts w:ascii="Times New Roman" w:eastAsia="Times New Roman" w:hAnsi="Times New Roman"/>
                <w:sz w:val="20"/>
                <w:szCs w:val="24"/>
                <w:lang w:eastAsia="ru-RU"/>
              </w:rPr>
            </w:pPr>
          </w:p>
        </w:tc>
        <w:tc>
          <w:tcPr>
            <w:tcW w:w="424" w:type="dxa"/>
            <w:vMerge/>
            <w:tcBorders>
              <w:left w:val="single" w:sz="4" w:space="0" w:color="auto"/>
              <w:right w:val="single" w:sz="4" w:space="0" w:color="auto"/>
            </w:tcBorders>
            <w:shd w:val="clear" w:color="000000" w:fill="FFFFFF"/>
            <w:vAlign w:val="center"/>
          </w:tcPr>
          <w:p w:rsidR="003A4D6D" w:rsidRPr="00F20F00" w:rsidRDefault="003A4D6D" w:rsidP="000C0DE4">
            <w:pPr>
              <w:widowControl w:val="0"/>
              <w:jc w:val="center"/>
              <w:rPr>
                <w:rFonts w:ascii="Times New Roman" w:eastAsia="Times New Roman" w:hAnsi="Times New Roman"/>
                <w:sz w:val="20"/>
                <w:szCs w:val="24"/>
                <w:lang w:eastAsia="ru-RU"/>
              </w:rPr>
            </w:pPr>
          </w:p>
        </w:tc>
        <w:tc>
          <w:tcPr>
            <w:tcW w:w="429" w:type="dxa"/>
            <w:vMerge/>
            <w:tcBorders>
              <w:left w:val="single" w:sz="4" w:space="0" w:color="auto"/>
              <w:right w:val="single" w:sz="4" w:space="0" w:color="auto"/>
            </w:tcBorders>
            <w:shd w:val="clear" w:color="000000" w:fill="FFFFFF"/>
            <w:vAlign w:val="center"/>
          </w:tcPr>
          <w:p w:rsidR="003A4D6D" w:rsidRPr="00F20F00" w:rsidRDefault="003A4D6D" w:rsidP="000C0DE4">
            <w:pPr>
              <w:widowControl w:val="0"/>
              <w:ind w:left="50"/>
              <w:jc w:val="center"/>
              <w:rPr>
                <w:rFonts w:ascii="Times New Roman" w:eastAsia="Times New Roman" w:hAnsi="Times New Roman"/>
                <w:sz w:val="20"/>
                <w:szCs w:val="24"/>
                <w:lang w:eastAsia="ru-RU"/>
              </w:rPr>
            </w:pPr>
          </w:p>
        </w:tc>
      </w:tr>
      <w:tr w:rsidR="003A4D6D" w:rsidRPr="00F20F00" w:rsidTr="00AB0549">
        <w:trPr>
          <w:cantSplit/>
          <w:trHeight w:val="819"/>
        </w:trPr>
        <w:tc>
          <w:tcPr>
            <w:tcW w:w="2124" w:type="dxa"/>
            <w:vMerge/>
            <w:tcBorders>
              <w:left w:val="single" w:sz="4" w:space="0" w:color="auto"/>
              <w:bottom w:val="single" w:sz="4" w:space="0" w:color="auto"/>
              <w:right w:val="single" w:sz="4" w:space="0" w:color="auto"/>
            </w:tcBorders>
            <w:shd w:val="clear" w:color="000000" w:fill="FFFFFF"/>
            <w:vAlign w:val="center"/>
          </w:tcPr>
          <w:p w:rsidR="003A4D6D" w:rsidRPr="00F20F00" w:rsidRDefault="003A4D6D" w:rsidP="000C0DE4">
            <w:pPr>
              <w:widowControl w:val="0"/>
              <w:rPr>
                <w:rFonts w:ascii="Times New Roman" w:eastAsia="Times New Roman" w:hAnsi="Times New Roman"/>
                <w:sz w:val="20"/>
                <w:szCs w:val="24"/>
                <w:lang w:eastAsia="ru-RU"/>
              </w:rPr>
            </w:pPr>
          </w:p>
        </w:tc>
        <w:tc>
          <w:tcPr>
            <w:tcW w:w="1983" w:type="dxa"/>
            <w:vMerge/>
            <w:tcBorders>
              <w:left w:val="single" w:sz="4" w:space="0" w:color="auto"/>
              <w:bottom w:val="single" w:sz="4" w:space="0" w:color="auto"/>
              <w:right w:val="single" w:sz="4" w:space="0" w:color="auto"/>
            </w:tcBorders>
            <w:shd w:val="clear" w:color="000000" w:fill="FFFFFF"/>
            <w:vAlign w:val="center"/>
          </w:tcPr>
          <w:p w:rsidR="003A4D6D" w:rsidRPr="00F20F00" w:rsidRDefault="003A4D6D" w:rsidP="000C0DE4">
            <w:pPr>
              <w:widowControl w:val="0"/>
              <w:jc w:val="center"/>
              <w:rPr>
                <w:rFonts w:ascii="Times New Roman" w:eastAsia="Times New Roman" w:hAnsi="Times New Roman"/>
                <w:sz w:val="20"/>
                <w:szCs w:val="24"/>
                <w:lang w:eastAsia="ru-RU"/>
              </w:rPr>
            </w:pPr>
          </w:p>
        </w:tc>
        <w:tc>
          <w:tcPr>
            <w:tcW w:w="1426" w:type="dxa"/>
            <w:tcBorders>
              <w:top w:val="single" w:sz="4" w:space="0" w:color="auto"/>
              <w:left w:val="single" w:sz="4" w:space="0" w:color="auto"/>
              <w:bottom w:val="single" w:sz="4" w:space="0" w:color="auto"/>
              <w:right w:val="single" w:sz="4" w:space="0" w:color="auto"/>
            </w:tcBorders>
            <w:shd w:val="clear" w:color="000000" w:fill="FFFFFF"/>
            <w:vAlign w:val="center"/>
          </w:tcPr>
          <w:p w:rsidR="003A4D6D" w:rsidRPr="00F20F00" w:rsidRDefault="003A4D6D" w:rsidP="00800A2A">
            <w:pPr>
              <w:widowControl w:val="0"/>
              <w:ind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в том числе внебюджетные средства</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tcPr>
          <w:p w:rsidR="003A4D6D" w:rsidRDefault="003A4D6D" w:rsidP="000C0DE4">
            <w:pPr>
              <w:ind w:left="113" w:right="113"/>
              <w:jc w:val="center"/>
            </w:pPr>
            <w:r w:rsidRPr="00667975">
              <w:rPr>
                <w:rFonts w:ascii="Times New Roman" w:eastAsia="Times New Roman" w:hAnsi="Times New Roman"/>
                <w:sz w:val="20"/>
                <w:szCs w:val="24"/>
                <w:lang w:eastAsia="ru-RU"/>
              </w:rPr>
              <w:t>0,00</w:t>
            </w:r>
          </w:p>
        </w:tc>
        <w:tc>
          <w:tcPr>
            <w:tcW w:w="426" w:type="dxa"/>
            <w:tcBorders>
              <w:top w:val="single" w:sz="4" w:space="0" w:color="auto"/>
              <w:left w:val="nil"/>
              <w:bottom w:val="single" w:sz="4" w:space="0" w:color="auto"/>
              <w:right w:val="single" w:sz="4" w:space="0" w:color="auto"/>
            </w:tcBorders>
            <w:shd w:val="clear" w:color="auto" w:fill="auto"/>
            <w:noWrap/>
            <w:textDirection w:val="btLr"/>
            <w:vAlign w:val="center"/>
          </w:tcPr>
          <w:p w:rsidR="003A4D6D" w:rsidRDefault="003A4D6D" w:rsidP="000C0DE4">
            <w:pPr>
              <w:ind w:left="113" w:right="113"/>
              <w:jc w:val="center"/>
            </w:pPr>
            <w:r w:rsidRPr="00667975">
              <w:rPr>
                <w:rFonts w:ascii="Times New Roman" w:eastAsia="Times New Roman" w:hAnsi="Times New Roman"/>
                <w:sz w:val="20"/>
                <w:szCs w:val="24"/>
                <w:lang w:eastAsia="ru-RU"/>
              </w:rPr>
              <w:t>0,00</w:t>
            </w:r>
          </w:p>
        </w:tc>
        <w:tc>
          <w:tcPr>
            <w:tcW w:w="566" w:type="dxa"/>
            <w:tcBorders>
              <w:top w:val="single" w:sz="4" w:space="0" w:color="auto"/>
              <w:left w:val="nil"/>
              <w:bottom w:val="single" w:sz="4" w:space="0" w:color="auto"/>
              <w:right w:val="single" w:sz="4" w:space="0" w:color="auto"/>
            </w:tcBorders>
            <w:shd w:val="clear" w:color="000000" w:fill="FFFFFF"/>
            <w:noWrap/>
            <w:textDirection w:val="btLr"/>
            <w:vAlign w:val="center"/>
          </w:tcPr>
          <w:p w:rsidR="003A4D6D" w:rsidRDefault="003A4D6D" w:rsidP="000C0DE4">
            <w:pPr>
              <w:ind w:left="113" w:right="113"/>
              <w:jc w:val="center"/>
            </w:pPr>
            <w:r w:rsidRPr="00667975">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3A4D6D" w:rsidRDefault="003A4D6D" w:rsidP="000C0DE4">
            <w:pPr>
              <w:ind w:left="113" w:right="113"/>
              <w:jc w:val="center"/>
            </w:pPr>
            <w:r w:rsidRPr="00667975">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3A4D6D" w:rsidRDefault="003A4D6D" w:rsidP="000C0DE4">
            <w:pPr>
              <w:ind w:left="113" w:right="113"/>
              <w:jc w:val="center"/>
            </w:pPr>
            <w:r w:rsidRPr="00667975">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3A4D6D" w:rsidRDefault="003A4D6D" w:rsidP="000C0DE4">
            <w:pPr>
              <w:ind w:left="113" w:right="113"/>
              <w:jc w:val="center"/>
            </w:pPr>
            <w:r w:rsidRPr="00667975">
              <w:rPr>
                <w:rFonts w:ascii="Times New Roman" w:eastAsia="Times New Roman" w:hAnsi="Times New Roman"/>
                <w:sz w:val="20"/>
                <w:szCs w:val="24"/>
                <w:lang w:eastAsia="ru-RU"/>
              </w:rPr>
              <w:t>0,00</w:t>
            </w:r>
          </w:p>
        </w:tc>
        <w:tc>
          <w:tcPr>
            <w:tcW w:w="425" w:type="dxa"/>
            <w:tcBorders>
              <w:top w:val="single" w:sz="4" w:space="0" w:color="auto"/>
              <w:left w:val="nil"/>
              <w:bottom w:val="single" w:sz="4" w:space="0" w:color="auto"/>
              <w:right w:val="single" w:sz="4" w:space="0" w:color="auto"/>
            </w:tcBorders>
            <w:shd w:val="clear" w:color="000000" w:fill="FFFFFF"/>
            <w:noWrap/>
            <w:textDirection w:val="btLr"/>
            <w:vAlign w:val="center"/>
          </w:tcPr>
          <w:p w:rsidR="003A4D6D" w:rsidRDefault="003A4D6D" w:rsidP="000C0DE4">
            <w:pPr>
              <w:ind w:left="113" w:right="113"/>
              <w:jc w:val="center"/>
            </w:pPr>
            <w:r w:rsidRPr="00667975">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tcPr>
          <w:p w:rsidR="003A4D6D" w:rsidRDefault="003A4D6D" w:rsidP="000C0DE4">
            <w:pPr>
              <w:ind w:left="113" w:right="113"/>
              <w:jc w:val="center"/>
            </w:pPr>
            <w:r w:rsidRPr="00667975">
              <w:rPr>
                <w:rFonts w:ascii="Times New Roman" w:eastAsia="Times New Roman" w:hAnsi="Times New Roman"/>
                <w:sz w:val="20"/>
                <w:szCs w:val="24"/>
                <w:lang w:eastAsia="ru-RU"/>
              </w:rPr>
              <w:t>0,00</w:t>
            </w:r>
          </w:p>
        </w:tc>
        <w:tc>
          <w:tcPr>
            <w:tcW w:w="1274" w:type="dxa"/>
            <w:vMerge/>
            <w:tcBorders>
              <w:left w:val="single" w:sz="4" w:space="0" w:color="auto"/>
              <w:bottom w:val="single" w:sz="4" w:space="0" w:color="auto"/>
              <w:right w:val="single" w:sz="4" w:space="0" w:color="auto"/>
            </w:tcBorders>
            <w:shd w:val="clear" w:color="000000" w:fill="FFFFFF"/>
            <w:vAlign w:val="center"/>
          </w:tcPr>
          <w:p w:rsidR="003A4D6D" w:rsidRPr="00F20F00" w:rsidRDefault="003A4D6D" w:rsidP="000C0DE4">
            <w:pPr>
              <w:widowControl w:val="0"/>
              <w:jc w:val="center"/>
              <w:rPr>
                <w:rFonts w:ascii="Times New Roman" w:eastAsia="Times New Roman" w:hAnsi="Times New Roman"/>
                <w:sz w:val="20"/>
                <w:szCs w:val="24"/>
                <w:lang w:eastAsia="ru-RU"/>
              </w:rPr>
            </w:pPr>
          </w:p>
        </w:tc>
        <w:tc>
          <w:tcPr>
            <w:tcW w:w="424" w:type="dxa"/>
            <w:vMerge/>
            <w:tcBorders>
              <w:left w:val="single" w:sz="4" w:space="0" w:color="auto"/>
              <w:bottom w:val="single" w:sz="4" w:space="0" w:color="auto"/>
              <w:right w:val="single" w:sz="4" w:space="0" w:color="auto"/>
            </w:tcBorders>
            <w:shd w:val="clear" w:color="000000" w:fill="FFFFFF"/>
            <w:vAlign w:val="center"/>
          </w:tcPr>
          <w:p w:rsidR="003A4D6D" w:rsidRPr="00F20F00" w:rsidRDefault="003A4D6D" w:rsidP="000C0DE4">
            <w:pPr>
              <w:widowControl w:val="0"/>
              <w:jc w:val="center"/>
              <w:rPr>
                <w:rFonts w:ascii="Times New Roman" w:eastAsia="Times New Roman" w:hAnsi="Times New Roman"/>
                <w:sz w:val="20"/>
                <w:szCs w:val="24"/>
                <w:lang w:eastAsia="ru-RU"/>
              </w:rPr>
            </w:pPr>
          </w:p>
        </w:tc>
        <w:tc>
          <w:tcPr>
            <w:tcW w:w="429" w:type="dxa"/>
            <w:gridSpan w:val="2"/>
            <w:vMerge/>
            <w:tcBorders>
              <w:left w:val="single" w:sz="4" w:space="0" w:color="auto"/>
              <w:bottom w:val="single" w:sz="4" w:space="0" w:color="auto"/>
              <w:right w:val="single" w:sz="4" w:space="0" w:color="auto"/>
            </w:tcBorders>
            <w:shd w:val="clear" w:color="000000" w:fill="FFFFFF"/>
            <w:vAlign w:val="center"/>
          </w:tcPr>
          <w:p w:rsidR="003A4D6D" w:rsidRPr="00F20F00" w:rsidRDefault="003A4D6D" w:rsidP="000C0DE4">
            <w:pPr>
              <w:widowControl w:val="0"/>
              <w:jc w:val="center"/>
              <w:rPr>
                <w:rFonts w:ascii="Times New Roman" w:eastAsia="Times New Roman" w:hAnsi="Times New Roman"/>
                <w:sz w:val="20"/>
                <w:szCs w:val="24"/>
                <w:lang w:eastAsia="ru-RU"/>
              </w:rPr>
            </w:pPr>
          </w:p>
        </w:tc>
        <w:tc>
          <w:tcPr>
            <w:tcW w:w="569" w:type="dxa"/>
            <w:vMerge/>
            <w:tcBorders>
              <w:left w:val="single" w:sz="4" w:space="0" w:color="auto"/>
              <w:bottom w:val="single" w:sz="4" w:space="0" w:color="auto"/>
              <w:right w:val="single" w:sz="4" w:space="0" w:color="auto"/>
            </w:tcBorders>
            <w:shd w:val="clear" w:color="000000" w:fill="FFFFFF"/>
            <w:vAlign w:val="center"/>
          </w:tcPr>
          <w:p w:rsidR="003A4D6D" w:rsidRPr="00F20F00" w:rsidRDefault="003A4D6D" w:rsidP="000C0DE4">
            <w:pPr>
              <w:widowControl w:val="0"/>
              <w:jc w:val="center"/>
              <w:rPr>
                <w:rFonts w:ascii="Times New Roman" w:eastAsia="Times New Roman" w:hAnsi="Times New Roman"/>
                <w:sz w:val="20"/>
                <w:szCs w:val="24"/>
                <w:lang w:eastAsia="ru-RU"/>
              </w:rPr>
            </w:pPr>
          </w:p>
        </w:tc>
        <w:tc>
          <w:tcPr>
            <w:tcW w:w="424" w:type="dxa"/>
            <w:vMerge/>
            <w:tcBorders>
              <w:left w:val="single" w:sz="4" w:space="0" w:color="auto"/>
              <w:bottom w:val="single" w:sz="4" w:space="0" w:color="auto"/>
              <w:right w:val="single" w:sz="4" w:space="0" w:color="auto"/>
            </w:tcBorders>
            <w:shd w:val="clear" w:color="000000" w:fill="FFFFFF"/>
            <w:vAlign w:val="center"/>
          </w:tcPr>
          <w:p w:rsidR="003A4D6D" w:rsidRPr="00F20F00" w:rsidRDefault="003A4D6D" w:rsidP="000C0DE4">
            <w:pPr>
              <w:widowControl w:val="0"/>
              <w:jc w:val="center"/>
              <w:rPr>
                <w:rFonts w:ascii="Times New Roman" w:eastAsia="Times New Roman" w:hAnsi="Times New Roman"/>
                <w:sz w:val="20"/>
                <w:szCs w:val="24"/>
                <w:lang w:eastAsia="ru-RU"/>
              </w:rPr>
            </w:pPr>
          </w:p>
        </w:tc>
        <w:tc>
          <w:tcPr>
            <w:tcW w:w="425" w:type="dxa"/>
            <w:vMerge/>
            <w:tcBorders>
              <w:left w:val="single" w:sz="4" w:space="0" w:color="auto"/>
              <w:bottom w:val="single" w:sz="4" w:space="0" w:color="auto"/>
              <w:right w:val="single" w:sz="4" w:space="0" w:color="auto"/>
            </w:tcBorders>
            <w:shd w:val="clear" w:color="000000" w:fill="FFFFFF"/>
            <w:vAlign w:val="center"/>
          </w:tcPr>
          <w:p w:rsidR="003A4D6D" w:rsidRPr="00F20F00" w:rsidRDefault="003A4D6D" w:rsidP="000C0DE4">
            <w:pPr>
              <w:widowControl w:val="0"/>
              <w:jc w:val="center"/>
              <w:rPr>
                <w:rFonts w:ascii="Times New Roman" w:eastAsia="Times New Roman" w:hAnsi="Times New Roman"/>
                <w:sz w:val="20"/>
                <w:szCs w:val="24"/>
                <w:lang w:eastAsia="ru-RU"/>
              </w:rPr>
            </w:pPr>
          </w:p>
        </w:tc>
        <w:tc>
          <w:tcPr>
            <w:tcW w:w="424" w:type="dxa"/>
            <w:vMerge/>
            <w:tcBorders>
              <w:left w:val="single" w:sz="4" w:space="0" w:color="auto"/>
              <w:bottom w:val="single" w:sz="4" w:space="0" w:color="auto"/>
              <w:right w:val="single" w:sz="4" w:space="0" w:color="auto"/>
            </w:tcBorders>
            <w:shd w:val="clear" w:color="000000" w:fill="FFFFFF"/>
            <w:vAlign w:val="center"/>
          </w:tcPr>
          <w:p w:rsidR="003A4D6D" w:rsidRPr="00F20F00" w:rsidRDefault="003A4D6D" w:rsidP="000C0DE4">
            <w:pPr>
              <w:widowControl w:val="0"/>
              <w:jc w:val="center"/>
              <w:rPr>
                <w:rFonts w:ascii="Times New Roman" w:eastAsia="Times New Roman" w:hAnsi="Times New Roman"/>
                <w:sz w:val="20"/>
                <w:szCs w:val="24"/>
                <w:lang w:eastAsia="ru-RU"/>
              </w:rPr>
            </w:pPr>
          </w:p>
        </w:tc>
        <w:tc>
          <w:tcPr>
            <w:tcW w:w="434" w:type="dxa"/>
            <w:vMerge/>
            <w:tcBorders>
              <w:left w:val="single" w:sz="4" w:space="0" w:color="auto"/>
              <w:bottom w:val="single" w:sz="4" w:space="0" w:color="auto"/>
              <w:right w:val="single" w:sz="4" w:space="0" w:color="auto"/>
            </w:tcBorders>
            <w:shd w:val="clear" w:color="000000" w:fill="FFFFFF"/>
            <w:vAlign w:val="center"/>
          </w:tcPr>
          <w:p w:rsidR="003A4D6D" w:rsidRPr="00F20F00" w:rsidRDefault="003A4D6D" w:rsidP="000C0DE4">
            <w:pPr>
              <w:widowControl w:val="0"/>
              <w:jc w:val="center"/>
              <w:rPr>
                <w:rFonts w:ascii="Times New Roman" w:eastAsia="Times New Roman" w:hAnsi="Times New Roman"/>
                <w:sz w:val="20"/>
                <w:szCs w:val="24"/>
                <w:lang w:eastAsia="ru-RU"/>
              </w:rPr>
            </w:pPr>
          </w:p>
        </w:tc>
        <w:tc>
          <w:tcPr>
            <w:tcW w:w="424" w:type="dxa"/>
            <w:vMerge/>
            <w:tcBorders>
              <w:left w:val="single" w:sz="4" w:space="0" w:color="auto"/>
              <w:bottom w:val="single" w:sz="4" w:space="0" w:color="auto"/>
              <w:right w:val="single" w:sz="4" w:space="0" w:color="auto"/>
            </w:tcBorders>
            <w:shd w:val="clear" w:color="000000" w:fill="FFFFFF"/>
            <w:vAlign w:val="center"/>
          </w:tcPr>
          <w:p w:rsidR="003A4D6D" w:rsidRPr="00F20F00" w:rsidRDefault="003A4D6D" w:rsidP="000C0DE4">
            <w:pPr>
              <w:widowControl w:val="0"/>
              <w:jc w:val="center"/>
              <w:rPr>
                <w:rFonts w:ascii="Times New Roman" w:eastAsia="Times New Roman" w:hAnsi="Times New Roman"/>
                <w:sz w:val="20"/>
                <w:szCs w:val="24"/>
                <w:lang w:eastAsia="ru-RU"/>
              </w:rPr>
            </w:pPr>
          </w:p>
        </w:tc>
        <w:tc>
          <w:tcPr>
            <w:tcW w:w="429" w:type="dxa"/>
            <w:vMerge/>
            <w:tcBorders>
              <w:left w:val="single" w:sz="4" w:space="0" w:color="auto"/>
              <w:bottom w:val="single" w:sz="4" w:space="0" w:color="auto"/>
              <w:right w:val="single" w:sz="4" w:space="0" w:color="auto"/>
            </w:tcBorders>
            <w:shd w:val="clear" w:color="000000" w:fill="FFFFFF"/>
            <w:vAlign w:val="center"/>
          </w:tcPr>
          <w:p w:rsidR="003A4D6D" w:rsidRPr="00F20F00" w:rsidRDefault="003A4D6D" w:rsidP="000C0DE4">
            <w:pPr>
              <w:widowControl w:val="0"/>
              <w:ind w:left="50"/>
              <w:jc w:val="center"/>
              <w:rPr>
                <w:rFonts w:ascii="Times New Roman" w:eastAsia="Times New Roman" w:hAnsi="Times New Roman"/>
                <w:sz w:val="20"/>
                <w:szCs w:val="24"/>
                <w:lang w:eastAsia="ru-RU"/>
              </w:rPr>
            </w:pPr>
          </w:p>
        </w:tc>
      </w:tr>
      <w:tr w:rsidR="00800A2A" w:rsidRPr="00F20F00" w:rsidTr="00AB0549">
        <w:trPr>
          <w:trHeight w:val="1119"/>
        </w:trPr>
        <w:tc>
          <w:tcPr>
            <w:tcW w:w="212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00A2A" w:rsidRPr="00F20F00" w:rsidRDefault="00800A2A"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Подпрограмма «Благоустройство дворовых и общественных территорий в Астраханской области»</w:t>
            </w:r>
          </w:p>
          <w:p w:rsidR="00800A2A" w:rsidRPr="00F20F00" w:rsidRDefault="00800A2A" w:rsidP="00F20F00">
            <w:pPr>
              <w:widowControl w:val="0"/>
              <w:ind w:left="57" w:right="57"/>
              <w:jc w:val="center"/>
              <w:rPr>
                <w:rFonts w:ascii="Times New Roman" w:eastAsia="Times New Roman" w:hAnsi="Times New Roman"/>
                <w:sz w:val="20"/>
                <w:szCs w:val="24"/>
                <w:lang w:eastAsia="ru-RU"/>
              </w:rPr>
            </w:pPr>
          </w:p>
          <w:p w:rsidR="00800A2A" w:rsidRPr="00F20F00" w:rsidRDefault="00800A2A" w:rsidP="00F20F00">
            <w:pPr>
              <w:widowControl w:val="0"/>
              <w:ind w:left="57" w:right="57"/>
              <w:jc w:val="center"/>
              <w:rPr>
                <w:rFonts w:ascii="Times New Roman" w:eastAsia="Times New Roman" w:hAnsi="Times New Roman"/>
                <w:sz w:val="20"/>
                <w:szCs w:val="24"/>
                <w:lang w:eastAsia="ru-RU"/>
              </w:rPr>
            </w:pPr>
          </w:p>
          <w:p w:rsidR="00800A2A" w:rsidRPr="00F20F00" w:rsidRDefault="00800A2A" w:rsidP="00F20F00">
            <w:pPr>
              <w:widowControl w:val="0"/>
              <w:ind w:left="57" w:right="57"/>
              <w:jc w:val="center"/>
              <w:rPr>
                <w:rFonts w:ascii="Times New Roman" w:eastAsia="Times New Roman" w:hAnsi="Times New Roman"/>
                <w:sz w:val="20"/>
                <w:szCs w:val="24"/>
                <w:lang w:eastAsia="ru-RU"/>
              </w:rPr>
            </w:pPr>
          </w:p>
          <w:p w:rsidR="00800A2A" w:rsidRPr="00F20F00" w:rsidRDefault="00800A2A" w:rsidP="00F20F00">
            <w:pPr>
              <w:widowControl w:val="0"/>
              <w:ind w:left="57" w:right="57"/>
              <w:jc w:val="center"/>
              <w:rPr>
                <w:rFonts w:ascii="Times New Roman" w:eastAsia="Times New Roman" w:hAnsi="Times New Roman"/>
                <w:sz w:val="20"/>
                <w:szCs w:val="24"/>
                <w:lang w:eastAsia="ru-RU"/>
              </w:rPr>
            </w:pPr>
          </w:p>
          <w:p w:rsidR="00800A2A" w:rsidRPr="00F20F00" w:rsidRDefault="00800A2A" w:rsidP="00F20F00">
            <w:pPr>
              <w:widowControl w:val="0"/>
              <w:ind w:left="57" w:right="57"/>
              <w:jc w:val="center"/>
              <w:rPr>
                <w:rFonts w:ascii="Times New Roman" w:eastAsia="Times New Roman" w:hAnsi="Times New Roman"/>
                <w:sz w:val="20"/>
                <w:szCs w:val="24"/>
                <w:lang w:eastAsia="ru-RU"/>
              </w:rPr>
            </w:pPr>
          </w:p>
          <w:p w:rsidR="00800A2A" w:rsidRPr="00F20F00" w:rsidRDefault="00800A2A" w:rsidP="00F20F00">
            <w:pPr>
              <w:widowControl w:val="0"/>
              <w:ind w:left="57" w:right="57"/>
              <w:jc w:val="center"/>
              <w:rPr>
                <w:rFonts w:ascii="Times New Roman" w:eastAsia="Times New Roman" w:hAnsi="Times New Roman"/>
                <w:sz w:val="20"/>
                <w:szCs w:val="24"/>
                <w:lang w:eastAsia="ru-RU"/>
              </w:rPr>
            </w:pPr>
          </w:p>
          <w:p w:rsidR="00800A2A" w:rsidRPr="00F20F00" w:rsidRDefault="00800A2A" w:rsidP="00F20F00">
            <w:pPr>
              <w:widowControl w:val="0"/>
              <w:ind w:left="57" w:right="57"/>
              <w:jc w:val="center"/>
              <w:rPr>
                <w:rFonts w:ascii="Times New Roman" w:eastAsia="Times New Roman" w:hAnsi="Times New Roman"/>
                <w:sz w:val="20"/>
                <w:szCs w:val="24"/>
                <w:lang w:eastAsia="ru-RU"/>
              </w:rPr>
            </w:pPr>
          </w:p>
          <w:p w:rsidR="00800A2A" w:rsidRPr="00F20F00" w:rsidRDefault="00800A2A" w:rsidP="00F20F00">
            <w:pPr>
              <w:widowControl w:val="0"/>
              <w:ind w:left="57" w:right="57"/>
              <w:jc w:val="center"/>
              <w:rPr>
                <w:rFonts w:ascii="Times New Roman" w:eastAsia="Times New Roman" w:hAnsi="Times New Roman"/>
                <w:sz w:val="20"/>
                <w:szCs w:val="24"/>
                <w:lang w:eastAsia="ru-RU"/>
              </w:rPr>
            </w:pPr>
          </w:p>
          <w:p w:rsidR="00800A2A" w:rsidRPr="00F20F00" w:rsidRDefault="00800A2A" w:rsidP="00F20F00">
            <w:pPr>
              <w:widowControl w:val="0"/>
              <w:ind w:left="57" w:right="57"/>
              <w:jc w:val="center"/>
              <w:rPr>
                <w:rFonts w:ascii="Times New Roman" w:eastAsia="Times New Roman" w:hAnsi="Times New Roman"/>
                <w:sz w:val="20"/>
                <w:szCs w:val="24"/>
                <w:lang w:eastAsia="ru-RU"/>
              </w:rPr>
            </w:pPr>
          </w:p>
          <w:p w:rsidR="00800A2A" w:rsidRPr="00F20F00" w:rsidRDefault="00800A2A" w:rsidP="00F20F00">
            <w:pPr>
              <w:widowControl w:val="0"/>
              <w:ind w:left="57" w:right="57"/>
              <w:jc w:val="center"/>
              <w:rPr>
                <w:rFonts w:ascii="Times New Roman" w:eastAsia="Times New Roman" w:hAnsi="Times New Roman"/>
                <w:sz w:val="20"/>
                <w:szCs w:val="24"/>
                <w:lang w:eastAsia="ru-RU"/>
              </w:rPr>
            </w:pPr>
          </w:p>
        </w:tc>
        <w:tc>
          <w:tcPr>
            <w:tcW w:w="198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00A2A" w:rsidRPr="00F20F00" w:rsidRDefault="00800A2A"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Министерство</w:t>
            </w:r>
          </w:p>
          <w:p w:rsidR="00800A2A" w:rsidRPr="00F20F00" w:rsidRDefault="00B77F85"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2018</w:t>
            </w:r>
            <w:r>
              <w:rPr>
                <w:rFonts w:ascii="Times New Roman" w:eastAsia="Times New Roman" w:hAnsi="Times New Roman"/>
                <w:sz w:val="20"/>
                <w:szCs w:val="24"/>
                <w:lang w:eastAsia="ru-RU"/>
              </w:rPr>
              <w:t xml:space="preserve"> – </w:t>
            </w:r>
            <w:r w:rsidRPr="00F20F00">
              <w:rPr>
                <w:rFonts w:ascii="Times New Roman" w:eastAsia="Times New Roman" w:hAnsi="Times New Roman"/>
                <w:sz w:val="20"/>
                <w:szCs w:val="24"/>
                <w:lang w:eastAsia="ru-RU"/>
              </w:rPr>
              <w:t>2024</w:t>
            </w:r>
          </w:p>
          <w:p w:rsidR="00800A2A" w:rsidRPr="00F20F00" w:rsidRDefault="00800A2A" w:rsidP="00F20F00">
            <w:pPr>
              <w:widowControl w:val="0"/>
              <w:jc w:val="center"/>
              <w:rPr>
                <w:rFonts w:ascii="Times New Roman" w:eastAsia="Times New Roman" w:hAnsi="Times New Roman"/>
                <w:sz w:val="20"/>
                <w:szCs w:val="24"/>
                <w:lang w:eastAsia="ru-RU"/>
              </w:rPr>
            </w:pPr>
          </w:p>
          <w:p w:rsidR="00800A2A" w:rsidRPr="00F20F00" w:rsidRDefault="00800A2A" w:rsidP="00F20F00">
            <w:pPr>
              <w:widowControl w:val="0"/>
              <w:jc w:val="center"/>
              <w:rPr>
                <w:rFonts w:ascii="Times New Roman" w:eastAsia="Times New Roman" w:hAnsi="Times New Roman"/>
                <w:sz w:val="20"/>
                <w:szCs w:val="24"/>
                <w:lang w:eastAsia="ru-RU"/>
              </w:rPr>
            </w:pPr>
          </w:p>
          <w:p w:rsidR="00800A2A" w:rsidRPr="00F20F00" w:rsidRDefault="00800A2A" w:rsidP="00F20F00">
            <w:pPr>
              <w:widowControl w:val="0"/>
              <w:jc w:val="center"/>
              <w:rPr>
                <w:rFonts w:ascii="Times New Roman" w:eastAsia="Times New Roman" w:hAnsi="Times New Roman"/>
                <w:sz w:val="20"/>
                <w:szCs w:val="24"/>
                <w:lang w:eastAsia="ru-RU"/>
              </w:rPr>
            </w:pPr>
          </w:p>
          <w:p w:rsidR="00800A2A" w:rsidRPr="00F20F00" w:rsidRDefault="00800A2A" w:rsidP="00F20F00">
            <w:pPr>
              <w:widowControl w:val="0"/>
              <w:jc w:val="center"/>
              <w:rPr>
                <w:rFonts w:ascii="Times New Roman" w:eastAsia="Times New Roman" w:hAnsi="Times New Roman"/>
                <w:sz w:val="20"/>
                <w:szCs w:val="24"/>
                <w:lang w:eastAsia="ru-RU"/>
              </w:rPr>
            </w:pPr>
          </w:p>
          <w:p w:rsidR="00800A2A" w:rsidRPr="00F20F00" w:rsidRDefault="00800A2A" w:rsidP="00F20F00">
            <w:pPr>
              <w:widowControl w:val="0"/>
              <w:jc w:val="center"/>
              <w:rPr>
                <w:rFonts w:ascii="Times New Roman" w:eastAsia="Times New Roman" w:hAnsi="Times New Roman"/>
                <w:sz w:val="20"/>
                <w:szCs w:val="24"/>
                <w:lang w:eastAsia="ru-RU"/>
              </w:rPr>
            </w:pPr>
          </w:p>
          <w:p w:rsidR="00800A2A" w:rsidRPr="00F20F00" w:rsidRDefault="00800A2A" w:rsidP="00F20F00">
            <w:pPr>
              <w:widowControl w:val="0"/>
              <w:jc w:val="center"/>
              <w:rPr>
                <w:rFonts w:ascii="Times New Roman" w:eastAsia="Times New Roman" w:hAnsi="Times New Roman"/>
                <w:sz w:val="20"/>
                <w:szCs w:val="24"/>
                <w:lang w:eastAsia="ru-RU"/>
              </w:rPr>
            </w:pPr>
          </w:p>
          <w:p w:rsidR="00800A2A" w:rsidRPr="00F20F00" w:rsidRDefault="00800A2A" w:rsidP="00F20F00">
            <w:pPr>
              <w:widowControl w:val="0"/>
              <w:jc w:val="center"/>
              <w:rPr>
                <w:rFonts w:ascii="Times New Roman" w:eastAsia="Times New Roman" w:hAnsi="Times New Roman"/>
                <w:sz w:val="20"/>
                <w:szCs w:val="24"/>
                <w:lang w:eastAsia="ru-RU"/>
              </w:rPr>
            </w:pPr>
          </w:p>
          <w:p w:rsidR="00800A2A" w:rsidRPr="00F20F00" w:rsidRDefault="00800A2A" w:rsidP="00F20F00">
            <w:pPr>
              <w:widowControl w:val="0"/>
              <w:jc w:val="center"/>
              <w:rPr>
                <w:rFonts w:ascii="Times New Roman" w:eastAsia="Times New Roman" w:hAnsi="Times New Roman"/>
                <w:sz w:val="20"/>
                <w:szCs w:val="24"/>
                <w:lang w:eastAsia="ru-RU"/>
              </w:rPr>
            </w:pPr>
          </w:p>
          <w:p w:rsidR="00800A2A" w:rsidRPr="00F20F00" w:rsidRDefault="00800A2A" w:rsidP="00F20F00">
            <w:pPr>
              <w:widowControl w:val="0"/>
              <w:jc w:val="center"/>
              <w:rPr>
                <w:rFonts w:ascii="Times New Roman" w:eastAsia="Times New Roman" w:hAnsi="Times New Roman"/>
                <w:sz w:val="20"/>
                <w:szCs w:val="24"/>
                <w:lang w:eastAsia="ru-RU"/>
              </w:rPr>
            </w:pPr>
          </w:p>
          <w:p w:rsidR="00800A2A" w:rsidRPr="00F20F00" w:rsidRDefault="00800A2A" w:rsidP="00F20F00">
            <w:pPr>
              <w:widowControl w:val="0"/>
              <w:jc w:val="center"/>
              <w:rPr>
                <w:rFonts w:ascii="Times New Roman" w:eastAsia="Times New Roman" w:hAnsi="Times New Roman"/>
                <w:sz w:val="20"/>
                <w:szCs w:val="24"/>
                <w:lang w:eastAsia="ru-RU"/>
              </w:rPr>
            </w:pPr>
          </w:p>
          <w:p w:rsidR="00800A2A" w:rsidRPr="00F20F00" w:rsidRDefault="00800A2A" w:rsidP="00F20F00">
            <w:pPr>
              <w:widowControl w:val="0"/>
              <w:jc w:val="center"/>
              <w:rPr>
                <w:rFonts w:ascii="Times New Roman" w:eastAsia="Times New Roman" w:hAnsi="Times New Roman"/>
                <w:sz w:val="20"/>
                <w:szCs w:val="24"/>
                <w:lang w:eastAsia="ru-RU"/>
              </w:rPr>
            </w:pPr>
          </w:p>
          <w:p w:rsidR="00800A2A" w:rsidRPr="00F20F00" w:rsidRDefault="00800A2A" w:rsidP="00F20F00">
            <w:pPr>
              <w:widowControl w:val="0"/>
              <w:jc w:val="center"/>
              <w:rPr>
                <w:rFonts w:ascii="Times New Roman" w:eastAsia="Times New Roman" w:hAnsi="Times New Roman"/>
                <w:sz w:val="20"/>
                <w:szCs w:val="24"/>
                <w:lang w:eastAsia="ru-RU"/>
              </w:rPr>
            </w:pPr>
          </w:p>
        </w:tc>
        <w:tc>
          <w:tcPr>
            <w:tcW w:w="1426" w:type="dxa"/>
            <w:tcBorders>
              <w:top w:val="nil"/>
              <w:left w:val="nil"/>
              <w:bottom w:val="single" w:sz="4" w:space="0" w:color="auto"/>
              <w:right w:val="single" w:sz="4" w:space="0" w:color="auto"/>
            </w:tcBorders>
            <w:shd w:val="clear" w:color="000000" w:fill="FFFFFF"/>
            <w:vAlign w:val="center"/>
            <w:hideMark/>
          </w:tcPr>
          <w:p w:rsidR="00800A2A" w:rsidRPr="00F20F00" w:rsidRDefault="00800A2A"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всего</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hideMark/>
          </w:tcPr>
          <w:p w:rsidR="00800A2A" w:rsidRPr="00F20F00" w:rsidRDefault="00800A2A"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596 617,25</w:t>
            </w:r>
          </w:p>
        </w:tc>
        <w:tc>
          <w:tcPr>
            <w:tcW w:w="426"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800A2A" w:rsidRPr="00F20F00" w:rsidRDefault="00800A2A"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596 617,25</w:t>
            </w:r>
          </w:p>
        </w:tc>
        <w:tc>
          <w:tcPr>
            <w:tcW w:w="566"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800A2A" w:rsidRPr="00F20F00" w:rsidRDefault="00800A2A"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800A2A" w:rsidRPr="00F20F00" w:rsidRDefault="00800A2A"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800A2A" w:rsidRPr="00F20F00" w:rsidRDefault="00800A2A"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800A2A" w:rsidRPr="00F20F00" w:rsidRDefault="00800A2A"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5"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800A2A" w:rsidRPr="00F20F00" w:rsidRDefault="00800A2A"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tcPr>
          <w:p w:rsidR="00800A2A" w:rsidRPr="00F20F00" w:rsidRDefault="00800A2A"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1274" w:type="dxa"/>
            <w:vMerge w:val="restart"/>
            <w:tcBorders>
              <w:top w:val="single" w:sz="4" w:space="0" w:color="auto"/>
              <w:left w:val="single" w:sz="4" w:space="0" w:color="auto"/>
              <w:right w:val="single" w:sz="4" w:space="0" w:color="auto"/>
            </w:tcBorders>
            <w:shd w:val="clear" w:color="000000" w:fill="FFFFFF"/>
            <w:vAlign w:val="center"/>
            <w:hideMark/>
          </w:tcPr>
          <w:p w:rsidR="00800A2A" w:rsidRDefault="00800A2A" w:rsidP="00F20F00">
            <w:pPr>
              <w:widowControl w:val="0"/>
              <w:ind w:left="50"/>
              <w:jc w:val="center"/>
              <w:rPr>
                <w:rFonts w:ascii="Times New Roman" w:eastAsia="Times New Roman" w:hAnsi="Times New Roman"/>
                <w:sz w:val="20"/>
                <w:szCs w:val="24"/>
                <w:lang w:eastAsia="ru-RU"/>
              </w:rPr>
            </w:pPr>
          </w:p>
          <w:p w:rsidR="00800A2A" w:rsidRPr="00F20F00" w:rsidRDefault="00800A2A" w:rsidP="00F20F00">
            <w:pPr>
              <w:widowControl w:val="0"/>
              <w:ind w:left="50"/>
              <w:jc w:val="center"/>
              <w:rPr>
                <w:rFonts w:ascii="Times New Roman" w:eastAsia="Times New Roman" w:hAnsi="Times New Roman"/>
                <w:sz w:val="20"/>
                <w:szCs w:val="24"/>
                <w:lang w:eastAsia="ru-RU"/>
              </w:rPr>
            </w:pPr>
          </w:p>
          <w:p w:rsidR="00800A2A" w:rsidRPr="00F20F00" w:rsidRDefault="00800A2A" w:rsidP="00F20F00">
            <w:pPr>
              <w:widowControl w:val="0"/>
              <w:ind w:left="50"/>
              <w:jc w:val="center"/>
              <w:rPr>
                <w:rFonts w:ascii="Times New Roman" w:eastAsia="Times New Roman" w:hAnsi="Times New Roman"/>
                <w:sz w:val="20"/>
                <w:szCs w:val="24"/>
                <w:lang w:eastAsia="ru-RU"/>
              </w:rPr>
            </w:pPr>
          </w:p>
          <w:p w:rsidR="00800A2A" w:rsidRPr="00F20F00" w:rsidRDefault="00800A2A" w:rsidP="00F20F00">
            <w:pPr>
              <w:widowControl w:val="0"/>
              <w:ind w:left="50"/>
              <w:jc w:val="center"/>
              <w:rPr>
                <w:rFonts w:ascii="Times New Roman" w:eastAsia="Times New Roman" w:hAnsi="Times New Roman"/>
                <w:sz w:val="20"/>
                <w:szCs w:val="24"/>
                <w:lang w:eastAsia="ru-RU"/>
              </w:rPr>
            </w:pPr>
          </w:p>
          <w:p w:rsidR="00800A2A" w:rsidRPr="00F20F00" w:rsidRDefault="00800A2A" w:rsidP="00F20F00">
            <w:pPr>
              <w:widowControl w:val="0"/>
              <w:ind w:left="50"/>
              <w:jc w:val="center"/>
              <w:rPr>
                <w:rFonts w:ascii="Times New Roman" w:eastAsia="Times New Roman" w:hAnsi="Times New Roman"/>
                <w:sz w:val="20"/>
                <w:szCs w:val="24"/>
                <w:lang w:eastAsia="ru-RU"/>
              </w:rPr>
            </w:pPr>
          </w:p>
          <w:p w:rsidR="00800A2A" w:rsidRPr="00F20F00" w:rsidRDefault="00800A2A" w:rsidP="00F20F00">
            <w:pPr>
              <w:widowControl w:val="0"/>
              <w:ind w:left="50"/>
              <w:jc w:val="center"/>
              <w:rPr>
                <w:rFonts w:ascii="Times New Roman" w:eastAsia="Times New Roman" w:hAnsi="Times New Roman"/>
                <w:sz w:val="20"/>
                <w:szCs w:val="24"/>
                <w:lang w:eastAsia="ru-RU"/>
              </w:rPr>
            </w:pPr>
          </w:p>
          <w:p w:rsidR="00800A2A" w:rsidRPr="00F20F00" w:rsidRDefault="00800A2A" w:rsidP="00F20F00">
            <w:pPr>
              <w:widowControl w:val="0"/>
              <w:ind w:left="50"/>
              <w:jc w:val="center"/>
              <w:rPr>
                <w:rFonts w:ascii="Times New Roman" w:eastAsia="Times New Roman" w:hAnsi="Times New Roman"/>
                <w:sz w:val="20"/>
                <w:szCs w:val="24"/>
                <w:lang w:eastAsia="ru-RU"/>
              </w:rPr>
            </w:pPr>
          </w:p>
          <w:p w:rsidR="00800A2A" w:rsidRPr="00F20F00" w:rsidRDefault="00800A2A" w:rsidP="00F20F00">
            <w:pPr>
              <w:widowControl w:val="0"/>
              <w:ind w:left="50"/>
              <w:jc w:val="center"/>
              <w:rPr>
                <w:rFonts w:ascii="Times New Roman" w:eastAsia="Times New Roman" w:hAnsi="Times New Roman"/>
                <w:sz w:val="20"/>
                <w:szCs w:val="24"/>
                <w:lang w:eastAsia="ru-RU"/>
              </w:rPr>
            </w:pPr>
          </w:p>
          <w:p w:rsidR="00800A2A" w:rsidRPr="00F20F00" w:rsidRDefault="00800A2A" w:rsidP="00F20F00">
            <w:pPr>
              <w:widowControl w:val="0"/>
              <w:ind w:left="50"/>
              <w:jc w:val="center"/>
              <w:rPr>
                <w:rFonts w:ascii="Times New Roman" w:eastAsia="Times New Roman" w:hAnsi="Times New Roman"/>
                <w:sz w:val="20"/>
                <w:szCs w:val="24"/>
                <w:lang w:eastAsia="ru-RU"/>
              </w:rPr>
            </w:pPr>
          </w:p>
          <w:p w:rsidR="00800A2A" w:rsidRPr="00F20F00" w:rsidRDefault="00800A2A" w:rsidP="00F20F00">
            <w:pPr>
              <w:widowControl w:val="0"/>
              <w:ind w:left="50"/>
              <w:jc w:val="center"/>
              <w:rPr>
                <w:rFonts w:ascii="Times New Roman" w:eastAsia="Times New Roman" w:hAnsi="Times New Roman"/>
                <w:sz w:val="20"/>
                <w:szCs w:val="24"/>
                <w:lang w:eastAsia="ru-RU"/>
              </w:rPr>
            </w:pPr>
          </w:p>
          <w:p w:rsidR="00800A2A" w:rsidRPr="00F20F00" w:rsidRDefault="00800A2A" w:rsidP="00F20F00">
            <w:pPr>
              <w:widowControl w:val="0"/>
              <w:ind w:left="50"/>
              <w:jc w:val="center"/>
              <w:rPr>
                <w:rFonts w:ascii="Times New Roman" w:eastAsia="Times New Roman" w:hAnsi="Times New Roman"/>
                <w:sz w:val="20"/>
                <w:szCs w:val="24"/>
                <w:lang w:eastAsia="ru-RU"/>
              </w:rPr>
            </w:pPr>
          </w:p>
          <w:p w:rsidR="00800A2A" w:rsidRPr="00F20F00" w:rsidRDefault="00800A2A" w:rsidP="00F20F00">
            <w:pPr>
              <w:widowControl w:val="0"/>
              <w:ind w:left="50"/>
              <w:jc w:val="center"/>
              <w:rPr>
                <w:rFonts w:ascii="Times New Roman" w:eastAsia="Times New Roman" w:hAnsi="Times New Roman"/>
                <w:sz w:val="20"/>
                <w:szCs w:val="24"/>
                <w:lang w:eastAsia="ru-RU"/>
              </w:rPr>
            </w:pPr>
          </w:p>
          <w:p w:rsidR="00800A2A" w:rsidRPr="00F20F00" w:rsidRDefault="00800A2A" w:rsidP="00F20F00">
            <w:pPr>
              <w:widowControl w:val="0"/>
              <w:ind w:left="50"/>
              <w:jc w:val="center"/>
              <w:rPr>
                <w:rFonts w:ascii="Times New Roman" w:eastAsia="Times New Roman" w:hAnsi="Times New Roman"/>
                <w:sz w:val="20"/>
                <w:szCs w:val="24"/>
                <w:lang w:eastAsia="ru-RU"/>
              </w:rPr>
            </w:pPr>
          </w:p>
          <w:p w:rsidR="00800A2A" w:rsidRPr="00F20F00" w:rsidRDefault="00800A2A" w:rsidP="00F20F00">
            <w:pPr>
              <w:widowControl w:val="0"/>
              <w:ind w:left="50"/>
              <w:jc w:val="center"/>
              <w:rPr>
                <w:rFonts w:ascii="Times New Roman" w:eastAsia="Times New Roman" w:hAnsi="Times New Roman"/>
                <w:sz w:val="20"/>
                <w:szCs w:val="24"/>
                <w:lang w:eastAsia="ru-RU"/>
              </w:rPr>
            </w:pPr>
          </w:p>
          <w:p w:rsidR="00800A2A" w:rsidRPr="00F20F00" w:rsidRDefault="00800A2A" w:rsidP="00F20F00">
            <w:pPr>
              <w:widowControl w:val="0"/>
              <w:ind w:left="50"/>
              <w:jc w:val="center"/>
              <w:rPr>
                <w:rFonts w:ascii="Times New Roman" w:eastAsia="Times New Roman" w:hAnsi="Times New Roman"/>
                <w:sz w:val="20"/>
                <w:szCs w:val="24"/>
                <w:lang w:eastAsia="ru-RU"/>
              </w:rPr>
            </w:pPr>
          </w:p>
          <w:p w:rsidR="00800A2A" w:rsidRPr="00F20F00" w:rsidRDefault="00800A2A" w:rsidP="00F20F00">
            <w:pPr>
              <w:widowControl w:val="0"/>
              <w:ind w:left="50"/>
              <w:jc w:val="center"/>
              <w:rPr>
                <w:rFonts w:ascii="Times New Roman" w:eastAsia="Times New Roman" w:hAnsi="Times New Roman"/>
                <w:sz w:val="20"/>
                <w:szCs w:val="24"/>
                <w:lang w:eastAsia="ru-RU"/>
              </w:rPr>
            </w:pPr>
          </w:p>
        </w:tc>
        <w:tc>
          <w:tcPr>
            <w:tcW w:w="434" w:type="dxa"/>
            <w:gridSpan w:val="2"/>
            <w:vMerge w:val="restart"/>
            <w:tcBorders>
              <w:top w:val="single" w:sz="4" w:space="0" w:color="auto"/>
              <w:left w:val="single" w:sz="4" w:space="0" w:color="auto"/>
              <w:right w:val="single" w:sz="4" w:space="0" w:color="auto"/>
            </w:tcBorders>
            <w:shd w:val="clear" w:color="000000" w:fill="FFFFFF"/>
            <w:vAlign w:val="center"/>
          </w:tcPr>
          <w:p w:rsidR="00800A2A" w:rsidRDefault="00800A2A" w:rsidP="00800A2A">
            <w:pPr>
              <w:widowControl w:val="0"/>
              <w:jc w:val="center"/>
              <w:rPr>
                <w:rFonts w:ascii="Times New Roman" w:eastAsia="Times New Roman" w:hAnsi="Times New Roman"/>
                <w:sz w:val="20"/>
                <w:szCs w:val="24"/>
                <w:lang w:eastAsia="ru-RU"/>
              </w:rPr>
            </w:pPr>
          </w:p>
          <w:p w:rsidR="00800A2A" w:rsidRPr="00F20F00" w:rsidRDefault="00800A2A" w:rsidP="00F20F00">
            <w:pPr>
              <w:widowControl w:val="0"/>
              <w:ind w:left="50"/>
              <w:jc w:val="center"/>
              <w:rPr>
                <w:rFonts w:ascii="Times New Roman" w:eastAsia="Times New Roman" w:hAnsi="Times New Roman"/>
                <w:sz w:val="20"/>
                <w:szCs w:val="24"/>
                <w:lang w:eastAsia="ru-RU"/>
              </w:rPr>
            </w:pPr>
          </w:p>
        </w:tc>
        <w:tc>
          <w:tcPr>
            <w:tcW w:w="419" w:type="dxa"/>
            <w:vMerge w:val="restart"/>
            <w:tcBorders>
              <w:top w:val="single" w:sz="4" w:space="0" w:color="auto"/>
              <w:left w:val="single" w:sz="4" w:space="0" w:color="auto"/>
              <w:right w:val="single" w:sz="4" w:space="0" w:color="auto"/>
            </w:tcBorders>
            <w:shd w:val="clear" w:color="000000" w:fill="FFFFFF"/>
            <w:vAlign w:val="center"/>
          </w:tcPr>
          <w:p w:rsidR="00800A2A" w:rsidRDefault="00800A2A" w:rsidP="00800A2A">
            <w:pPr>
              <w:widowControl w:val="0"/>
              <w:jc w:val="center"/>
              <w:rPr>
                <w:rFonts w:ascii="Times New Roman" w:eastAsia="Times New Roman" w:hAnsi="Times New Roman"/>
                <w:sz w:val="20"/>
                <w:szCs w:val="24"/>
                <w:lang w:eastAsia="ru-RU"/>
              </w:rPr>
            </w:pPr>
          </w:p>
          <w:p w:rsidR="00800A2A" w:rsidRPr="00F20F00" w:rsidRDefault="00800A2A" w:rsidP="00F20F00">
            <w:pPr>
              <w:widowControl w:val="0"/>
              <w:ind w:left="50"/>
              <w:jc w:val="center"/>
              <w:rPr>
                <w:rFonts w:ascii="Times New Roman" w:eastAsia="Times New Roman" w:hAnsi="Times New Roman"/>
                <w:sz w:val="20"/>
                <w:szCs w:val="24"/>
                <w:lang w:eastAsia="ru-RU"/>
              </w:rPr>
            </w:pPr>
          </w:p>
        </w:tc>
        <w:tc>
          <w:tcPr>
            <w:tcW w:w="569" w:type="dxa"/>
            <w:vMerge w:val="restart"/>
            <w:tcBorders>
              <w:top w:val="single" w:sz="4" w:space="0" w:color="auto"/>
              <w:left w:val="single" w:sz="4" w:space="0" w:color="auto"/>
              <w:right w:val="single" w:sz="4" w:space="0" w:color="auto"/>
            </w:tcBorders>
            <w:shd w:val="clear" w:color="000000" w:fill="FFFFFF"/>
            <w:vAlign w:val="center"/>
          </w:tcPr>
          <w:p w:rsidR="00800A2A" w:rsidRDefault="00800A2A" w:rsidP="00800A2A">
            <w:pPr>
              <w:widowControl w:val="0"/>
              <w:jc w:val="center"/>
              <w:rPr>
                <w:rFonts w:ascii="Times New Roman" w:eastAsia="Times New Roman" w:hAnsi="Times New Roman"/>
                <w:sz w:val="20"/>
                <w:szCs w:val="24"/>
                <w:lang w:eastAsia="ru-RU"/>
              </w:rPr>
            </w:pPr>
          </w:p>
          <w:p w:rsidR="00800A2A" w:rsidRPr="00F20F00" w:rsidRDefault="00800A2A" w:rsidP="00F20F00">
            <w:pPr>
              <w:widowControl w:val="0"/>
              <w:ind w:left="50"/>
              <w:jc w:val="center"/>
              <w:rPr>
                <w:rFonts w:ascii="Times New Roman" w:eastAsia="Times New Roman" w:hAnsi="Times New Roman"/>
                <w:sz w:val="20"/>
                <w:szCs w:val="24"/>
                <w:lang w:eastAsia="ru-RU"/>
              </w:rPr>
            </w:pPr>
          </w:p>
        </w:tc>
        <w:tc>
          <w:tcPr>
            <w:tcW w:w="424" w:type="dxa"/>
            <w:vMerge w:val="restart"/>
            <w:tcBorders>
              <w:top w:val="single" w:sz="4" w:space="0" w:color="auto"/>
              <w:left w:val="single" w:sz="4" w:space="0" w:color="auto"/>
              <w:right w:val="single" w:sz="4" w:space="0" w:color="auto"/>
            </w:tcBorders>
            <w:shd w:val="clear" w:color="000000" w:fill="FFFFFF"/>
            <w:vAlign w:val="center"/>
          </w:tcPr>
          <w:p w:rsidR="00800A2A" w:rsidRDefault="00800A2A" w:rsidP="00800A2A">
            <w:pPr>
              <w:widowControl w:val="0"/>
              <w:jc w:val="center"/>
              <w:rPr>
                <w:rFonts w:ascii="Times New Roman" w:eastAsia="Times New Roman" w:hAnsi="Times New Roman"/>
                <w:sz w:val="20"/>
                <w:szCs w:val="24"/>
                <w:lang w:eastAsia="ru-RU"/>
              </w:rPr>
            </w:pPr>
          </w:p>
          <w:p w:rsidR="00800A2A" w:rsidRPr="00F20F00" w:rsidRDefault="00800A2A" w:rsidP="00F20F00">
            <w:pPr>
              <w:widowControl w:val="0"/>
              <w:ind w:left="50"/>
              <w:jc w:val="center"/>
              <w:rPr>
                <w:rFonts w:ascii="Times New Roman" w:eastAsia="Times New Roman" w:hAnsi="Times New Roman"/>
                <w:sz w:val="20"/>
                <w:szCs w:val="24"/>
                <w:lang w:eastAsia="ru-RU"/>
              </w:rPr>
            </w:pPr>
          </w:p>
        </w:tc>
        <w:tc>
          <w:tcPr>
            <w:tcW w:w="425" w:type="dxa"/>
            <w:vMerge w:val="restart"/>
            <w:tcBorders>
              <w:top w:val="single" w:sz="4" w:space="0" w:color="auto"/>
              <w:left w:val="single" w:sz="4" w:space="0" w:color="auto"/>
              <w:right w:val="single" w:sz="4" w:space="0" w:color="auto"/>
            </w:tcBorders>
            <w:shd w:val="clear" w:color="000000" w:fill="FFFFFF"/>
            <w:vAlign w:val="center"/>
          </w:tcPr>
          <w:p w:rsidR="00800A2A" w:rsidRDefault="00800A2A" w:rsidP="00800A2A">
            <w:pPr>
              <w:widowControl w:val="0"/>
              <w:jc w:val="center"/>
              <w:rPr>
                <w:rFonts w:ascii="Times New Roman" w:eastAsia="Times New Roman" w:hAnsi="Times New Roman"/>
                <w:sz w:val="20"/>
                <w:szCs w:val="24"/>
                <w:lang w:eastAsia="ru-RU"/>
              </w:rPr>
            </w:pPr>
          </w:p>
          <w:p w:rsidR="00800A2A" w:rsidRPr="00F20F00" w:rsidRDefault="00800A2A" w:rsidP="00F20F00">
            <w:pPr>
              <w:widowControl w:val="0"/>
              <w:ind w:left="50"/>
              <w:jc w:val="center"/>
              <w:rPr>
                <w:rFonts w:ascii="Times New Roman" w:eastAsia="Times New Roman" w:hAnsi="Times New Roman"/>
                <w:sz w:val="20"/>
                <w:szCs w:val="24"/>
                <w:lang w:eastAsia="ru-RU"/>
              </w:rPr>
            </w:pPr>
          </w:p>
        </w:tc>
        <w:tc>
          <w:tcPr>
            <w:tcW w:w="424" w:type="dxa"/>
            <w:vMerge w:val="restart"/>
            <w:tcBorders>
              <w:top w:val="single" w:sz="4" w:space="0" w:color="auto"/>
              <w:left w:val="single" w:sz="4" w:space="0" w:color="auto"/>
              <w:right w:val="single" w:sz="4" w:space="0" w:color="auto"/>
            </w:tcBorders>
            <w:shd w:val="clear" w:color="000000" w:fill="FFFFFF"/>
            <w:vAlign w:val="center"/>
          </w:tcPr>
          <w:p w:rsidR="00800A2A" w:rsidRDefault="00800A2A" w:rsidP="00800A2A">
            <w:pPr>
              <w:widowControl w:val="0"/>
              <w:jc w:val="center"/>
              <w:rPr>
                <w:rFonts w:ascii="Times New Roman" w:eastAsia="Times New Roman" w:hAnsi="Times New Roman"/>
                <w:sz w:val="20"/>
                <w:szCs w:val="24"/>
                <w:lang w:eastAsia="ru-RU"/>
              </w:rPr>
            </w:pPr>
          </w:p>
          <w:p w:rsidR="00800A2A" w:rsidRPr="00F20F00" w:rsidRDefault="00800A2A" w:rsidP="00F20F00">
            <w:pPr>
              <w:widowControl w:val="0"/>
              <w:ind w:left="50"/>
              <w:jc w:val="center"/>
              <w:rPr>
                <w:rFonts w:ascii="Times New Roman" w:eastAsia="Times New Roman" w:hAnsi="Times New Roman"/>
                <w:sz w:val="20"/>
                <w:szCs w:val="24"/>
                <w:lang w:eastAsia="ru-RU"/>
              </w:rPr>
            </w:pPr>
          </w:p>
        </w:tc>
        <w:tc>
          <w:tcPr>
            <w:tcW w:w="434" w:type="dxa"/>
            <w:vMerge w:val="restart"/>
            <w:tcBorders>
              <w:top w:val="single" w:sz="4" w:space="0" w:color="auto"/>
              <w:left w:val="single" w:sz="4" w:space="0" w:color="auto"/>
              <w:right w:val="single" w:sz="4" w:space="0" w:color="auto"/>
            </w:tcBorders>
            <w:shd w:val="clear" w:color="000000" w:fill="FFFFFF"/>
            <w:vAlign w:val="center"/>
          </w:tcPr>
          <w:p w:rsidR="00800A2A" w:rsidRDefault="00800A2A" w:rsidP="00800A2A">
            <w:pPr>
              <w:widowControl w:val="0"/>
              <w:jc w:val="center"/>
              <w:rPr>
                <w:rFonts w:ascii="Times New Roman" w:eastAsia="Times New Roman" w:hAnsi="Times New Roman"/>
                <w:sz w:val="20"/>
                <w:szCs w:val="24"/>
                <w:lang w:eastAsia="ru-RU"/>
              </w:rPr>
            </w:pPr>
          </w:p>
          <w:p w:rsidR="00800A2A" w:rsidRPr="00F20F00" w:rsidRDefault="00800A2A" w:rsidP="00F20F00">
            <w:pPr>
              <w:widowControl w:val="0"/>
              <w:ind w:left="50"/>
              <w:jc w:val="center"/>
              <w:rPr>
                <w:rFonts w:ascii="Times New Roman" w:eastAsia="Times New Roman" w:hAnsi="Times New Roman"/>
                <w:sz w:val="20"/>
                <w:szCs w:val="24"/>
                <w:lang w:eastAsia="ru-RU"/>
              </w:rPr>
            </w:pPr>
          </w:p>
        </w:tc>
        <w:tc>
          <w:tcPr>
            <w:tcW w:w="424" w:type="dxa"/>
            <w:vMerge w:val="restart"/>
            <w:tcBorders>
              <w:top w:val="single" w:sz="4" w:space="0" w:color="auto"/>
              <w:left w:val="single" w:sz="4" w:space="0" w:color="auto"/>
              <w:right w:val="single" w:sz="4" w:space="0" w:color="auto"/>
            </w:tcBorders>
            <w:shd w:val="clear" w:color="000000" w:fill="FFFFFF"/>
            <w:vAlign w:val="center"/>
          </w:tcPr>
          <w:p w:rsidR="00800A2A" w:rsidRPr="00F20F00" w:rsidRDefault="00800A2A" w:rsidP="00800A2A">
            <w:pPr>
              <w:widowControl w:val="0"/>
              <w:jc w:val="center"/>
              <w:rPr>
                <w:rFonts w:ascii="Times New Roman" w:eastAsia="Times New Roman" w:hAnsi="Times New Roman"/>
                <w:sz w:val="20"/>
                <w:szCs w:val="24"/>
                <w:lang w:eastAsia="ru-RU"/>
              </w:rPr>
            </w:pPr>
          </w:p>
          <w:p w:rsidR="00800A2A" w:rsidRPr="00F20F00" w:rsidRDefault="00800A2A" w:rsidP="00F20F00">
            <w:pPr>
              <w:widowControl w:val="0"/>
              <w:ind w:left="50"/>
              <w:jc w:val="center"/>
              <w:rPr>
                <w:rFonts w:ascii="Times New Roman" w:eastAsia="Times New Roman" w:hAnsi="Times New Roman"/>
                <w:sz w:val="20"/>
                <w:szCs w:val="24"/>
                <w:lang w:eastAsia="ru-RU"/>
              </w:rPr>
            </w:pPr>
          </w:p>
        </w:tc>
        <w:tc>
          <w:tcPr>
            <w:tcW w:w="429" w:type="dxa"/>
            <w:vMerge w:val="restart"/>
            <w:tcBorders>
              <w:top w:val="single" w:sz="4" w:space="0" w:color="auto"/>
              <w:left w:val="single" w:sz="4" w:space="0" w:color="auto"/>
              <w:right w:val="single" w:sz="4" w:space="0" w:color="auto"/>
            </w:tcBorders>
            <w:shd w:val="clear" w:color="000000" w:fill="FFFFFF"/>
            <w:vAlign w:val="center"/>
          </w:tcPr>
          <w:p w:rsidR="00800A2A" w:rsidRDefault="00800A2A">
            <w:pPr>
              <w:rPr>
                <w:rFonts w:ascii="Times New Roman" w:eastAsia="Times New Roman" w:hAnsi="Times New Roman"/>
                <w:sz w:val="20"/>
                <w:szCs w:val="24"/>
                <w:lang w:eastAsia="ru-RU"/>
              </w:rPr>
            </w:pPr>
          </w:p>
          <w:p w:rsidR="00800A2A" w:rsidRPr="00F20F00" w:rsidRDefault="00800A2A" w:rsidP="00F20F00">
            <w:pPr>
              <w:widowControl w:val="0"/>
              <w:ind w:left="50"/>
              <w:jc w:val="center"/>
              <w:rPr>
                <w:rFonts w:ascii="Times New Roman" w:eastAsia="Times New Roman" w:hAnsi="Times New Roman"/>
                <w:sz w:val="20"/>
                <w:szCs w:val="24"/>
                <w:lang w:eastAsia="ru-RU"/>
              </w:rPr>
            </w:pPr>
          </w:p>
        </w:tc>
      </w:tr>
      <w:tr w:rsidR="00800A2A" w:rsidRPr="00F20F00" w:rsidTr="00AB0549">
        <w:trPr>
          <w:trHeight w:val="1166"/>
        </w:trPr>
        <w:tc>
          <w:tcPr>
            <w:tcW w:w="2124" w:type="dxa"/>
            <w:vMerge/>
            <w:tcBorders>
              <w:top w:val="nil"/>
              <w:left w:val="single" w:sz="4" w:space="0" w:color="auto"/>
              <w:bottom w:val="single" w:sz="4" w:space="0" w:color="auto"/>
              <w:right w:val="single" w:sz="4" w:space="0" w:color="auto"/>
            </w:tcBorders>
            <w:vAlign w:val="center"/>
            <w:hideMark/>
          </w:tcPr>
          <w:p w:rsidR="00800A2A" w:rsidRPr="00F20F00" w:rsidRDefault="00800A2A" w:rsidP="00F20F00">
            <w:pPr>
              <w:widowControl w:val="0"/>
              <w:ind w:left="57" w:right="57"/>
              <w:rPr>
                <w:rFonts w:ascii="Times New Roman" w:eastAsia="Times New Roman" w:hAnsi="Times New Roman"/>
                <w:sz w:val="20"/>
                <w:szCs w:val="24"/>
                <w:lang w:eastAsia="ru-RU"/>
              </w:rPr>
            </w:pPr>
          </w:p>
        </w:tc>
        <w:tc>
          <w:tcPr>
            <w:tcW w:w="1983" w:type="dxa"/>
            <w:vMerge/>
            <w:tcBorders>
              <w:top w:val="nil"/>
              <w:left w:val="single" w:sz="4" w:space="0" w:color="auto"/>
              <w:bottom w:val="single" w:sz="4" w:space="0" w:color="auto"/>
              <w:right w:val="single" w:sz="4" w:space="0" w:color="auto"/>
            </w:tcBorders>
            <w:vAlign w:val="center"/>
            <w:hideMark/>
          </w:tcPr>
          <w:p w:rsidR="00800A2A" w:rsidRPr="00F20F00" w:rsidRDefault="00800A2A" w:rsidP="00F20F00">
            <w:pPr>
              <w:widowControl w:val="0"/>
              <w:rPr>
                <w:rFonts w:ascii="Times New Roman" w:eastAsia="Times New Roman" w:hAnsi="Times New Roman"/>
                <w:sz w:val="20"/>
                <w:szCs w:val="24"/>
                <w:lang w:eastAsia="ru-RU"/>
              </w:rPr>
            </w:pPr>
          </w:p>
        </w:tc>
        <w:tc>
          <w:tcPr>
            <w:tcW w:w="1426" w:type="dxa"/>
            <w:tcBorders>
              <w:top w:val="nil"/>
              <w:left w:val="nil"/>
              <w:bottom w:val="single" w:sz="4" w:space="0" w:color="auto"/>
              <w:right w:val="single" w:sz="4" w:space="0" w:color="auto"/>
            </w:tcBorders>
            <w:shd w:val="clear" w:color="000000" w:fill="FFFFFF"/>
            <w:vAlign w:val="center"/>
            <w:hideMark/>
          </w:tcPr>
          <w:p w:rsidR="00800A2A" w:rsidRPr="00F20F00" w:rsidRDefault="00800A2A"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федеральный</w:t>
            </w:r>
          </w:p>
          <w:p w:rsidR="00800A2A" w:rsidRPr="00F20F00" w:rsidRDefault="00800A2A"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xml:space="preserve"> бюджет</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hideMark/>
          </w:tcPr>
          <w:p w:rsidR="00800A2A" w:rsidRPr="00F20F00" w:rsidRDefault="00800A2A"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285 882,90</w:t>
            </w:r>
          </w:p>
        </w:tc>
        <w:tc>
          <w:tcPr>
            <w:tcW w:w="426"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800A2A" w:rsidRPr="00F20F00" w:rsidRDefault="00800A2A"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285 882,90</w:t>
            </w:r>
          </w:p>
        </w:tc>
        <w:tc>
          <w:tcPr>
            <w:tcW w:w="566"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800A2A" w:rsidRPr="00F20F00" w:rsidRDefault="00800A2A"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800A2A" w:rsidRPr="00F20F00" w:rsidRDefault="00800A2A"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800A2A" w:rsidRPr="00F20F00" w:rsidRDefault="00800A2A"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800A2A" w:rsidRPr="00F20F00" w:rsidRDefault="00800A2A"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5"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800A2A" w:rsidRPr="00F20F00" w:rsidRDefault="00800A2A"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tcPr>
          <w:p w:rsidR="00800A2A" w:rsidRPr="00F20F00" w:rsidRDefault="00800A2A"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1274" w:type="dxa"/>
            <w:vMerge/>
            <w:tcBorders>
              <w:left w:val="single" w:sz="4" w:space="0" w:color="auto"/>
              <w:bottom w:val="single" w:sz="4" w:space="0" w:color="auto"/>
              <w:right w:val="single" w:sz="4" w:space="0" w:color="auto"/>
            </w:tcBorders>
            <w:vAlign w:val="center"/>
            <w:hideMark/>
          </w:tcPr>
          <w:p w:rsidR="00800A2A" w:rsidRPr="00F20F00" w:rsidRDefault="00800A2A" w:rsidP="00F20F00">
            <w:pPr>
              <w:widowControl w:val="0"/>
              <w:rPr>
                <w:rFonts w:ascii="Times New Roman" w:eastAsia="Times New Roman" w:hAnsi="Times New Roman"/>
                <w:sz w:val="20"/>
                <w:szCs w:val="24"/>
                <w:lang w:eastAsia="ru-RU"/>
              </w:rPr>
            </w:pPr>
          </w:p>
        </w:tc>
        <w:tc>
          <w:tcPr>
            <w:tcW w:w="434" w:type="dxa"/>
            <w:gridSpan w:val="2"/>
            <w:vMerge/>
            <w:tcBorders>
              <w:left w:val="single" w:sz="4" w:space="0" w:color="auto"/>
              <w:bottom w:val="single" w:sz="4" w:space="0" w:color="auto"/>
              <w:right w:val="single" w:sz="4" w:space="0" w:color="auto"/>
            </w:tcBorders>
            <w:vAlign w:val="center"/>
          </w:tcPr>
          <w:p w:rsidR="00800A2A" w:rsidRPr="00F20F00" w:rsidRDefault="00800A2A" w:rsidP="00F20F00">
            <w:pPr>
              <w:widowControl w:val="0"/>
              <w:rPr>
                <w:rFonts w:ascii="Times New Roman" w:eastAsia="Times New Roman" w:hAnsi="Times New Roman"/>
                <w:sz w:val="20"/>
                <w:szCs w:val="24"/>
                <w:lang w:eastAsia="ru-RU"/>
              </w:rPr>
            </w:pPr>
          </w:p>
        </w:tc>
        <w:tc>
          <w:tcPr>
            <w:tcW w:w="419" w:type="dxa"/>
            <w:vMerge/>
            <w:tcBorders>
              <w:left w:val="single" w:sz="4" w:space="0" w:color="auto"/>
              <w:bottom w:val="single" w:sz="4" w:space="0" w:color="auto"/>
              <w:right w:val="single" w:sz="4" w:space="0" w:color="auto"/>
            </w:tcBorders>
            <w:vAlign w:val="center"/>
          </w:tcPr>
          <w:p w:rsidR="00800A2A" w:rsidRPr="00F20F00" w:rsidRDefault="00800A2A" w:rsidP="00F20F00">
            <w:pPr>
              <w:widowControl w:val="0"/>
              <w:rPr>
                <w:rFonts w:ascii="Times New Roman" w:eastAsia="Times New Roman" w:hAnsi="Times New Roman"/>
                <w:sz w:val="20"/>
                <w:szCs w:val="24"/>
                <w:lang w:eastAsia="ru-RU"/>
              </w:rPr>
            </w:pPr>
          </w:p>
        </w:tc>
        <w:tc>
          <w:tcPr>
            <w:tcW w:w="569" w:type="dxa"/>
            <w:vMerge/>
            <w:tcBorders>
              <w:left w:val="single" w:sz="4" w:space="0" w:color="auto"/>
              <w:bottom w:val="single" w:sz="4" w:space="0" w:color="auto"/>
              <w:right w:val="single" w:sz="4" w:space="0" w:color="auto"/>
            </w:tcBorders>
            <w:vAlign w:val="center"/>
          </w:tcPr>
          <w:p w:rsidR="00800A2A" w:rsidRPr="00F20F00" w:rsidRDefault="00800A2A" w:rsidP="00F20F00">
            <w:pPr>
              <w:widowControl w:val="0"/>
              <w:rPr>
                <w:rFonts w:ascii="Times New Roman" w:eastAsia="Times New Roman" w:hAnsi="Times New Roman"/>
                <w:sz w:val="20"/>
                <w:szCs w:val="24"/>
                <w:lang w:eastAsia="ru-RU"/>
              </w:rPr>
            </w:pPr>
          </w:p>
        </w:tc>
        <w:tc>
          <w:tcPr>
            <w:tcW w:w="424" w:type="dxa"/>
            <w:vMerge/>
            <w:tcBorders>
              <w:left w:val="single" w:sz="4" w:space="0" w:color="auto"/>
              <w:bottom w:val="single" w:sz="4" w:space="0" w:color="auto"/>
              <w:right w:val="single" w:sz="4" w:space="0" w:color="auto"/>
            </w:tcBorders>
            <w:vAlign w:val="center"/>
          </w:tcPr>
          <w:p w:rsidR="00800A2A" w:rsidRPr="00F20F00" w:rsidRDefault="00800A2A" w:rsidP="00F20F00">
            <w:pPr>
              <w:widowControl w:val="0"/>
              <w:rPr>
                <w:rFonts w:ascii="Times New Roman" w:eastAsia="Times New Roman" w:hAnsi="Times New Roman"/>
                <w:sz w:val="20"/>
                <w:szCs w:val="24"/>
                <w:lang w:eastAsia="ru-RU"/>
              </w:rPr>
            </w:pPr>
          </w:p>
        </w:tc>
        <w:tc>
          <w:tcPr>
            <w:tcW w:w="425" w:type="dxa"/>
            <w:vMerge/>
            <w:tcBorders>
              <w:left w:val="single" w:sz="4" w:space="0" w:color="auto"/>
              <w:bottom w:val="single" w:sz="4" w:space="0" w:color="auto"/>
              <w:right w:val="single" w:sz="4" w:space="0" w:color="auto"/>
            </w:tcBorders>
            <w:vAlign w:val="center"/>
          </w:tcPr>
          <w:p w:rsidR="00800A2A" w:rsidRPr="00F20F00" w:rsidRDefault="00800A2A" w:rsidP="00F20F00">
            <w:pPr>
              <w:widowControl w:val="0"/>
              <w:rPr>
                <w:rFonts w:ascii="Times New Roman" w:eastAsia="Times New Roman" w:hAnsi="Times New Roman"/>
                <w:sz w:val="20"/>
                <w:szCs w:val="24"/>
                <w:lang w:eastAsia="ru-RU"/>
              </w:rPr>
            </w:pPr>
          </w:p>
        </w:tc>
        <w:tc>
          <w:tcPr>
            <w:tcW w:w="424" w:type="dxa"/>
            <w:vMerge/>
            <w:tcBorders>
              <w:left w:val="single" w:sz="4" w:space="0" w:color="auto"/>
              <w:bottom w:val="single" w:sz="4" w:space="0" w:color="auto"/>
              <w:right w:val="single" w:sz="4" w:space="0" w:color="auto"/>
            </w:tcBorders>
            <w:vAlign w:val="center"/>
          </w:tcPr>
          <w:p w:rsidR="00800A2A" w:rsidRPr="00F20F00" w:rsidRDefault="00800A2A" w:rsidP="00F20F00">
            <w:pPr>
              <w:widowControl w:val="0"/>
              <w:rPr>
                <w:rFonts w:ascii="Times New Roman" w:eastAsia="Times New Roman" w:hAnsi="Times New Roman"/>
                <w:sz w:val="20"/>
                <w:szCs w:val="24"/>
                <w:lang w:eastAsia="ru-RU"/>
              </w:rPr>
            </w:pPr>
          </w:p>
        </w:tc>
        <w:tc>
          <w:tcPr>
            <w:tcW w:w="434" w:type="dxa"/>
            <w:vMerge/>
            <w:tcBorders>
              <w:left w:val="single" w:sz="4" w:space="0" w:color="auto"/>
              <w:bottom w:val="single" w:sz="4" w:space="0" w:color="auto"/>
              <w:right w:val="single" w:sz="4" w:space="0" w:color="auto"/>
            </w:tcBorders>
            <w:vAlign w:val="center"/>
          </w:tcPr>
          <w:p w:rsidR="00800A2A" w:rsidRPr="00F20F00" w:rsidRDefault="00800A2A" w:rsidP="00F20F00">
            <w:pPr>
              <w:widowControl w:val="0"/>
              <w:rPr>
                <w:rFonts w:ascii="Times New Roman" w:eastAsia="Times New Roman" w:hAnsi="Times New Roman"/>
                <w:sz w:val="20"/>
                <w:szCs w:val="24"/>
                <w:lang w:eastAsia="ru-RU"/>
              </w:rPr>
            </w:pPr>
          </w:p>
        </w:tc>
        <w:tc>
          <w:tcPr>
            <w:tcW w:w="424" w:type="dxa"/>
            <w:vMerge/>
            <w:tcBorders>
              <w:left w:val="single" w:sz="4" w:space="0" w:color="auto"/>
              <w:bottom w:val="single" w:sz="4" w:space="0" w:color="auto"/>
              <w:right w:val="single" w:sz="4" w:space="0" w:color="auto"/>
            </w:tcBorders>
            <w:vAlign w:val="center"/>
          </w:tcPr>
          <w:p w:rsidR="00800A2A" w:rsidRPr="00F20F00" w:rsidRDefault="00800A2A" w:rsidP="00F20F00">
            <w:pPr>
              <w:widowControl w:val="0"/>
              <w:rPr>
                <w:rFonts w:ascii="Times New Roman" w:eastAsia="Times New Roman" w:hAnsi="Times New Roman"/>
                <w:sz w:val="20"/>
                <w:szCs w:val="24"/>
                <w:lang w:eastAsia="ru-RU"/>
              </w:rPr>
            </w:pPr>
          </w:p>
        </w:tc>
        <w:tc>
          <w:tcPr>
            <w:tcW w:w="429" w:type="dxa"/>
            <w:vMerge/>
            <w:tcBorders>
              <w:left w:val="single" w:sz="4" w:space="0" w:color="auto"/>
              <w:bottom w:val="single" w:sz="4" w:space="0" w:color="auto"/>
              <w:right w:val="single" w:sz="4" w:space="0" w:color="auto"/>
            </w:tcBorders>
            <w:vAlign w:val="center"/>
          </w:tcPr>
          <w:p w:rsidR="00800A2A" w:rsidRPr="00F20F00" w:rsidRDefault="00800A2A" w:rsidP="00F20F00">
            <w:pPr>
              <w:widowControl w:val="0"/>
              <w:rPr>
                <w:rFonts w:ascii="Times New Roman" w:eastAsia="Times New Roman" w:hAnsi="Times New Roman"/>
                <w:sz w:val="20"/>
                <w:szCs w:val="24"/>
                <w:lang w:eastAsia="ru-RU"/>
              </w:rPr>
            </w:pPr>
          </w:p>
        </w:tc>
      </w:tr>
      <w:tr w:rsidR="00800A2A" w:rsidRPr="00F20F00" w:rsidTr="00AB0549">
        <w:trPr>
          <w:trHeight w:val="1085"/>
        </w:trPr>
        <w:tc>
          <w:tcPr>
            <w:tcW w:w="2124" w:type="dxa"/>
            <w:vMerge/>
            <w:tcBorders>
              <w:top w:val="single" w:sz="4" w:space="0" w:color="auto"/>
              <w:left w:val="single" w:sz="4" w:space="0" w:color="auto"/>
              <w:bottom w:val="single" w:sz="4" w:space="0" w:color="auto"/>
              <w:right w:val="single" w:sz="4" w:space="0" w:color="auto"/>
            </w:tcBorders>
            <w:vAlign w:val="center"/>
            <w:hideMark/>
          </w:tcPr>
          <w:p w:rsidR="00800A2A" w:rsidRPr="00F20F00" w:rsidRDefault="00800A2A" w:rsidP="00F20F00">
            <w:pPr>
              <w:widowControl w:val="0"/>
              <w:ind w:left="57" w:right="57"/>
              <w:rPr>
                <w:rFonts w:ascii="Times New Roman" w:eastAsia="Times New Roman" w:hAnsi="Times New Roman"/>
                <w:sz w:val="20"/>
                <w:szCs w:val="24"/>
                <w:lang w:eastAsia="ru-RU"/>
              </w:rPr>
            </w:pPr>
          </w:p>
        </w:tc>
        <w:tc>
          <w:tcPr>
            <w:tcW w:w="1983" w:type="dxa"/>
            <w:vMerge/>
            <w:tcBorders>
              <w:top w:val="single" w:sz="4" w:space="0" w:color="auto"/>
              <w:left w:val="single" w:sz="4" w:space="0" w:color="auto"/>
              <w:bottom w:val="single" w:sz="4" w:space="0" w:color="auto"/>
              <w:right w:val="single" w:sz="4" w:space="0" w:color="auto"/>
            </w:tcBorders>
            <w:vAlign w:val="center"/>
            <w:hideMark/>
          </w:tcPr>
          <w:p w:rsidR="00800A2A" w:rsidRPr="00F20F00" w:rsidRDefault="00800A2A" w:rsidP="00F20F00">
            <w:pPr>
              <w:widowControl w:val="0"/>
              <w:rPr>
                <w:rFonts w:ascii="Times New Roman" w:eastAsia="Times New Roman" w:hAnsi="Times New Roman"/>
                <w:sz w:val="20"/>
                <w:szCs w:val="24"/>
                <w:lang w:eastAsia="ru-RU"/>
              </w:rPr>
            </w:pPr>
          </w:p>
        </w:tc>
        <w:tc>
          <w:tcPr>
            <w:tcW w:w="1426" w:type="dxa"/>
            <w:tcBorders>
              <w:top w:val="single" w:sz="4" w:space="0" w:color="auto"/>
              <w:left w:val="nil"/>
              <w:bottom w:val="single" w:sz="4" w:space="0" w:color="auto"/>
              <w:right w:val="single" w:sz="4" w:space="0" w:color="auto"/>
            </w:tcBorders>
            <w:shd w:val="clear" w:color="000000" w:fill="FFFFFF"/>
            <w:vAlign w:val="center"/>
            <w:hideMark/>
          </w:tcPr>
          <w:p w:rsidR="00800A2A" w:rsidRPr="00F20F00" w:rsidRDefault="00800A2A"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xml:space="preserve"> бюджет </w:t>
            </w:r>
          </w:p>
          <w:p w:rsidR="00800A2A" w:rsidRPr="00F20F00" w:rsidRDefault="00800A2A"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Астраханской</w:t>
            </w:r>
          </w:p>
          <w:p w:rsidR="00800A2A" w:rsidRPr="00F20F00" w:rsidRDefault="00800A2A"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xml:space="preserve"> области</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hideMark/>
          </w:tcPr>
          <w:p w:rsidR="00800A2A" w:rsidRPr="00F20F00" w:rsidRDefault="00800A2A"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119 663,36</w:t>
            </w:r>
          </w:p>
        </w:tc>
        <w:tc>
          <w:tcPr>
            <w:tcW w:w="426"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800A2A" w:rsidRPr="00F20F00" w:rsidRDefault="00800A2A"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119 663,36</w:t>
            </w:r>
          </w:p>
        </w:tc>
        <w:tc>
          <w:tcPr>
            <w:tcW w:w="566"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800A2A" w:rsidRPr="00F20F00" w:rsidRDefault="00800A2A"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800A2A" w:rsidRPr="00F20F00" w:rsidRDefault="00800A2A"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800A2A" w:rsidRPr="00F20F00" w:rsidRDefault="00800A2A"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800A2A" w:rsidRPr="00F20F00" w:rsidRDefault="00800A2A"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5"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800A2A" w:rsidRPr="00F20F00" w:rsidRDefault="00800A2A"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tcPr>
          <w:p w:rsidR="00800A2A" w:rsidRPr="00F20F00" w:rsidRDefault="00800A2A"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1274" w:type="dxa"/>
            <w:vMerge/>
            <w:tcBorders>
              <w:top w:val="single" w:sz="4" w:space="0" w:color="auto"/>
              <w:left w:val="single" w:sz="4" w:space="0" w:color="auto"/>
              <w:bottom w:val="single" w:sz="4" w:space="0" w:color="auto"/>
              <w:right w:val="single" w:sz="4" w:space="0" w:color="auto"/>
            </w:tcBorders>
            <w:vAlign w:val="center"/>
            <w:hideMark/>
          </w:tcPr>
          <w:p w:rsidR="00800A2A" w:rsidRPr="00F20F00" w:rsidRDefault="00800A2A" w:rsidP="00F20F00">
            <w:pPr>
              <w:widowControl w:val="0"/>
              <w:rPr>
                <w:rFonts w:ascii="Times New Roman" w:eastAsia="Times New Roman" w:hAnsi="Times New Roman"/>
                <w:sz w:val="20"/>
                <w:szCs w:val="24"/>
                <w:lang w:eastAsia="ru-RU"/>
              </w:rPr>
            </w:pPr>
          </w:p>
        </w:tc>
        <w:tc>
          <w:tcPr>
            <w:tcW w:w="434" w:type="dxa"/>
            <w:gridSpan w:val="2"/>
            <w:vMerge/>
            <w:tcBorders>
              <w:top w:val="single" w:sz="4" w:space="0" w:color="auto"/>
              <w:left w:val="single" w:sz="4" w:space="0" w:color="auto"/>
              <w:bottom w:val="single" w:sz="4" w:space="0" w:color="auto"/>
              <w:right w:val="single" w:sz="4" w:space="0" w:color="auto"/>
            </w:tcBorders>
            <w:vAlign w:val="center"/>
          </w:tcPr>
          <w:p w:rsidR="00800A2A" w:rsidRPr="00F20F00" w:rsidRDefault="00800A2A" w:rsidP="00F20F00">
            <w:pPr>
              <w:widowControl w:val="0"/>
              <w:rPr>
                <w:rFonts w:ascii="Times New Roman" w:eastAsia="Times New Roman" w:hAnsi="Times New Roman"/>
                <w:sz w:val="20"/>
                <w:szCs w:val="24"/>
                <w:lang w:eastAsia="ru-RU"/>
              </w:rPr>
            </w:pPr>
          </w:p>
        </w:tc>
        <w:tc>
          <w:tcPr>
            <w:tcW w:w="419" w:type="dxa"/>
            <w:vMerge/>
            <w:tcBorders>
              <w:top w:val="single" w:sz="4" w:space="0" w:color="auto"/>
              <w:left w:val="single" w:sz="4" w:space="0" w:color="auto"/>
              <w:bottom w:val="single" w:sz="4" w:space="0" w:color="auto"/>
              <w:right w:val="single" w:sz="4" w:space="0" w:color="auto"/>
            </w:tcBorders>
            <w:vAlign w:val="center"/>
          </w:tcPr>
          <w:p w:rsidR="00800A2A" w:rsidRPr="00F20F00" w:rsidRDefault="00800A2A" w:rsidP="00F20F00">
            <w:pPr>
              <w:widowControl w:val="0"/>
              <w:rPr>
                <w:rFonts w:ascii="Times New Roman" w:eastAsia="Times New Roman" w:hAnsi="Times New Roman"/>
                <w:sz w:val="20"/>
                <w:szCs w:val="24"/>
                <w:lang w:eastAsia="ru-RU"/>
              </w:rPr>
            </w:pPr>
          </w:p>
        </w:tc>
        <w:tc>
          <w:tcPr>
            <w:tcW w:w="569" w:type="dxa"/>
            <w:vMerge/>
            <w:tcBorders>
              <w:top w:val="single" w:sz="4" w:space="0" w:color="auto"/>
              <w:left w:val="single" w:sz="4" w:space="0" w:color="auto"/>
              <w:bottom w:val="single" w:sz="4" w:space="0" w:color="auto"/>
              <w:right w:val="single" w:sz="4" w:space="0" w:color="auto"/>
            </w:tcBorders>
            <w:vAlign w:val="center"/>
          </w:tcPr>
          <w:p w:rsidR="00800A2A" w:rsidRPr="00F20F00" w:rsidRDefault="00800A2A" w:rsidP="00F20F00">
            <w:pPr>
              <w:widowControl w:val="0"/>
              <w:rPr>
                <w:rFonts w:ascii="Times New Roman" w:eastAsia="Times New Roman" w:hAnsi="Times New Roman"/>
                <w:sz w:val="20"/>
                <w:szCs w:val="24"/>
                <w:lang w:eastAsia="ru-RU"/>
              </w:rPr>
            </w:pPr>
          </w:p>
        </w:tc>
        <w:tc>
          <w:tcPr>
            <w:tcW w:w="424" w:type="dxa"/>
            <w:vMerge/>
            <w:tcBorders>
              <w:top w:val="single" w:sz="4" w:space="0" w:color="auto"/>
              <w:left w:val="single" w:sz="4" w:space="0" w:color="auto"/>
              <w:bottom w:val="single" w:sz="4" w:space="0" w:color="auto"/>
              <w:right w:val="single" w:sz="4" w:space="0" w:color="auto"/>
            </w:tcBorders>
            <w:vAlign w:val="center"/>
          </w:tcPr>
          <w:p w:rsidR="00800A2A" w:rsidRPr="00F20F00" w:rsidRDefault="00800A2A" w:rsidP="00F20F00">
            <w:pPr>
              <w:widowControl w:val="0"/>
              <w:rPr>
                <w:rFonts w:ascii="Times New Roman" w:eastAsia="Times New Roman" w:hAnsi="Times New Roman"/>
                <w:sz w:val="20"/>
                <w:szCs w:val="24"/>
                <w:lang w:eastAsia="ru-RU"/>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800A2A" w:rsidRPr="00F20F00" w:rsidRDefault="00800A2A" w:rsidP="00F20F00">
            <w:pPr>
              <w:widowControl w:val="0"/>
              <w:rPr>
                <w:rFonts w:ascii="Times New Roman" w:eastAsia="Times New Roman" w:hAnsi="Times New Roman"/>
                <w:sz w:val="20"/>
                <w:szCs w:val="24"/>
                <w:lang w:eastAsia="ru-RU"/>
              </w:rPr>
            </w:pPr>
          </w:p>
        </w:tc>
        <w:tc>
          <w:tcPr>
            <w:tcW w:w="424" w:type="dxa"/>
            <w:vMerge/>
            <w:tcBorders>
              <w:top w:val="single" w:sz="4" w:space="0" w:color="auto"/>
              <w:left w:val="single" w:sz="4" w:space="0" w:color="auto"/>
              <w:bottom w:val="single" w:sz="4" w:space="0" w:color="auto"/>
              <w:right w:val="single" w:sz="4" w:space="0" w:color="auto"/>
            </w:tcBorders>
            <w:vAlign w:val="center"/>
          </w:tcPr>
          <w:p w:rsidR="00800A2A" w:rsidRPr="00F20F00" w:rsidRDefault="00800A2A" w:rsidP="00F20F00">
            <w:pPr>
              <w:widowControl w:val="0"/>
              <w:rPr>
                <w:rFonts w:ascii="Times New Roman" w:eastAsia="Times New Roman" w:hAnsi="Times New Roman"/>
                <w:sz w:val="20"/>
                <w:szCs w:val="24"/>
                <w:lang w:eastAsia="ru-RU"/>
              </w:rPr>
            </w:pPr>
          </w:p>
        </w:tc>
        <w:tc>
          <w:tcPr>
            <w:tcW w:w="434" w:type="dxa"/>
            <w:vMerge/>
            <w:tcBorders>
              <w:top w:val="single" w:sz="4" w:space="0" w:color="auto"/>
              <w:left w:val="single" w:sz="4" w:space="0" w:color="auto"/>
              <w:bottom w:val="single" w:sz="4" w:space="0" w:color="auto"/>
              <w:right w:val="single" w:sz="4" w:space="0" w:color="auto"/>
            </w:tcBorders>
            <w:vAlign w:val="center"/>
          </w:tcPr>
          <w:p w:rsidR="00800A2A" w:rsidRPr="00F20F00" w:rsidRDefault="00800A2A" w:rsidP="00F20F00">
            <w:pPr>
              <w:widowControl w:val="0"/>
              <w:rPr>
                <w:rFonts w:ascii="Times New Roman" w:eastAsia="Times New Roman" w:hAnsi="Times New Roman"/>
                <w:sz w:val="20"/>
                <w:szCs w:val="24"/>
                <w:lang w:eastAsia="ru-RU"/>
              </w:rPr>
            </w:pPr>
          </w:p>
        </w:tc>
        <w:tc>
          <w:tcPr>
            <w:tcW w:w="424" w:type="dxa"/>
            <w:vMerge/>
            <w:tcBorders>
              <w:top w:val="single" w:sz="4" w:space="0" w:color="auto"/>
              <w:left w:val="single" w:sz="4" w:space="0" w:color="auto"/>
              <w:bottom w:val="single" w:sz="4" w:space="0" w:color="auto"/>
              <w:right w:val="single" w:sz="4" w:space="0" w:color="auto"/>
            </w:tcBorders>
            <w:vAlign w:val="center"/>
          </w:tcPr>
          <w:p w:rsidR="00800A2A" w:rsidRPr="00F20F00" w:rsidRDefault="00800A2A" w:rsidP="00F20F00">
            <w:pPr>
              <w:widowControl w:val="0"/>
              <w:rPr>
                <w:rFonts w:ascii="Times New Roman" w:eastAsia="Times New Roman" w:hAnsi="Times New Roman"/>
                <w:sz w:val="20"/>
                <w:szCs w:val="24"/>
                <w:lang w:eastAsia="ru-RU"/>
              </w:rPr>
            </w:pPr>
          </w:p>
        </w:tc>
        <w:tc>
          <w:tcPr>
            <w:tcW w:w="429" w:type="dxa"/>
            <w:vMerge/>
            <w:tcBorders>
              <w:top w:val="single" w:sz="4" w:space="0" w:color="auto"/>
              <w:left w:val="single" w:sz="4" w:space="0" w:color="auto"/>
              <w:bottom w:val="single" w:sz="4" w:space="0" w:color="auto"/>
              <w:right w:val="single" w:sz="4" w:space="0" w:color="auto"/>
            </w:tcBorders>
            <w:vAlign w:val="center"/>
          </w:tcPr>
          <w:p w:rsidR="00800A2A" w:rsidRPr="00F20F00" w:rsidRDefault="00800A2A" w:rsidP="00F20F00">
            <w:pPr>
              <w:widowControl w:val="0"/>
              <w:rPr>
                <w:rFonts w:ascii="Times New Roman" w:eastAsia="Times New Roman" w:hAnsi="Times New Roman"/>
                <w:sz w:val="20"/>
                <w:szCs w:val="24"/>
                <w:lang w:eastAsia="ru-RU"/>
              </w:rPr>
            </w:pPr>
          </w:p>
        </w:tc>
      </w:tr>
      <w:tr w:rsidR="00800A2A" w:rsidRPr="00F20F00" w:rsidTr="00AB0549">
        <w:trPr>
          <w:trHeight w:val="976"/>
        </w:trPr>
        <w:tc>
          <w:tcPr>
            <w:tcW w:w="2124" w:type="dxa"/>
            <w:vMerge/>
            <w:tcBorders>
              <w:top w:val="single" w:sz="4" w:space="0" w:color="auto"/>
              <w:left w:val="single" w:sz="4" w:space="0" w:color="auto"/>
              <w:bottom w:val="single" w:sz="4" w:space="0" w:color="auto"/>
              <w:right w:val="single" w:sz="4" w:space="0" w:color="auto"/>
            </w:tcBorders>
            <w:vAlign w:val="center"/>
            <w:hideMark/>
          </w:tcPr>
          <w:p w:rsidR="00800A2A" w:rsidRPr="00F20F00" w:rsidRDefault="00800A2A" w:rsidP="00F20F00">
            <w:pPr>
              <w:widowControl w:val="0"/>
              <w:ind w:left="57" w:right="57"/>
              <w:rPr>
                <w:rFonts w:ascii="Times New Roman" w:eastAsia="Times New Roman" w:hAnsi="Times New Roman"/>
                <w:sz w:val="20"/>
                <w:szCs w:val="24"/>
                <w:lang w:eastAsia="ru-RU"/>
              </w:rPr>
            </w:pPr>
          </w:p>
        </w:tc>
        <w:tc>
          <w:tcPr>
            <w:tcW w:w="1983" w:type="dxa"/>
            <w:vMerge/>
            <w:tcBorders>
              <w:top w:val="single" w:sz="4" w:space="0" w:color="auto"/>
              <w:left w:val="single" w:sz="4" w:space="0" w:color="auto"/>
              <w:bottom w:val="single" w:sz="4" w:space="0" w:color="auto"/>
              <w:right w:val="single" w:sz="4" w:space="0" w:color="auto"/>
            </w:tcBorders>
            <w:vAlign w:val="center"/>
            <w:hideMark/>
          </w:tcPr>
          <w:p w:rsidR="00800A2A" w:rsidRPr="00F20F00" w:rsidRDefault="00800A2A" w:rsidP="00F20F00">
            <w:pPr>
              <w:widowControl w:val="0"/>
              <w:rPr>
                <w:rFonts w:ascii="Times New Roman" w:eastAsia="Times New Roman" w:hAnsi="Times New Roman"/>
                <w:sz w:val="20"/>
                <w:szCs w:val="24"/>
                <w:lang w:eastAsia="ru-RU"/>
              </w:rPr>
            </w:pPr>
          </w:p>
        </w:tc>
        <w:tc>
          <w:tcPr>
            <w:tcW w:w="1426" w:type="dxa"/>
            <w:tcBorders>
              <w:top w:val="single" w:sz="4" w:space="0" w:color="auto"/>
              <w:left w:val="nil"/>
              <w:bottom w:val="single" w:sz="4" w:space="0" w:color="auto"/>
              <w:right w:val="single" w:sz="4" w:space="0" w:color="auto"/>
            </w:tcBorders>
            <w:shd w:val="clear" w:color="000000" w:fill="FFFFFF"/>
            <w:vAlign w:val="center"/>
            <w:hideMark/>
          </w:tcPr>
          <w:p w:rsidR="00800A2A" w:rsidRPr="00F20F00" w:rsidRDefault="00800A2A"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xml:space="preserve">местные бюджеты </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hideMark/>
          </w:tcPr>
          <w:p w:rsidR="00800A2A" w:rsidRPr="00F20F00" w:rsidRDefault="00800A2A"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167 859,77</w:t>
            </w:r>
          </w:p>
        </w:tc>
        <w:tc>
          <w:tcPr>
            <w:tcW w:w="426"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800A2A" w:rsidRPr="00F20F00" w:rsidRDefault="00800A2A"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167 859,77</w:t>
            </w:r>
          </w:p>
        </w:tc>
        <w:tc>
          <w:tcPr>
            <w:tcW w:w="566"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800A2A" w:rsidRPr="00F20F00" w:rsidRDefault="00800A2A"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800A2A" w:rsidRPr="00F20F00" w:rsidRDefault="00800A2A"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800A2A" w:rsidRPr="00F20F00" w:rsidRDefault="00800A2A"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800A2A" w:rsidRPr="00F20F00" w:rsidRDefault="00800A2A"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5"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800A2A" w:rsidRPr="00F20F00" w:rsidRDefault="00800A2A"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tcPr>
          <w:p w:rsidR="00800A2A" w:rsidRPr="00F20F00" w:rsidRDefault="00800A2A"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1274" w:type="dxa"/>
            <w:vMerge/>
            <w:tcBorders>
              <w:top w:val="single" w:sz="4" w:space="0" w:color="auto"/>
              <w:left w:val="single" w:sz="4" w:space="0" w:color="auto"/>
              <w:right w:val="single" w:sz="4" w:space="0" w:color="auto"/>
            </w:tcBorders>
            <w:vAlign w:val="center"/>
            <w:hideMark/>
          </w:tcPr>
          <w:p w:rsidR="00800A2A" w:rsidRPr="00F20F00" w:rsidRDefault="00800A2A" w:rsidP="00F20F00">
            <w:pPr>
              <w:widowControl w:val="0"/>
              <w:rPr>
                <w:rFonts w:ascii="Times New Roman" w:eastAsia="Times New Roman" w:hAnsi="Times New Roman"/>
                <w:sz w:val="20"/>
                <w:szCs w:val="24"/>
                <w:lang w:eastAsia="ru-RU"/>
              </w:rPr>
            </w:pPr>
          </w:p>
        </w:tc>
        <w:tc>
          <w:tcPr>
            <w:tcW w:w="434" w:type="dxa"/>
            <w:gridSpan w:val="2"/>
            <w:vMerge/>
            <w:tcBorders>
              <w:top w:val="single" w:sz="4" w:space="0" w:color="auto"/>
              <w:left w:val="single" w:sz="4" w:space="0" w:color="auto"/>
              <w:right w:val="single" w:sz="4" w:space="0" w:color="auto"/>
            </w:tcBorders>
            <w:vAlign w:val="center"/>
          </w:tcPr>
          <w:p w:rsidR="00800A2A" w:rsidRPr="00F20F00" w:rsidRDefault="00800A2A" w:rsidP="00F20F00">
            <w:pPr>
              <w:widowControl w:val="0"/>
              <w:rPr>
                <w:rFonts w:ascii="Times New Roman" w:eastAsia="Times New Roman" w:hAnsi="Times New Roman"/>
                <w:sz w:val="20"/>
                <w:szCs w:val="24"/>
                <w:lang w:eastAsia="ru-RU"/>
              </w:rPr>
            </w:pPr>
          </w:p>
        </w:tc>
        <w:tc>
          <w:tcPr>
            <w:tcW w:w="419" w:type="dxa"/>
            <w:vMerge/>
            <w:tcBorders>
              <w:top w:val="single" w:sz="4" w:space="0" w:color="auto"/>
              <w:left w:val="single" w:sz="4" w:space="0" w:color="auto"/>
              <w:right w:val="single" w:sz="4" w:space="0" w:color="auto"/>
            </w:tcBorders>
            <w:vAlign w:val="center"/>
          </w:tcPr>
          <w:p w:rsidR="00800A2A" w:rsidRPr="00F20F00" w:rsidRDefault="00800A2A" w:rsidP="00F20F00">
            <w:pPr>
              <w:widowControl w:val="0"/>
              <w:rPr>
                <w:rFonts w:ascii="Times New Roman" w:eastAsia="Times New Roman" w:hAnsi="Times New Roman"/>
                <w:sz w:val="20"/>
                <w:szCs w:val="24"/>
                <w:lang w:eastAsia="ru-RU"/>
              </w:rPr>
            </w:pPr>
          </w:p>
        </w:tc>
        <w:tc>
          <w:tcPr>
            <w:tcW w:w="569" w:type="dxa"/>
            <w:vMerge/>
            <w:tcBorders>
              <w:top w:val="single" w:sz="4" w:space="0" w:color="auto"/>
              <w:left w:val="single" w:sz="4" w:space="0" w:color="auto"/>
              <w:right w:val="single" w:sz="4" w:space="0" w:color="auto"/>
            </w:tcBorders>
            <w:vAlign w:val="center"/>
          </w:tcPr>
          <w:p w:rsidR="00800A2A" w:rsidRPr="00F20F00" w:rsidRDefault="00800A2A" w:rsidP="00F20F00">
            <w:pPr>
              <w:widowControl w:val="0"/>
              <w:rPr>
                <w:rFonts w:ascii="Times New Roman" w:eastAsia="Times New Roman" w:hAnsi="Times New Roman"/>
                <w:sz w:val="20"/>
                <w:szCs w:val="24"/>
                <w:lang w:eastAsia="ru-RU"/>
              </w:rPr>
            </w:pPr>
          </w:p>
        </w:tc>
        <w:tc>
          <w:tcPr>
            <w:tcW w:w="424" w:type="dxa"/>
            <w:vMerge/>
            <w:tcBorders>
              <w:top w:val="single" w:sz="4" w:space="0" w:color="auto"/>
              <w:left w:val="single" w:sz="4" w:space="0" w:color="auto"/>
              <w:right w:val="single" w:sz="4" w:space="0" w:color="auto"/>
            </w:tcBorders>
            <w:vAlign w:val="center"/>
          </w:tcPr>
          <w:p w:rsidR="00800A2A" w:rsidRPr="00F20F00" w:rsidRDefault="00800A2A" w:rsidP="00F20F00">
            <w:pPr>
              <w:widowControl w:val="0"/>
              <w:rPr>
                <w:rFonts w:ascii="Times New Roman" w:eastAsia="Times New Roman" w:hAnsi="Times New Roman"/>
                <w:sz w:val="20"/>
                <w:szCs w:val="24"/>
                <w:lang w:eastAsia="ru-RU"/>
              </w:rPr>
            </w:pPr>
          </w:p>
        </w:tc>
        <w:tc>
          <w:tcPr>
            <w:tcW w:w="425" w:type="dxa"/>
            <w:vMerge/>
            <w:tcBorders>
              <w:top w:val="single" w:sz="4" w:space="0" w:color="auto"/>
              <w:left w:val="single" w:sz="4" w:space="0" w:color="auto"/>
              <w:right w:val="single" w:sz="4" w:space="0" w:color="auto"/>
            </w:tcBorders>
            <w:vAlign w:val="center"/>
          </w:tcPr>
          <w:p w:rsidR="00800A2A" w:rsidRPr="00F20F00" w:rsidRDefault="00800A2A" w:rsidP="00F20F00">
            <w:pPr>
              <w:widowControl w:val="0"/>
              <w:rPr>
                <w:rFonts w:ascii="Times New Roman" w:eastAsia="Times New Roman" w:hAnsi="Times New Roman"/>
                <w:sz w:val="20"/>
                <w:szCs w:val="24"/>
                <w:lang w:eastAsia="ru-RU"/>
              </w:rPr>
            </w:pPr>
          </w:p>
        </w:tc>
        <w:tc>
          <w:tcPr>
            <w:tcW w:w="424" w:type="dxa"/>
            <w:vMerge/>
            <w:tcBorders>
              <w:top w:val="single" w:sz="4" w:space="0" w:color="auto"/>
              <w:left w:val="single" w:sz="4" w:space="0" w:color="auto"/>
              <w:right w:val="single" w:sz="4" w:space="0" w:color="auto"/>
            </w:tcBorders>
            <w:vAlign w:val="center"/>
          </w:tcPr>
          <w:p w:rsidR="00800A2A" w:rsidRPr="00F20F00" w:rsidRDefault="00800A2A" w:rsidP="00F20F00">
            <w:pPr>
              <w:widowControl w:val="0"/>
              <w:rPr>
                <w:rFonts w:ascii="Times New Roman" w:eastAsia="Times New Roman" w:hAnsi="Times New Roman"/>
                <w:sz w:val="20"/>
                <w:szCs w:val="24"/>
                <w:lang w:eastAsia="ru-RU"/>
              </w:rPr>
            </w:pPr>
          </w:p>
        </w:tc>
        <w:tc>
          <w:tcPr>
            <w:tcW w:w="434" w:type="dxa"/>
            <w:vMerge/>
            <w:tcBorders>
              <w:top w:val="single" w:sz="4" w:space="0" w:color="auto"/>
              <w:left w:val="single" w:sz="4" w:space="0" w:color="auto"/>
              <w:right w:val="single" w:sz="4" w:space="0" w:color="auto"/>
            </w:tcBorders>
            <w:vAlign w:val="center"/>
          </w:tcPr>
          <w:p w:rsidR="00800A2A" w:rsidRPr="00F20F00" w:rsidRDefault="00800A2A" w:rsidP="00F20F00">
            <w:pPr>
              <w:widowControl w:val="0"/>
              <w:rPr>
                <w:rFonts w:ascii="Times New Roman" w:eastAsia="Times New Roman" w:hAnsi="Times New Roman"/>
                <w:sz w:val="20"/>
                <w:szCs w:val="24"/>
                <w:lang w:eastAsia="ru-RU"/>
              </w:rPr>
            </w:pPr>
          </w:p>
        </w:tc>
        <w:tc>
          <w:tcPr>
            <w:tcW w:w="424" w:type="dxa"/>
            <w:vMerge/>
            <w:tcBorders>
              <w:top w:val="single" w:sz="4" w:space="0" w:color="auto"/>
              <w:left w:val="single" w:sz="4" w:space="0" w:color="auto"/>
              <w:right w:val="single" w:sz="4" w:space="0" w:color="auto"/>
            </w:tcBorders>
            <w:vAlign w:val="center"/>
          </w:tcPr>
          <w:p w:rsidR="00800A2A" w:rsidRPr="00F20F00" w:rsidRDefault="00800A2A" w:rsidP="00F20F00">
            <w:pPr>
              <w:widowControl w:val="0"/>
              <w:rPr>
                <w:rFonts w:ascii="Times New Roman" w:eastAsia="Times New Roman" w:hAnsi="Times New Roman"/>
                <w:sz w:val="20"/>
                <w:szCs w:val="24"/>
                <w:lang w:eastAsia="ru-RU"/>
              </w:rPr>
            </w:pPr>
          </w:p>
        </w:tc>
        <w:tc>
          <w:tcPr>
            <w:tcW w:w="429" w:type="dxa"/>
            <w:vMerge/>
            <w:tcBorders>
              <w:top w:val="single" w:sz="4" w:space="0" w:color="auto"/>
              <w:left w:val="single" w:sz="4" w:space="0" w:color="auto"/>
              <w:right w:val="single" w:sz="4" w:space="0" w:color="auto"/>
            </w:tcBorders>
            <w:vAlign w:val="center"/>
          </w:tcPr>
          <w:p w:rsidR="00800A2A" w:rsidRPr="00F20F00" w:rsidRDefault="00800A2A" w:rsidP="00F20F00">
            <w:pPr>
              <w:widowControl w:val="0"/>
              <w:rPr>
                <w:rFonts w:ascii="Times New Roman" w:eastAsia="Times New Roman" w:hAnsi="Times New Roman"/>
                <w:sz w:val="20"/>
                <w:szCs w:val="24"/>
                <w:lang w:eastAsia="ru-RU"/>
              </w:rPr>
            </w:pPr>
          </w:p>
        </w:tc>
      </w:tr>
      <w:tr w:rsidR="00800A2A" w:rsidRPr="00F20F00" w:rsidTr="00AB0549">
        <w:trPr>
          <w:trHeight w:val="976"/>
        </w:trPr>
        <w:tc>
          <w:tcPr>
            <w:tcW w:w="2124" w:type="dxa"/>
            <w:vMerge/>
            <w:tcBorders>
              <w:top w:val="nil"/>
              <w:left w:val="single" w:sz="4" w:space="0" w:color="auto"/>
              <w:bottom w:val="single" w:sz="4" w:space="0" w:color="auto"/>
              <w:right w:val="single" w:sz="4" w:space="0" w:color="auto"/>
            </w:tcBorders>
            <w:vAlign w:val="center"/>
            <w:hideMark/>
          </w:tcPr>
          <w:p w:rsidR="00800A2A" w:rsidRPr="00F20F00" w:rsidRDefault="00800A2A" w:rsidP="00F20F00">
            <w:pPr>
              <w:widowControl w:val="0"/>
              <w:ind w:left="57" w:right="57"/>
              <w:rPr>
                <w:rFonts w:ascii="Times New Roman" w:eastAsia="Times New Roman" w:hAnsi="Times New Roman"/>
                <w:sz w:val="20"/>
                <w:szCs w:val="24"/>
                <w:lang w:eastAsia="ru-RU"/>
              </w:rPr>
            </w:pPr>
          </w:p>
        </w:tc>
        <w:tc>
          <w:tcPr>
            <w:tcW w:w="1983" w:type="dxa"/>
            <w:vMerge/>
            <w:tcBorders>
              <w:top w:val="nil"/>
              <w:left w:val="single" w:sz="4" w:space="0" w:color="auto"/>
              <w:bottom w:val="single" w:sz="4" w:space="0" w:color="auto"/>
              <w:right w:val="single" w:sz="4" w:space="0" w:color="auto"/>
            </w:tcBorders>
            <w:vAlign w:val="center"/>
            <w:hideMark/>
          </w:tcPr>
          <w:p w:rsidR="00800A2A" w:rsidRPr="00F20F00" w:rsidRDefault="00800A2A" w:rsidP="00F20F00">
            <w:pPr>
              <w:widowControl w:val="0"/>
              <w:rPr>
                <w:rFonts w:ascii="Times New Roman" w:eastAsia="Times New Roman" w:hAnsi="Times New Roman"/>
                <w:sz w:val="20"/>
                <w:szCs w:val="24"/>
                <w:lang w:eastAsia="ru-RU"/>
              </w:rPr>
            </w:pPr>
          </w:p>
        </w:tc>
        <w:tc>
          <w:tcPr>
            <w:tcW w:w="1426" w:type="dxa"/>
            <w:tcBorders>
              <w:top w:val="nil"/>
              <w:left w:val="nil"/>
              <w:bottom w:val="single" w:sz="4" w:space="0" w:color="auto"/>
              <w:right w:val="single" w:sz="4" w:space="0" w:color="auto"/>
            </w:tcBorders>
            <w:shd w:val="clear" w:color="000000" w:fill="FFFFFF"/>
            <w:vAlign w:val="center"/>
            <w:hideMark/>
          </w:tcPr>
          <w:p w:rsidR="00800A2A" w:rsidRPr="00F20F00" w:rsidRDefault="00800A2A"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в том числе внебюджетные средства</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hideMark/>
          </w:tcPr>
          <w:p w:rsidR="00800A2A" w:rsidRPr="00F20F00" w:rsidRDefault="00800A2A"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23 211,22</w:t>
            </w:r>
          </w:p>
        </w:tc>
        <w:tc>
          <w:tcPr>
            <w:tcW w:w="426"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800A2A" w:rsidRPr="00F20F00" w:rsidRDefault="00800A2A"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23 211,22</w:t>
            </w:r>
          </w:p>
        </w:tc>
        <w:tc>
          <w:tcPr>
            <w:tcW w:w="566"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hideMark/>
          </w:tcPr>
          <w:p w:rsidR="00800A2A" w:rsidRPr="00F20F00" w:rsidRDefault="00800A2A"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800A2A" w:rsidRPr="00F20F00" w:rsidRDefault="00800A2A"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800A2A" w:rsidRPr="00F20F00" w:rsidRDefault="00800A2A"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800A2A" w:rsidRPr="00F20F00" w:rsidRDefault="00800A2A"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5"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800A2A" w:rsidRPr="00F20F00" w:rsidRDefault="00800A2A"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tcPr>
          <w:p w:rsidR="00800A2A" w:rsidRPr="00F20F00" w:rsidRDefault="00800A2A"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1274" w:type="dxa"/>
            <w:vMerge/>
            <w:tcBorders>
              <w:left w:val="single" w:sz="4" w:space="0" w:color="auto"/>
              <w:bottom w:val="single" w:sz="4" w:space="0" w:color="auto"/>
              <w:right w:val="single" w:sz="4" w:space="0" w:color="auto"/>
            </w:tcBorders>
            <w:vAlign w:val="center"/>
            <w:hideMark/>
          </w:tcPr>
          <w:p w:rsidR="00800A2A" w:rsidRPr="00F20F00" w:rsidRDefault="00800A2A" w:rsidP="00F20F00">
            <w:pPr>
              <w:widowControl w:val="0"/>
              <w:rPr>
                <w:rFonts w:ascii="Times New Roman" w:eastAsia="Times New Roman" w:hAnsi="Times New Roman"/>
                <w:sz w:val="20"/>
                <w:szCs w:val="24"/>
                <w:lang w:eastAsia="ru-RU"/>
              </w:rPr>
            </w:pPr>
          </w:p>
        </w:tc>
        <w:tc>
          <w:tcPr>
            <w:tcW w:w="434" w:type="dxa"/>
            <w:gridSpan w:val="2"/>
            <w:vMerge/>
            <w:tcBorders>
              <w:left w:val="single" w:sz="4" w:space="0" w:color="auto"/>
              <w:bottom w:val="single" w:sz="4" w:space="0" w:color="auto"/>
              <w:right w:val="single" w:sz="4" w:space="0" w:color="auto"/>
            </w:tcBorders>
            <w:vAlign w:val="center"/>
          </w:tcPr>
          <w:p w:rsidR="00800A2A" w:rsidRPr="00F20F00" w:rsidRDefault="00800A2A" w:rsidP="00F20F00">
            <w:pPr>
              <w:widowControl w:val="0"/>
              <w:rPr>
                <w:rFonts w:ascii="Times New Roman" w:eastAsia="Times New Roman" w:hAnsi="Times New Roman"/>
                <w:sz w:val="20"/>
                <w:szCs w:val="24"/>
                <w:lang w:eastAsia="ru-RU"/>
              </w:rPr>
            </w:pPr>
          </w:p>
        </w:tc>
        <w:tc>
          <w:tcPr>
            <w:tcW w:w="419" w:type="dxa"/>
            <w:vMerge/>
            <w:tcBorders>
              <w:left w:val="single" w:sz="4" w:space="0" w:color="auto"/>
              <w:bottom w:val="single" w:sz="4" w:space="0" w:color="auto"/>
              <w:right w:val="single" w:sz="4" w:space="0" w:color="auto"/>
            </w:tcBorders>
            <w:vAlign w:val="center"/>
          </w:tcPr>
          <w:p w:rsidR="00800A2A" w:rsidRPr="00F20F00" w:rsidRDefault="00800A2A" w:rsidP="00F20F00">
            <w:pPr>
              <w:widowControl w:val="0"/>
              <w:rPr>
                <w:rFonts w:ascii="Times New Roman" w:eastAsia="Times New Roman" w:hAnsi="Times New Roman"/>
                <w:sz w:val="20"/>
                <w:szCs w:val="24"/>
                <w:lang w:eastAsia="ru-RU"/>
              </w:rPr>
            </w:pPr>
          </w:p>
        </w:tc>
        <w:tc>
          <w:tcPr>
            <w:tcW w:w="569" w:type="dxa"/>
            <w:vMerge/>
            <w:tcBorders>
              <w:left w:val="single" w:sz="4" w:space="0" w:color="auto"/>
              <w:bottom w:val="single" w:sz="4" w:space="0" w:color="auto"/>
              <w:right w:val="single" w:sz="4" w:space="0" w:color="auto"/>
            </w:tcBorders>
            <w:vAlign w:val="center"/>
          </w:tcPr>
          <w:p w:rsidR="00800A2A" w:rsidRPr="00F20F00" w:rsidRDefault="00800A2A" w:rsidP="00F20F00">
            <w:pPr>
              <w:widowControl w:val="0"/>
              <w:rPr>
                <w:rFonts w:ascii="Times New Roman" w:eastAsia="Times New Roman" w:hAnsi="Times New Roman"/>
                <w:sz w:val="20"/>
                <w:szCs w:val="24"/>
                <w:lang w:eastAsia="ru-RU"/>
              </w:rPr>
            </w:pPr>
          </w:p>
        </w:tc>
        <w:tc>
          <w:tcPr>
            <w:tcW w:w="424" w:type="dxa"/>
            <w:vMerge/>
            <w:tcBorders>
              <w:left w:val="single" w:sz="4" w:space="0" w:color="auto"/>
              <w:bottom w:val="single" w:sz="4" w:space="0" w:color="auto"/>
              <w:right w:val="single" w:sz="4" w:space="0" w:color="auto"/>
            </w:tcBorders>
            <w:vAlign w:val="center"/>
          </w:tcPr>
          <w:p w:rsidR="00800A2A" w:rsidRPr="00F20F00" w:rsidRDefault="00800A2A" w:rsidP="00F20F00">
            <w:pPr>
              <w:widowControl w:val="0"/>
              <w:rPr>
                <w:rFonts w:ascii="Times New Roman" w:eastAsia="Times New Roman" w:hAnsi="Times New Roman"/>
                <w:sz w:val="20"/>
                <w:szCs w:val="24"/>
                <w:lang w:eastAsia="ru-RU"/>
              </w:rPr>
            </w:pPr>
          </w:p>
        </w:tc>
        <w:tc>
          <w:tcPr>
            <w:tcW w:w="425" w:type="dxa"/>
            <w:vMerge/>
            <w:tcBorders>
              <w:left w:val="single" w:sz="4" w:space="0" w:color="auto"/>
              <w:bottom w:val="single" w:sz="4" w:space="0" w:color="auto"/>
              <w:right w:val="single" w:sz="4" w:space="0" w:color="auto"/>
            </w:tcBorders>
            <w:vAlign w:val="center"/>
          </w:tcPr>
          <w:p w:rsidR="00800A2A" w:rsidRPr="00F20F00" w:rsidRDefault="00800A2A" w:rsidP="00F20F00">
            <w:pPr>
              <w:widowControl w:val="0"/>
              <w:rPr>
                <w:rFonts w:ascii="Times New Roman" w:eastAsia="Times New Roman" w:hAnsi="Times New Roman"/>
                <w:sz w:val="20"/>
                <w:szCs w:val="24"/>
                <w:lang w:eastAsia="ru-RU"/>
              </w:rPr>
            </w:pPr>
          </w:p>
        </w:tc>
        <w:tc>
          <w:tcPr>
            <w:tcW w:w="424" w:type="dxa"/>
            <w:vMerge/>
            <w:tcBorders>
              <w:left w:val="single" w:sz="4" w:space="0" w:color="auto"/>
              <w:bottom w:val="single" w:sz="4" w:space="0" w:color="auto"/>
              <w:right w:val="single" w:sz="4" w:space="0" w:color="auto"/>
            </w:tcBorders>
            <w:vAlign w:val="center"/>
          </w:tcPr>
          <w:p w:rsidR="00800A2A" w:rsidRPr="00F20F00" w:rsidRDefault="00800A2A" w:rsidP="00F20F00">
            <w:pPr>
              <w:widowControl w:val="0"/>
              <w:rPr>
                <w:rFonts w:ascii="Times New Roman" w:eastAsia="Times New Roman" w:hAnsi="Times New Roman"/>
                <w:sz w:val="20"/>
                <w:szCs w:val="24"/>
                <w:lang w:eastAsia="ru-RU"/>
              </w:rPr>
            </w:pPr>
          </w:p>
        </w:tc>
        <w:tc>
          <w:tcPr>
            <w:tcW w:w="434" w:type="dxa"/>
            <w:vMerge/>
            <w:tcBorders>
              <w:left w:val="single" w:sz="4" w:space="0" w:color="auto"/>
              <w:bottom w:val="single" w:sz="4" w:space="0" w:color="auto"/>
              <w:right w:val="single" w:sz="4" w:space="0" w:color="auto"/>
            </w:tcBorders>
            <w:vAlign w:val="center"/>
          </w:tcPr>
          <w:p w:rsidR="00800A2A" w:rsidRPr="00F20F00" w:rsidRDefault="00800A2A" w:rsidP="00F20F00">
            <w:pPr>
              <w:widowControl w:val="0"/>
              <w:rPr>
                <w:rFonts w:ascii="Times New Roman" w:eastAsia="Times New Roman" w:hAnsi="Times New Roman"/>
                <w:sz w:val="20"/>
                <w:szCs w:val="24"/>
                <w:lang w:eastAsia="ru-RU"/>
              </w:rPr>
            </w:pPr>
          </w:p>
        </w:tc>
        <w:tc>
          <w:tcPr>
            <w:tcW w:w="424" w:type="dxa"/>
            <w:vMerge/>
            <w:tcBorders>
              <w:left w:val="single" w:sz="4" w:space="0" w:color="auto"/>
              <w:bottom w:val="single" w:sz="4" w:space="0" w:color="auto"/>
              <w:right w:val="single" w:sz="4" w:space="0" w:color="auto"/>
            </w:tcBorders>
            <w:vAlign w:val="center"/>
          </w:tcPr>
          <w:p w:rsidR="00800A2A" w:rsidRPr="00F20F00" w:rsidRDefault="00800A2A" w:rsidP="00F20F00">
            <w:pPr>
              <w:widowControl w:val="0"/>
              <w:rPr>
                <w:rFonts w:ascii="Times New Roman" w:eastAsia="Times New Roman" w:hAnsi="Times New Roman"/>
                <w:sz w:val="20"/>
                <w:szCs w:val="24"/>
                <w:lang w:eastAsia="ru-RU"/>
              </w:rPr>
            </w:pPr>
          </w:p>
        </w:tc>
        <w:tc>
          <w:tcPr>
            <w:tcW w:w="429" w:type="dxa"/>
            <w:vMerge/>
            <w:tcBorders>
              <w:left w:val="single" w:sz="4" w:space="0" w:color="auto"/>
              <w:bottom w:val="single" w:sz="4" w:space="0" w:color="auto"/>
              <w:right w:val="single" w:sz="4" w:space="0" w:color="auto"/>
            </w:tcBorders>
            <w:vAlign w:val="center"/>
          </w:tcPr>
          <w:p w:rsidR="00800A2A" w:rsidRPr="00F20F00" w:rsidRDefault="00800A2A" w:rsidP="00F20F00">
            <w:pPr>
              <w:widowControl w:val="0"/>
              <w:rPr>
                <w:rFonts w:ascii="Times New Roman" w:eastAsia="Times New Roman" w:hAnsi="Times New Roman"/>
                <w:sz w:val="20"/>
                <w:szCs w:val="24"/>
                <w:lang w:eastAsia="ru-RU"/>
              </w:rPr>
            </w:pPr>
          </w:p>
        </w:tc>
      </w:tr>
      <w:tr w:rsidR="00F20F00" w:rsidRPr="00F20F00" w:rsidTr="00FB2F66">
        <w:trPr>
          <w:trHeight w:val="1084"/>
        </w:trPr>
        <w:tc>
          <w:tcPr>
            <w:tcW w:w="2124"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20F00" w:rsidRPr="00F20F00" w:rsidRDefault="00F20F00"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xml:space="preserve">Цель 1. Обеспечение населения Астраханской области комфортными условиями общественных и дворовых территорий </w:t>
            </w:r>
          </w:p>
        </w:tc>
        <w:tc>
          <w:tcPr>
            <w:tcW w:w="1983"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Министерство</w:t>
            </w:r>
          </w:p>
          <w:p w:rsidR="00F20F00" w:rsidRPr="00F20F00" w:rsidRDefault="00B77F85"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2018</w:t>
            </w:r>
            <w:r>
              <w:rPr>
                <w:rFonts w:ascii="Times New Roman" w:eastAsia="Times New Roman" w:hAnsi="Times New Roman"/>
                <w:sz w:val="20"/>
                <w:szCs w:val="24"/>
                <w:lang w:eastAsia="ru-RU"/>
              </w:rPr>
              <w:t xml:space="preserve"> – </w:t>
            </w:r>
            <w:r w:rsidRPr="00F20F00">
              <w:rPr>
                <w:rFonts w:ascii="Times New Roman" w:eastAsia="Times New Roman" w:hAnsi="Times New Roman"/>
                <w:sz w:val="20"/>
                <w:szCs w:val="24"/>
                <w:lang w:eastAsia="ru-RU"/>
              </w:rPr>
              <w:t>2024</w:t>
            </w:r>
          </w:p>
        </w:tc>
        <w:tc>
          <w:tcPr>
            <w:tcW w:w="1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20F00" w:rsidRPr="00F20F00" w:rsidRDefault="00F20F00"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всего</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596 617,25</w:t>
            </w:r>
          </w:p>
        </w:tc>
        <w:tc>
          <w:tcPr>
            <w:tcW w:w="426"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596 617,25</w:t>
            </w:r>
          </w:p>
        </w:tc>
        <w:tc>
          <w:tcPr>
            <w:tcW w:w="566"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5"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1274"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20F00" w:rsidRPr="00F20F00" w:rsidRDefault="00F20F00"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увеличение уровня благоустроенных территорий муниципальных образований Астраханской области, участвующих в подпрограмме,</w:t>
            </w:r>
          </w:p>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w:t>
            </w:r>
          </w:p>
        </w:tc>
        <w:tc>
          <w:tcPr>
            <w:tcW w:w="424"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30</w:t>
            </w:r>
          </w:p>
        </w:tc>
        <w:tc>
          <w:tcPr>
            <w:tcW w:w="429"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30</w:t>
            </w:r>
          </w:p>
        </w:tc>
        <w:tc>
          <w:tcPr>
            <w:tcW w:w="569"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40</w:t>
            </w:r>
          </w:p>
        </w:tc>
        <w:tc>
          <w:tcPr>
            <w:tcW w:w="424"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40</w:t>
            </w:r>
          </w:p>
        </w:tc>
        <w:tc>
          <w:tcPr>
            <w:tcW w:w="425"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40</w:t>
            </w:r>
          </w:p>
        </w:tc>
        <w:tc>
          <w:tcPr>
            <w:tcW w:w="424" w:type="dxa"/>
            <w:vMerge w:val="restart"/>
            <w:tcBorders>
              <w:top w:val="single" w:sz="4" w:space="0" w:color="auto"/>
              <w:left w:val="single" w:sz="4" w:space="0" w:color="auto"/>
              <w:bottom w:val="single" w:sz="4" w:space="0" w:color="auto"/>
              <w:right w:val="single" w:sz="4" w:space="0" w:color="auto"/>
            </w:tcBorders>
            <w:shd w:val="clear" w:color="000000" w:fill="FFFFFF"/>
          </w:tcPr>
          <w:p w:rsidR="00F20F00" w:rsidRPr="00F20F00" w:rsidRDefault="00FB2F66" w:rsidP="00F20F00">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40</w:t>
            </w:r>
          </w:p>
        </w:tc>
        <w:tc>
          <w:tcPr>
            <w:tcW w:w="434" w:type="dxa"/>
            <w:vMerge w:val="restart"/>
            <w:tcBorders>
              <w:top w:val="single" w:sz="4" w:space="0" w:color="auto"/>
              <w:left w:val="single" w:sz="4" w:space="0" w:color="auto"/>
              <w:bottom w:val="single" w:sz="4" w:space="0" w:color="auto"/>
              <w:right w:val="single" w:sz="4" w:space="0" w:color="auto"/>
            </w:tcBorders>
            <w:shd w:val="clear" w:color="000000" w:fill="FFFFFF"/>
          </w:tcPr>
          <w:p w:rsidR="00F20F00" w:rsidRPr="00F20F00" w:rsidRDefault="00FB2F66" w:rsidP="00F20F00">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40</w:t>
            </w:r>
          </w:p>
        </w:tc>
        <w:tc>
          <w:tcPr>
            <w:tcW w:w="424" w:type="dxa"/>
            <w:vMerge w:val="restart"/>
            <w:tcBorders>
              <w:top w:val="single" w:sz="4" w:space="0" w:color="auto"/>
              <w:left w:val="single" w:sz="4" w:space="0" w:color="auto"/>
              <w:bottom w:val="single" w:sz="4" w:space="0" w:color="auto"/>
              <w:right w:val="single" w:sz="4" w:space="0" w:color="auto"/>
            </w:tcBorders>
            <w:shd w:val="clear" w:color="000000" w:fill="FFFFFF"/>
          </w:tcPr>
          <w:p w:rsidR="00F20F00" w:rsidRPr="00F20F00" w:rsidRDefault="00FB2F66" w:rsidP="004D6C93">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40</w:t>
            </w:r>
          </w:p>
        </w:tc>
        <w:tc>
          <w:tcPr>
            <w:tcW w:w="429" w:type="dxa"/>
            <w:vMerge w:val="restart"/>
            <w:tcBorders>
              <w:top w:val="single" w:sz="4" w:space="0" w:color="auto"/>
              <w:left w:val="single" w:sz="4" w:space="0" w:color="auto"/>
              <w:bottom w:val="single" w:sz="4" w:space="0" w:color="auto"/>
              <w:right w:val="single" w:sz="4" w:space="0" w:color="auto"/>
            </w:tcBorders>
            <w:shd w:val="clear" w:color="000000" w:fill="FFFFFF"/>
          </w:tcPr>
          <w:p w:rsidR="00F20F00" w:rsidRPr="00F20F00" w:rsidRDefault="00FB2F66" w:rsidP="00F20F00">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40</w:t>
            </w:r>
          </w:p>
        </w:tc>
      </w:tr>
      <w:tr w:rsidR="00F20F00" w:rsidRPr="00F20F00" w:rsidTr="00FB2F66">
        <w:trPr>
          <w:trHeight w:val="1102"/>
        </w:trPr>
        <w:tc>
          <w:tcPr>
            <w:tcW w:w="2124" w:type="dxa"/>
            <w:vMerge/>
            <w:tcBorders>
              <w:top w:val="single" w:sz="4" w:space="0" w:color="auto"/>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1983" w:type="dxa"/>
            <w:vMerge/>
            <w:tcBorders>
              <w:top w:val="single" w:sz="4" w:space="0" w:color="auto"/>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1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20F00" w:rsidRPr="00F20F00" w:rsidRDefault="00F20F00"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федеральный</w:t>
            </w:r>
          </w:p>
          <w:p w:rsidR="00F20F00" w:rsidRPr="00F20F00" w:rsidRDefault="00F20F00"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xml:space="preserve"> бюджет</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285 882,90</w:t>
            </w:r>
          </w:p>
        </w:tc>
        <w:tc>
          <w:tcPr>
            <w:tcW w:w="426"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285 882,90</w:t>
            </w:r>
          </w:p>
        </w:tc>
        <w:tc>
          <w:tcPr>
            <w:tcW w:w="566"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5"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1274" w:type="dxa"/>
            <w:vMerge/>
            <w:tcBorders>
              <w:top w:val="single" w:sz="4" w:space="0" w:color="auto"/>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424" w:type="dxa"/>
            <w:vMerge/>
            <w:tcBorders>
              <w:top w:val="single" w:sz="4" w:space="0" w:color="auto"/>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429" w:type="dxa"/>
            <w:gridSpan w:val="2"/>
            <w:vMerge/>
            <w:tcBorders>
              <w:top w:val="single" w:sz="4" w:space="0" w:color="auto"/>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569" w:type="dxa"/>
            <w:vMerge/>
            <w:tcBorders>
              <w:top w:val="single" w:sz="4" w:space="0" w:color="auto"/>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424" w:type="dxa"/>
            <w:vMerge/>
            <w:tcBorders>
              <w:top w:val="single" w:sz="4" w:space="0" w:color="auto"/>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424" w:type="dxa"/>
            <w:vMerge/>
            <w:tcBorders>
              <w:top w:val="single" w:sz="4" w:space="0" w:color="auto"/>
              <w:left w:val="single" w:sz="4" w:space="0" w:color="auto"/>
              <w:bottom w:val="single" w:sz="4" w:space="0" w:color="auto"/>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c>
          <w:tcPr>
            <w:tcW w:w="434" w:type="dxa"/>
            <w:vMerge/>
            <w:tcBorders>
              <w:top w:val="single" w:sz="4" w:space="0" w:color="auto"/>
              <w:left w:val="single" w:sz="4" w:space="0" w:color="auto"/>
              <w:bottom w:val="single" w:sz="4" w:space="0" w:color="auto"/>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c>
          <w:tcPr>
            <w:tcW w:w="424" w:type="dxa"/>
            <w:vMerge/>
            <w:tcBorders>
              <w:top w:val="single" w:sz="4" w:space="0" w:color="auto"/>
              <w:left w:val="single" w:sz="4" w:space="0" w:color="auto"/>
              <w:bottom w:val="single" w:sz="4" w:space="0" w:color="auto"/>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c>
          <w:tcPr>
            <w:tcW w:w="429" w:type="dxa"/>
            <w:vMerge/>
            <w:tcBorders>
              <w:top w:val="single" w:sz="4" w:space="0" w:color="auto"/>
              <w:left w:val="single" w:sz="4" w:space="0" w:color="auto"/>
              <w:bottom w:val="single" w:sz="4" w:space="0" w:color="auto"/>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r>
      <w:tr w:rsidR="00F20F00" w:rsidRPr="00F20F00" w:rsidTr="00FB2F66">
        <w:trPr>
          <w:trHeight w:val="1131"/>
        </w:trPr>
        <w:tc>
          <w:tcPr>
            <w:tcW w:w="2124" w:type="dxa"/>
            <w:vMerge/>
            <w:tcBorders>
              <w:top w:val="single" w:sz="4" w:space="0" w:color="auto"/>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1983" w:type="dxa"/>
            <w:vMerge/>
            <w:tcBorders>
              <w:top w:val="single" w:sz="4" w:space="0" w:color="auto"/>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1426" w:type="dxa"/>
            <w:tcBorders>
              <w:top w:val="nil"/>
              <w:left w:val="single" w:sz="4" w:space="0" w:color="auto"/>
              <w:bottom w:val="single" w:sz="4" w:space="0" w:color="auto"/>
              <w:right w:val="single" w:sz="4" w:space="0" w:color="auto"/>
            </w:tcBorders>
            <w:shd w:val="clear" w:color="000000" w:fill="FFFFFF"/>
            <w:vAlign w:val="center"/>
            <w:hideMark/>
          </w:tcPr>
          <w:p w:rsidR="00F20F00" w:rsidRPr="00F20F00" w:rsidRDefault="00F20F00"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xml:space="preserve"> бюджет </w:t>
            </w:r>
          </w:p>
          <w:p w:rsidR="00F20F00" w:rsidRPr="00F20F00" w:rsidRDefault="00F20F00"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xml:space="preserve">Астраханской </w:t>
            </w:r>
          </w:p>
          <w:p w:rsidR="00F20F00" w:rsidRPr="00F20F00" w:rsidRDefault="00F20F00"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области</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119 663,36</w:t>
            </w:r>
          </w:p>
        </w:tc>
        <w:tc>
          <w:tcPr>
            <w:tcW w:w="426"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119 663,36</w:t>
            </w:r>
          </w:p>
        </w:tc>
        <w:tc>
          <w:tcPr>
            <w:tcW w:w="566"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5"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1274" w:type="dxa"/>
            <w:vMerge/>
            <w:tcBorders>
              <w:top w:val="single" w:sz="4" w:space="0" w:color="auto"/>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424" w:type="dxa"/>
            <w:vMerge/>
            <w:tcBorders>
              <w:top w:val="single" w:sz="4" w:space="0" w:color="auto"/>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429" w:type="dxa"/>
            <w:gridSpan w:val="2"/>
            <w:vMerge/>
            <w:tcBorders>
              <w:top w:val="single" w:sz="4" w:space="0" w:color="auto"/>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569" w:type="dxa"/>
            <w:vMerge/>
            <w:tcBorders>
              <w:top w:val="single" w:sz="4" w:space="0" w:color="auto"/>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424" w:type="dxa"/>
            <w:vMerge/>
            <w:tcBorders>
              <w:top w:val="single" w:sz="4" w:space="0" w:color="auto"/>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424" w:type="dxa"/>
            <w:vMerge/>
            <w:tcBorders>
              <w:top w:val="single" w:sz="4" w:space="0" w:color="auto"/>
              <w:left w:val="single" w:sz="4" w:space="0" w:color="auto"/>
              <w:bottom w:val="single" w:sz="4" w:space="0" w:color="auto"/>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c>
          <w:tcPr>
            <w:tcW w:w="434" w:type="dxa"/>
            <w:vMerge/>
            <w:tcBorders>
              <w:top w:val="single" w:sz="4" w:space="0" w:color="auto"/>
              <w:left w:val="single" w:sz="4" w:space="0" w:color="auto"/>
              <w:bottom w:val="single" w:sz="4" w:space="0" w:color="auto"/>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c>
          <w:tcPr>
            <w:tcW w:w="424" w:type="dxa"/>
            <w:vMerge/>
            <w:tcBorders>
              <w:top w:val="single" w:sz="4" w:space="0" w:color="auto"/>
              <w:left w:val="single" w:sz="4" w:space="0" w:color="auto"/>
              <w:bottom w:val="single" w:sz="4" w:space="0" w:color="auto"/>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c>
          <w:tcPr>
            <w:tcW w:w="429" w:type="dxa"/>
            <w:vMerge/>
            <w:tcBorders>
              <w:top w:val="single" w:sz="4" w:space="0" w:color="auto"/>
              <w:left w:val="single" w:sz="4" w:space="0" w:color="auto"/>
              <w:bottom w:val="single" w:sz="4" w:space="0" w:color="auto"/>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r>
      <w:tr w:rsidR="00F20F00" w:rsidRPr="00F20F00" w:rsidTr="00FB2F66">
        <w:trPr>
          <w:trHeight w:val="1133"/>
        </w:trPr>
        <w:tc>
          <w:tcPr>
            <w:tcW w:w="2124" w:type="dxa"/>
            <w:vMerge/>
            <w:tcBorders>
              <w:top w:val="single" w:sz="4" w:space="0" w:color="auto"/>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1983" w:type="dxa"/>
            <w:vMerge/>
            <w:tcBorders>
              <w:top w:val="single" w:sz="4" w:space="0" w:color="auto"/>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1426" w:type="dxa"/>
            <w:tcBorders>
              <w:top w:val="nil"/>
              <w:left w:val="single" w:sz="4" w:space="0" w:color="auto"/>
              <w:bottom w:val="single" w:sz="4" w:space="0" w:color="auto"/>
              <w:right w:val="single" w:sz="4" w:space="0" w:color="auto"/>
            </w:tcBorders>
            <w:shd w:val="clear" w:color="000000" w:fill="FFFFFF"/>
            <w:vAlign w:val="center"/>
            <w:hideMark/>
          </w:tcPr>
          <w:p w:rsidR="00F20F00" w:rsidRPr="00F20F00" w:rsidRDefault="00F20F00"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xml:space="preserve">местные бюджеты </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167 859,77</w:t>
            </w:r>
          </w:p>
        </w:tc>
        <w:tc>
          <w:tcPr>
            <w:tcW w:w="426"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167 859,77</w:t>
            </w:r>
          </w:p>
        </w:tc>
        <w:tc>
          <w:tcPr>
            <w:tcW w:w="566"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5"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1274" w:type="dxa"/>
            <w:vMerge/>
            <w:tcBorders>
              <w:top w:val="single" w:sz="4" w:space="0" w:color="auto"/>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424" w:type="dxa"/>
            <w:vMerge/>
            <w:tcBorders>
              <w:top w:val="single" w:sz="4" w:space="0" w:color="auto"/>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429" w:type="dxa"/>
            <w:gridSpan w:val="2"/>
            <w:vMerge/>
            <w:tcBorders>
              <w:top w:val="single" w:sz="4" w:space="0" w:color="auto"/>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569" w:type="dxa"/>
            <w:vMerge/>
            <w:tcBorders>
              <w:top w:val="single" w:sz="4" w:space="0" w:color="auto"/>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424" w:type="dxa"/>
            <w:vMerge/>
            <w:tcBorders>
              <w:top w:val="single" w:sz="4" w:space="0" w:color="auto"/>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424" w:type="dxa"/>
            <w:vMerge/>
            <w:tcBorders>
              <w:top w:val="single" w:sz="4" w:space="0" w:color="auto"/>
              <w:left w:val="single" w:sz="4" w:space="0" w:color="auto"/>
              <w:bottom w:val="single" w:sz="4" w:space="0" w:color="auto"/>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c>
          <w:tcPr>
            <w:tcW w:w="434" w:type="dxa"/>
            <w:vMerge/>
            <w:tcBorders>
              <w:top w:val="single" w:sz="4" w:space="0" w:color="auto"/>
              <w:left w:val="single" w:sz="4" w:space="0" w:color="auto"/>
              <w:bottom w:val="single" w:sz="4" w:space="0" w:color="auto"/>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c>
          <w:tcPr>
            <w:tcW w:w="424" w:type="dxa"/>
            <w:vMerge/>
            <w:tcBorders>
              <w:top w:val="single" w:sz="4" w:space="0" w:color="auto"/>
              <w:left w:val="single" w:sz="4" w:space="0" w:color="auto"/>
              <w:bottom w:val="single" w:sz="4" w:space="0" w:color="auto"/>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c>
          <w:tcPr>
            <w:tcW w:w="429" w:type="dxa"/>
            <w:vMerge/>
            <w:tcBorders>
              <w:top w:val="single" w:sz="4" w:space="0" w:color="auto"/>
              <w:left w:val="single" w:sz="4" w:space="0" w:color="auto"/>
              <w:bottom w:val="single" w:sz="4" w:space="0" w:color="auto"/>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r>
      <w:tr w:rsidR="00F20F00" w:rsidRPr="00F20F00" w:rsidTr="00FB2F66">
        <w:trPr>
          <w:trHeight w:val="977"/>
        </w:trPr>
        <w:tc>
          <w:tcPr>
            <w:tcW w:w="2124" w:type="dxa"/>
            <w:vMerge/>
            <w:tcBorders>
              <w:top w:val="single" w:sz="4" w:space="0" w:color="auto"/>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1983" w:type="dxa"/>
            <w:vMerge/>
            <w:tcBorders>
              <w:top w:val="single" w:sz="4" w:space="0" w:color="auto"/>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1426" w:type="dxa"/>
            <w:tcBorders>
              <w:top w:val="nil"/>
              <w:left w:val="single" w:sz="4" w:space="0" w:color="auto"/>
              <w:bottom w:val="single" w:sz="4" w:space="0" w:color="auto"/>
              <w:right w:val="single" w:sz="4" w:space="0" w:color="auto"/>
            </w:tcBorders>
            <w:shd w:val="clear" w:color="000000" w:fill="FFFFFF"/>
            <w:vAlign w:val="center"/>
            <w:hideMark/>
          </w:tcPr>
          <w:p w:rsidR="00F20F00" w:rsidRPr="00F20F00" w:rsidRDefault="00F20F00"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в том числе внебюджетные средства</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23 211,22</w:t>
            </w:r>
          </w:p>
        </w:tc>
        <w:tc>
          <w:tcPr>
            <w:tcW w:w="426"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23 211,22</w:t>
            </w:r>
          </w:p>
        </w:tc>
        <w:tc>
          <w:tcPr>
            <w:tcW w:w="566"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5"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1274" w:type="dxa"/>
            <w:vMerge/>
            <w:tcBorders>
              <w:top w:val="single" w:sz="4" w:space="0" w:color="auto"/>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424" w:type="dxa"/>
            <w:vMerge/>
            <w:tcBorders>
              <w:top w:val="single" w:sz="4" w:space="0" w:color="auto"/>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429" w:type="dxa"/>
            <w:gridSpan w:val="2"/>
            <w:vMerge/>
            <w:tcBorders>
              <w:top w:val="single" w:sz="4" w:space="0" w:color="auto"/>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569" w:type="dxa"/>
            <w:vMerge/>
            <w:tcBorders>
              <w:top w:val="single" w:sz="4" w:space="0" w:color="auto"/>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424" w:type="dxa"/>
            <w:vMerge/>
            <w:tcBorders>
              <w:top w:val="single" w:sz="4" w:space="0" w:color="auto"/>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424" w:type="dxa"/>
            <w:vMerge/>
            <w:tcBorders>
              <w:top w:val="single" w:sz="4" w:space="0" w:color="auto"/>
              <w:left w:val="single" w:sz="4" w:space="0" w:color="auto"/>
              <w:bottom w:val="single" w:sz="4" w:space="0" w:color="auto"/>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c>
          <w:tcPr>
            <w:tcW w:w="434" w:type="dxa"/>
            <w:vMerge/>
            <w:tcBorders>
              <w:top w:val="single" w:sz="4" w:space="0" w:color="auto"/>
              <w:left w:val="single" w:sz="4" w:space="0" w:color="auto"/>
              <w:bottom w:val="single" w:sz="4" w:space="0" w:color="auto"/>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c>
          <w:tcPr>
            <w:tcW w:w="424" w:type="dxa"/>
            <w:vMerge/>
            <w:tcBorders>
              <w:top w:val="single" w:sz="4" w:space="0" w:color="auto"/>
              <w:left w:val="single" w:sz="4" w:space="0" w:color="auto"/>
              <w:bottom w:val="single" w:sz="4" w:space="0" w:color="auto"/>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c>
          <w:tcPr>
            <w:tcW w:w="429" w:type="dxa"/>
            <w:vMerge/>
            <w:tcBorders>
              <w:top w:val="single" w:sz="4" w:space="0" w:color="auto"/>
              <w:left w:val="single" w:sz="4" w:space="0" w:color="auto"/>
              <w:bottom w:val="single" w:sz="4" w:space="0" w:color="auto"/>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r>
      <w:tr w:rsidR="00F20F00" w:rsidRPr="00F20F00" w:rsidTr="00AB0549">
        <w:trPr>
          <w:trHeight w:val="1656"/>
        </w:trPr>
        <w:tc>
          <w:tcPr>
            <w:tcW w:w="2124"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20F00" w:rsidRPr="00F20F00" w:rsidRDefault="00F20F00"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Задача 1. Создание универсальных механизмов вовлеченности заинтересованных граждан, организаций в реализацию мероприятий по благоустройству территории муниципальных образований Астраханской области</w:t>
            </w:r>
          </w:p>
        </w:tc>
        <w:tc>
          <w:tcPr>
            <w:tcW w:w="1983"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Министерство</w:t>
            </w:r>
          </w:p>
          <w:p w:rsidR="00F20F00" w:rsidRPr="00F20F00" w:rsidRDefault="00B77F85"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2018</w:t>
            </w:r>
            <w:r>
              <w:rPr>
                <w:rFonts w:ascii="Times New Roman" w:eastAsia="Times New Roman" w:hAnsi="Times New Roman"/>
                <w:sz w:val="20"/>
                <w:szCs w:val="24"/>
                <w:lang w:eastAsia="ru-RU"/>
              </w:rPr>
              <w:t xml:space="preserve"> – </w:t>
            </w:r>
            <w:r w:rsidRPr="00F20F00">
              <w:rPr>
                <w:rFonts w:ascii="Times New Roman" w:eastAsia="Times New Roman" w:hAnsi="Times New Roman"/>
                <w:sz w:val="20"/>
                <w:szCs w:val="24"/>
                <w:lang w:eastAsia="ru-RU"/>
              </w:rPr>
              <w:t>2024</w:t>
            </w: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tc>
        <w:tc>
          <w:tcPr>
            <w:tcW w:w="1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20F00" w:rsidRPr="00F20F00" w:rsidRDefault="00F20F00"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всего</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596 617,25</w:t>
            </w:r>
          </w:p>
        </w:tc>
        <w:tc>
          <w:tcPr>
            <w:tcW w:w="426" w:type="dxa"/>
            <w:tcBorders>
              <w:top w:val="single" w:sz="4" w:space="0" w:color="auto"/>
              <w:left w:val="nil"/>
              <w:bottom w:val="single" w:sz="4" w:space="0" w:color="auto"/>
              <w:right w:val="single" w:sz="4" w:space="0" w:color="auto"/>
            </w:tcBorders>
            <w:shd w:val="clear" w:color="auto" w:fill="auto"/>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596 617,25</w:t>
            </w:r>
          </w:p>
        </w:tc>
        <w:tc>
          <w:tcPr>
            <w:tcW w:w="566"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5"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1274"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20F00" w:rsidRPr="00F20F00" w:rsidRDefault="00F20F00"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xml:space="preserve">доля муниципальных образований Астраханской </w:t>
            </w:r>
          </w:p>
          <w:p w:rsidR="00F20F00" w:rsidRPr="00F20F00" w:rsidRDefault="00F20F00"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области – участников подпрограммы в общем числе муниципальных образований Астраханской области,</w:t>
            </w:r>
          </w:p>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w:t>
            </w:r>
          </w:p>
        </w:tc>
        <w:tc>
          <w:tcPr>
            <w:tcW w:w="424" w:type="dxa"/>
            <w:vMerge w:val="restart"/>
            <w:tcBorders>
              <w:top w:val="single" w:sz="4" w:space="0" w:color="auto"/>
              <w:left w:val="nil"/>
              <w:bottom w:val="single" w:sz="4" w:space="0" w:color="auto"/>
              <w:right w:val="single" w:sz="4" w:space="0" w:color="auto"/>
            </w:tcBorders>
            <w:shd w:val="clear" w:color="000000" w:fill="FFFFFF"/>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w:t>
            </w: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tc>
        <w:tc>
          <w:tcPr>
            <w:tcW w:w="429" w:type="dxa"/>
            <w:gridSpan w:val="2"/>
            <w:vMerge w:val="restart"/>
            <w:tcBorders>
              <w:top w:val="single" w:sz="4" w:space="0" w:color="auto"/>
              <w:left w:val="nil"/>
              <w:bottom w:val="single" w:sz="4" w:space="0" w:color="auto"/>
              <w:right w:val="single" w:sz="4" w:space="0" w:color="auto"/>
            </w:tcBorders>
            <w:shd w:val="clear" w:color="000000" w:fill="FFFFFF"/>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30</w:t>
            </w: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tc>
        <w:tc>
          <w:tcPr>
            <w:tcW w:w="569" w:type="dxa"/>
            <w:vMerge w:val="restart"/>
            <w:tcBorders>
              <w:top w:val="single" w:sz="4" w:space="0" w:color="auto"/>
              <w:left w:val="nil"/>
              <w:bottom w:val="single" w:sz="4" w:space="0" w:color="auto"/>
              <w:right w:val="single" w:sz="4" w:space="0" w:color="auto"/>
            </w:tcBorders>
            <w:shd w:val="clear" w:color="000000" w:fill="FFFFFF"/>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40</w:t>
            </w: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tc>
        <w:tc>
          <w:tcPr>
            <w:tcW w:w="424" w:type="dxa"/>
            <w:vMerge w:val="restart"/>
            <w:tcBorders>
              <w:top w:val="single" w:sz="4" w:space="0" w:color="auto"/>
              <w:left w:val="nil"/>
              <w:bottom w:val="single" w:sz="4" w:space="0" w:color="auto"/>
              <w:right w:val="single" w:sz="4" w:space="0" w:color="auto"/>
            </w:tcBorders>
            <w:shd w:val="clear" w:color="000000" w:fill="FFFFFF"/>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40</w:t>
            </w: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rPr>
                <w:rFonts w:ascii="Times New Roman" w:eastAsia="Times New Roman" w:hAnsi="Times New Roman"/>
                <w:sz w:val="20"/>
                <w:szCs w:val="24"/>
                <w:lang w:eastAsia="ru-RU"/>
              </w:rPr>
            </w:pPr>
          </w:p>
        </w:tc>
        <w:tc>
          <w:tcPr>
            <w:tcW w:w="425" w:type="dxa"/>
            <w:vMerge w:val="restart"/>
            <w:tcBorders>
              <w:top w:val="single" w:sz="4" w:space="0" w:color="auto"/>
              <w:left w:val="nil"/>
              <w:bottom w:val="single" w:sz="4" w:space="0" w:color="auto"/>
              <w:right w:val="single" w:sz="4" w:space="0" w:color="auto"/>
            </w:tcBorders>
            <w:shd w:val="clear" w:color="000000" w:fill="FFFFFF"/>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40</w:t>
            </w: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tc>
        <w:tc>
          <w:tcPr>
            <w:tcW w:w="424" w:type="dxa"/>
            <w:vMerge w:val="restart"/>
            <w:tcBorders>
              <w:top w:val="single" w:sz="4" w:space="0" w:color="auto"/>
              <w:left w:val="nil"/>
              <w:bottom w:val="single" w:sz="4" w:space="0" w:color="auto"/>
              <w:right w:val="single" w:sz="4" w:space="0" w:color="auto"/>
            </w:tcBorders>
            <w:shd w:val="clear" w:color="000000" w:fill="FFFFFF"/>
          </w:tcPr>
          <w:p w:rsidR="00F20F00" w:rsidRPr="00F20F00" w:rsidRDefault="00FB2F66" w:rsidP="00F20F00">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40</w:t>
            </w:r>
          </w:p>
        </w:tc>
        <w:tc>
          <w:tcPr>
            <w:tcW w:w="434" w:type="dxa"/>
            <w:vMerge w:val="restart"/>
            <w:tcBorders>
              <w:top w:val="single" w:sz="4" w:space="0" w:color="auto"/>
              <w:left w:val="nil"/>
              <w:bottom w:val="single" w:sz="4" w:space="0" w:color="auto"/>
              <w:right w:val="single" w:sz="4" w:space="0" w:color="auto"/>
            </w:tcBorders>
            <w:shd w:val="clear" w:color="000000" w:fill="FFFFFF"/>
          </w:tcPr>
          <w:p w:rsidR="00F20F00" w:rsidRPr="00F20F00" w:rsidRDefault="00FB2F66" w:rsidP="004D6C93">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40</w:t>
            </w:r>
          </w:p>
        </w:tc>
        <w:tc>
          <w:tcPr>
            <w:tcW w:w="424" w:type="dxa"/>
            <w:vMerge w:val="restart"/>
            <w:tcBorders>
              <w:top w:val="single" w:sz="4" w:space="0" w:color="auto"/>
              <w:left w:val="nil"/>
              <w:bottom w:val="single" w:sz="4" w:space="0" w:color="auto"/>
              <w:right w:val="single" w:sz="4" w:space="0" w:color="auto"/>
            </w:tcBorders>
            <w:shd w:val="clear" w:color="000000" w:fill="FFFFFF"/>
          </w:tcPr>
          <w:p w:rsidR="00F20F00" w:rsidRPr="00F20F00" w:rsidRDefault="00FB2F66" w:rsidP="00F20F00">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40</w:t>
            </w:r>
          </w:p>
        </w:tc>
        <w:tc>
          <w:tcPr>
            <w:tcW w:w="429" w:type="dxa"/>
            <w:vMerge w:val="restart"/>
            <w:tcBorders>
              <w:top w:val="single" w:sz="4" w:space="0" w:color="auto"/>
              <w:left w:val="nil"/>
              <w:bottom w:val="single" w:sz="4" w:space="0" w:color="auto"/>
              <w:right w:val="single" w:sz="4" w:space="0" w:color="auto"/>
            </w:tcBorders>
            <w:shd w:val="clear" w:color="000000" w:fill="FFFFFF"/>
          </w:tcPr>
          <w:p w:rsidR="00F20F00" w:rsidRPr="00F20F00" w:rsidRDefault="00FB2F66" w:rsidP="00F20F00">
            <w:pPr>
              <w:widowControl w:val="0"/>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40</w:t>
            </w:r>
          </w:p>
        </w:tc>
      </w:tr>
      <w:tr w:rsidR="00F20F00" w:rsidRPr="00F20F00" w:rsidTr="00AB0549">
        <w:trPr>
          <w:trHeight w:val="1120"/>
        </w:trPr>
        <w:tc>
          <w:tcPr>
            <w:tcW w:w="2124" w:type="dxa"/>
            <w:vMerge/>
            <w:tcBorders>
              <w:top w:val="single" w:sz="4" w:space="0" w:color="auto"/>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1983" w:type="dxa"/>
            <w:vMerge/>
            <w:tcBorders>
              <w:top w:val="single" w:sz="4" w:space="0" w:color="auto"/>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1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20F00" w:rsidRPr="00F20F00" w:rsidRDefault="00F20F00"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федеральный</w:t>
            </w:r>
          </w:p>
          <w:p w:rsidR="00F20F00" w:rsidRPr="00F20F00" w:rsidRDefault="00F20F00"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xml:space="preserve"> бюджет</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285 882,90</w:t>
            </w:r>
          </w:p>
        </w:tc>
        <w:tc>
          <w:tcPr>
            <w:tcW w:w="426" w:type="dxa"/>
            <w:tcBorders>
              <w:top w:val="single" w:sz="4" w:space="0" w:color="auto"/>
              <w:left w:val="nil"/>
              <w:bottom w:val="single" w:sz="4" w:space="0" w:color="auto"/>
              <w:right w:val="single" w:sz="4" w:space="0" w:color="auto"/>
            </w:tcBorders>
            <w:shd w:val="clear" w:color="auto" w:fill="auto"/>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285 882,90</w:t>
            </w:r>
          </w:p>
        </w:tc>
        <w:tc>
          <w:tcPr>
            <w:tcW w:w="566"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5"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1274" w:type="dxa"/>
            <w:vMerge/>
            <w:tcBorders>
              <w:top w:val="single" w:sz="4" w:space="0" w:color="auto"/>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424" w:type="dxa"/>
            <w:vMerge/>
            <w:tcBorders>
              <w:top w:val="single" w:sz="4" w:space="0" w:color="auto"/>
              <w:left w:val="nil"/>
              <w:bottom w:val="single" w:sz="4" w:space="0" w:color="auto"/>
              <w:right w:val="single" w:sz="4" w:space="0" w:color="auto"/>
            </w:tcBorders>
            <w:shd w:val="clear" w:color="000000" w:fill="FFFFFF"/>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29" w:type="dxa"/>
            <w:gridSpan w:val="2"/>
            <w:vMerge/>
            <w:tcBorders>
              <w:top w:val="single" w:sz="4" w:space="0" w:color="auto"/>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569" w:type="dxa"/>
            <w:vMerge/>
            <w:tcBorders>
              <w:top w:val="single" w:sz="4" w:space="0" w:color="auto"/>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24" w:type="dxa"/>
            <w:vMerge/>
            <w:tcBorders>
              <w:top w:val="single" w:sz="4" w:space="0" w:color="auto"/>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25" w:type="dxa"/>
            <w:vMerge/>
            <w:tcBorders>
              <w:top w:val="single" w:sz="4" w:space="0" w:color="auto"/>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24" w:type="dxa"/>
            <w:vMerge/>
            <w:tcBorders>
              <w:top w:val="single" w:sz="4" w:space="0" w:color="auto"/>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34" w:type="dxa"/>
            <w:vMerge/>
            <w:tcBorders>
              <w:top w:val="single" w:sz="4" w:space="0" w:color="auto"/>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24" w:type="dxa"/>
            <w:vMerge/>
            <w:tcBorders>
              <w:top w:val="single" w:sz="4" w:space="0" w:color="auto"/>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29" w:type="dxa"/>
            <w:vMerge/>
            <w:tcBorders>
              <w:top w:val="single" w:sz="4" w:space="0" w:color="auto"/>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r>
      <w:tr w:rsidR="00F20F00" w:rsidRPr="00F20F00" w:rsidTr="00AB0549">
        <w:trPr>
          <w:trHeight w:val="1122"/>
        </w:trPr>
        <w:tc>
          <w:tcPr>
            <w:tcW w:w="2124" w:type="dxa"/>
            <w:vMerge/>
            <w:tcBorders>
              <w:top w:val="single" w:sz="4" w:space="0" w:color="auto"/>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1983" w:type="dxa"/>
            <w:vMerge/>
            <w:tcBorders>
              <w:top w:val="single" w:sz="4" w:space="0" w:color="auto"/>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1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20F00" w:rsidRPr="00F20F00" w:rsidRDefault="00F20F00"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xml:space="preserve"> бюджет </w:t>
            </w:r>
          </w:p>
          <w:p w:rsidR="00F20F00" w:rsidRPr="00F20F00" w:rsidRDefault="00F20F00"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xml:space="preserve">Астраханской </w:t>
            </w:r>
          </w:p>
          <w:p w:rsidR="00F20F00" w:rsidRPr="00F20F00" w:rsidRDefault="00F20F00"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области</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119 663,36</w:t>
            </w:r>
          </w:p>
        </w:tc>
        <w:tc>
          <w:tcPr>
            <w:tcW w:w="426" w:type="dxa"/>
            <w:tcBorders>
              <w:top w:val="single" w:sz="4" w:space="0" w:color="auto"/>
              <w:left w:val="nil"/>
              <w:bottom w:val="single" w:sz="4" w:space="0" w:color="auto"/>
              <w:right w:val="single" w:sz="4" w:space="0" w:color="auto"/>
            </w:tcBorders>
            <w:shd w:val="clear" w:color="auto" w:fill="auto"/>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119 663,36</w:t>
            </w:r>
          </w:p>
        </w:tc>
        <w:tc>
          <w:tcPr>
            <w:tcW w:w="566"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5"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1274" w:type="dxa"/>
            <w:vMerge/>
            <w:tcBorders>
              <w:top w:val="single" w:sz="4" w:space="0" w:color="auto"/>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424" w:type="dxa"/>
            <w:vMerge/>
            <w:tcBorders>
              <w:top w:val="single" w:sz="4" w:space="0" w:color="auto"/>
              <w:left w:val="nil"/>
              <w:bottom w:val="single" w:sz="4" w:space="0" w:color="auto"/>
              <w:right w:val="single" w:sz="4" w:space="0" w:color="auto"/>
            </w:tcBorders>
            <w:shd w:val="clear" w:color="000000" w:fill="FFFFFF"/>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29" w:type="dxa"/>
            <w:gridSpan w:val="2"/>
            <w:vMerge/>
            <w:tcBorders>
              <w:top w:val="single" w:sz="4" w:space="0" w:color="auto"/>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569" w:type="dxa"/>
            <w:vMerge/>
            <w:tcBorders>
              <w:top w:val="single" w:sz="4" w:space="0" w:color="auto"/>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24" w:type="dxa"/>
            <w:vMerge/>
            <w:tcBorders>
              <w:top w:val="single" w:sz="4" w:space="0" w:color="auto"/>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25" w:type="dxa"/>
            <w:vMerge/>
            <w:tcBorders>
              <w:top w:val="single" w:sz="4" w:space="0" w:color="auto"/>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24" w:type="dxa"/>
            <w:vMerge/>
            <w:tcBorders>
              <w:top w:val="single" w:sz="4" w:space="0" w:color="auto"/>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34" w:type="dxa"/>
            <w:vMerge/>
            <w:tcBorders>
              <w:top w:val="single" w:sz="4" w:space="0" w:color="auto"/>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24" w:type="dxa"/>
            <w:vMerge/>
            <w:tcBorders>
              <w:top w:val="single" w:sz="4" w:space="0" w:color="auto"/>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29" w:type="dxa"/>
            <w:vMerge/>
            <w:tcBorders>
              <w:top w:val="single" w:sz="4" w:space="0" w:color="auto"/>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r>
      <w:tr w:rsidR="00F20F00" w:rsidRPr="00F20F00" w:rsidTr="00AB0549">
        <w:trPr>
          <w:trHeight w:val="1110"/>
        </w:trPr>
        <w:tc>
          <w:tcPr>
            <w:tcW w:w="2124" w:type="dxa"/>
            <w:vMerge/>
            <w:tcBorders>
              <w:top w:val="single" w:sz="4" w:space="0" w:color="auto"/>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1983" w:type="dxa"/>
            <w:vMerge/>
            <w:tcBorders>
              <w:top w:val="single" w:sz="4" w:space="0" w:color="auto"/>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1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20F00" w:rsidRPr="00F20F00" w:rsidRDefault="00F20F00"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xml:space="preserve">местные бюджеты </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167 859,77</w:t>
            </w:r>
          </w:p>
        </w:tc>
        <w:tc>
          <w:tcPr>
            <w:tcW w:w="426" w:type="dxa"/>
            <w:tcBorders>
              <w:top w:val="single" w:sz="4" w:space="0" w:color="auto"/>
              <w:left w:val="nil"/>
              <w:bottom w:val="single" w:sz="4" w:space="0" w:color="auto"/>
              <w:right w:val="single" w:sz="4" w:space="0" w:color="auto"/>
            </w:tcBorders>
            <w:shd w:val="clear" w:color="auto" w:fill="auto"/>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167 859,77</w:t>
            </w:r>
          </w:p>
        </w:tc>
        <w:tc>
          <w:tcPr>
            <w:tcW w:w="566"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5"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1274" w:type="dxa"/>
            <w:vMerge/>
            <w:tcBorders>
              <w:top w:val="single" w:sz="4" w:space="0" w:color="auto"/>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424" w:type="dxa"/>
            <w:vMerge/>
            <w:tcBorders>
              <w:top w:val="single" w:sz="4" w:space="0" w:color="auto"/>
              <w:left w:val="nil"/>
              <w:bottom w:val="single" w:sz="4" w:space="0" w:color="auto"/>
              <w:right w:val="single" w:sz="4" w:space="0" w:color="auto"/>
            </w:tcBorders>
            <w:shd w:val="clear" w:color="000000" w:fill="FFFFFF"/>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29" w:type="dxa"/>
            <w:gridSpan w:val="2"/>
            <w:vMerge/>
            <w:tcBorders>
              <w:top w:val="single" w:sz="4" w:space="0" w:color="auto"/>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569" w:type="dxa"/>
            <w:vMerge/>
            <w:tcBorders>
              <w:top w:val="single" w:sz="4" w:space="0" w:color="auto"/>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24" w:type="dxa"/>
            <w:vMerge/>
            <w:tcBorders>
              <w:top w:val="single" w:sz="4" w:space="0" w:color="auto"/>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25" w:type="dxa"/>
            <w:vMerge/>
            <w:tcBorders>
              <w:top w:val="single" w:sz="4" w:space="0" w:color="auto"/>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24" w:type="dxa"/>
            <w:vMerge/>
            <w:tcBorders>
              <w:top w:val="single" w:sz="4" w:space="0" w:color="auto"/>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34" w:type="dxa"/>
            <w:vMerge/>
            <w:tcBorders>
              <w:top w:val="single" w:sz="4" w:space="0" w:color="auto"/>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24" w:type="dxa"/>
            <w:vMerge/>
            <w:tcBorders>
              <w:top w:val="single" w:sz="4" w:space="0" w:color="auto"/>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29" w:type="dxa"/>
            <w:vMerge/>
            <w:tcBorders>
              <w:top w:val="single" w:sz="4" w:space="0" w:color="auto"/>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r>
      <w:tr w:rsidR="00F20F00" w:rsidRPr="00F20F00" w:rsidTr="00AB0549">
        <w:trPr>
          <w:trHeight w:val="998"/>
        </w:trPr>
        <w:tc>
          <w:tcPr>
            <w:tcW w:w="2124" w:type="dxa"/>
            <w:vMerge/>
            <w:tcBorders>
              <w:top w:val="single" w:sz="4" w:space="0" w:color="auto"/>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1983" w:type="dxa"/>
            <w:vMerge/>
            <w:tcBorders>
              <w:top w:val="single" w:sz="4" w:space="0" w:color="auto"/>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1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20F00" w:rsidRPr="00F20F00" w:rsidRDefault="00F20F00"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в том числе внебюджетные средства</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23 211,22</w:t>
            </w:r>
          </w:p>
        </w:tc>
        <w:tc>
          <w:tcPr>
            <w:tcW w:w="426" w:type="dxa"/>
            <w:tcBorders>
              <w:top w:val="single" w:sz="4" w:space="0" w:color="auto"/>
              <w:left w:val="nil"/>
              <w:bottom w:val="single" w:sz="4" w:space="0" w:color="auto"/>
              <w:right w:val="single" w:sz="4" w:space="0" w:color="auto"/>
            </w:tcBorders>
            <w:shd w:val="clear" w:color="auto" w:fill="auto"/>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23 211,22</w:t>
            </w:r>
          </w:p>
        </w:tc>
        <w:tc>
          <w:tcPr>
            <w:tcW w:w="566"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5"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1274" w:type="dxa"/>
            <w:vMerge/>
            <w:tcBorders>
              <w:top w:val="single" w:sz="4" w:space="0" w:color="auto"/>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424" w:type="dxa"/>
            <w:vMerge/>
            <w:tcBorders>
              <w:top w:val="single" w:sz="4" w:space="0" w:color="auto"/>
              <w:left w:val="nil"/>
              <w:bottom w:val="single" w:sz="4" w:space="0" w:color="auto"/>
              <w:right w:val="single" w:sz="4" w:space="0" w:color="auto"/>
            </w:tcBorders>
            <w:shd w:val="clear" w:color="000000" w:fill="FFFFFF"/>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29" w:type="dxa"/>
            <w:gridSpan w:val="2"/>
            <w:vMerge/>
            <w:tcBorders>
              <w:top w:val="single" w:sz="4" w:space="0" w:color="auto"/>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569" w:type="dxa"/>
            <w:vMerge/>
            <w:tcBorders>
              <w:top w:val="single" w:sz="4" w:space="0" w:color="auto"/>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24" w:type="dxa"/>
            <w:vMerge/>
            <w:tcBorders>
              <w:top w:val="single" w:sz="4" w:space="0" w:color="auto"/>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25" w:type="dxa"/>
            <w:vMerge/>
            <w:tcBorders>
              <w:top w:val="single" w:sz="4" w:space="0" w:color="auto"/>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24" w:type="dxa"/>
            <w:vMerge/>
            <w:tcBorders>
              <w:top w:val="single" w:sz="4" w:space="0" w:color="auto"/>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34" w:type="dxa"/>
            <w:vMerge/>
            <w:tcBorders>
              <w:top w:val="single" w:sz="4" w:space="0" w:color="auto"/>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24" w:type="dxa"/>
            <w:vMerge/>
            <w:tcBorders>
              <w:top w:val="single" w:sz="4" w:space="0" w:color="auto"/>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29" w:type="dxa"/>
            <w:vMerge/>
            <w:tcBorders>
              <w:top w:val="single" w:sz="4" w:space="0" w:color="auto"/>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r>
      <w:tr w:rsidR="00F20F00" w:rsidRPr="00F20F00" w:rsidTr="00AB0549">
        <w:trPr>
          <w:cantSplit/>
          <w:trHeight w:val="1111"/>
        </w:trPr>
        <w:tc>
          <w:tcPr>
            <w:tcW w:w="2124"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20F00" w:rsidRPr="00F20F00" w:rsidRDefault="00F20F00"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Мероприятие 1. Предоставление субсидий из бюджета Астраханской области муниципальным образованиям Астраханской области на реализацию муниципальных программ формирования современной городской среды</w:t>
            </w:r>
          </w:p>
        </w:tc>
        <w:tc>
          <w:tcPr>
            <w:tcW w:w="1983"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Министерство</w:t>
            </w:r>
          </w:p>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2018</w:t>
            </w: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tc>
        <w:tc>
          <w:tcPr>
            <w:tcW w:w="1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20F00" w:rsidRPr="00F20F00" w:rsidRDefault="00F20F00"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всего</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466 435,63</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466 435,63</w:t>
            </w:r>
          </w:p>
        </w:tc>
        <w:tc>
          <w:tcPr>
            <w:tcW w:w="566"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5"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1274"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20F00" w:rsidRPr="00F20F00" w:rsidRDefault="00F20F00"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количество муниципальных образований Астраханской области, получивших субсидию на реализацию муниципальных программ формирования современной городской среды, ед.</w:t>
            </w:r>
          </w:p>
          <w:p w:rsidR="00F20F00" w:rsidRPr="00F20F00" w:rsidRDefault="00F20F00"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w:t>
            </w:r>
          </w:p>
          <w:p w:rsidR="00F20F00" w:rsidRPr="00F20F00" w:rsidRDefault="00F20F00"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w:t>
            </w:r>
          </w:p>
        </w:tc>
        <w:tc>
          <w:tcPr>
            <w:tcW w:w="424"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w:t>
            </w:r>
          </w:p>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w:t>
            </w: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w:t>
            </w:r>
          </w:p>
        </w:tc>
        <w:tc>
          <w:tcPr>
            <w:tcW w:w="429"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11</w:t>
            </w:r>
          </w:p>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w:t>
            </w: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w:t>
            </w:r>
          </w:p>
        </w:tc>
        <w:tc>
          <w:tcPr>
            <w:tcW w:w="569"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12</w:t>
            </w:r>
          </w:p>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w:t>
            </w: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w:t>
            </w:r>
          </w:p>
        </w:tc>
        <w:tc>
          <w:tcPr>
            <w:tcW w:w="424"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w:t>
            </w:r>
          </w:p>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w:t>
            </w:r>
          </w:p>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w:t>
            </w: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tc>
        <w:tc>
          <w:tcPr>
            <w:tcW w:w="425"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w:t>
            </w:r>
          </w:p>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w:t>
            </w:r>
          </w:p>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w:t>
            </w: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tc>
        <w:tc>
          <w:tcPr>
            <w:tcW w:w="424"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0</w:t>
            </w:r>
          </w:p>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w:t>
            </w:r>
          </w:p>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w:t>
            </w: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tc>
        <w:tc>
          <w:tcPr>
            <w:tcW w:w="434"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w:t>
            </w:r>
          </w:p>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w:t>
            </w:r>
          </w:p>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w:t>
            </w: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tc>
        <w:tc>
          <w:tcPr>
            <w:tcW w:w="424"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w:t>
            </w:r>
          </w:p>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w:t>
            </w: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w:t>
            </w:r>
          </w:p>
        </w:tc>
        <w:tc>
          <w:tcPr>
            <w:tcW w:w="429"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w:t>
            </w: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tc>
      </w:tr>
      <w:tr w:rsidR="00F20F00" w:rsidRPr="00F20F00" w:rsidTr="00AB0549">
        <w:trPr>
          <w:cantSplit/>
          <w:trHeight w:val="1088"/>
        </w:trPr>
        <w:tc>
          <w:tcPr>
            <w:tcW w:w="2124" w:type="dxa"/>
            <w:vMerge/>
            <w:tcBorders>
              <w:top w:val="single" w:sz="4" w:space="0" w:color="auto"/>
              <w:left w:val="single" w:sz="4" w:space="0" w:color="auto"/>
              <w:bottom w:val="single" w:sz="4" w:space="0" w:color="auto"/>
              <w:right w:val="single" w:sz="4" w:space="0" w:color="auto"/>
            </w:tcBorders>
            <w:vAlign w:val="center"/>
            <w:hideMark/>
          </w:tcPr>
          <w:p w:rsidR="00F20F00" w:rsidRPr="00F20F00" w:rsidRDefault="00F20F00" w:rsidP="00F20F00">
            <w:pPr>
              <w:widowControl w:val="0"/>
              <w:ind w:left="57" w:right="57"/>
              <w:rPr>
                <w:rFonts w:ascii="Times New Roman" w:eastAsia="Times New Roman" w:hAnsi="Times New Roman"/>
                <w:sz w:val="20"/>
                <w:szCs w:val="24"/>
                <w:lang w:eastAsia="ru-RU"/>
              </w:rPr>
            </w:pPr>
          </w:p>
        </w:tc>
        <w:tc>
          <w:tcPr>
            <w:tcW w:w="1983" w:type="dxa"/>
            <w:vMerge/>
            <w:tcBorders>
              <w:top w:val="single" w:sz="4" w:space="0" w:color="auto"/>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1426" w:type="dxa"/>
            <w:tcBorders>
              <w:top w:val="single" w:sz="4" w:space="0" w:color="auto"/>
              <w:left w:val="nil"/>
              <w:bottom w:val="single" w:sz="4" w:space="0" w:color="auto"/>
              <w:right w:val="single" w:sz="4" w:space="0" w:color="auto"/>
            </w:tcBorders>
            <w:shd w:val="clear" w:color="000000" w:fill="FFFFFF"/>
            <w:vAlign w:val="center"/>
            <w:hideMark/>
          </w:tcPr>
          <w:p w:rsidR="00F20F00" w:rsidRPr="00F20F00" w:rsidRDefault="00F20F00"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xml:space="preserve">федеральный </w:t>
            </w:r>
          </w:p>
          <w:p w:rsidR="00F20F00" w:rsidRPr="00F20F00" w:rsidRDefault="00F20F00"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бюджет</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229 145,70</w:t>
            </w:r>
          </w:p>
        </w:tc>
        <w:tc>
          <w:tcPr>
            <w:tcW w:w="426" w:type="dxa"/>
            <w:tcBorders>
              <w:top w:val="single" w:sz="4" w:space="0" w:color="auto"/>
              <w:left w:val="nil"/>
              <w:bottom w:val="single" w:sz="4" w:space="0" w:color="auto"/>
              <w:right w:val="single" w:sz="4" w:space="0" w:color="auto"/>
            </w:tcBorders>
            <w:shd w:val="clear" w:color="auto" w:fill="auto"/>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229 145,70</w:t>
            </w:r>
          </w:p>
        </w:tc>
        <w:tc>
          <w:tcPr>
            <w:tcW w:w="566"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0,00 </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0,00 </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5"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1274" w:type="dxa"/>
            <w:vMerge/>
            <w:tcBorders>
              <w:top w:val="single" w:sz="4" w:space="0" w:color="auto"/>
              <w:left w:val="nil"/>
              <w:right w:val="single" w:sz="4" w:space="0" w:color="auto"/>
            </w:tcBorders>
            <w:vAlign w:val="center"/>
            <w:hideMark/>
          </w:tcPr>
          <w:p w:rsidR="00F20F00" w:rsidRPr="00F20F00" w:rsidRDefault="00F20F00" w:rsidP="00F20F00">
            <w:pPr>
              <w:widowControl w:val="0"/>
              <w:ind w:left="57" w:right="57"/>
              <w:jc w:val="center"/>
              <w:rPr>
                <w:rFonts w:ascii="Times New Roman" w:eastAsia="Times New Roman" w:hAnsi="Times New Roman"/>
                <w:sz w:val="20"/>
                <w:szCs w:val="24"/>
                <w:lang w:eastAsia="ru-RU"/>
              </w:rPr>
            </w:pPr>
          </w:p>
        </w:tc>
        <w:tc>
          <w:tcPr>
            <w:tcW w:w="424" w:type="dxa"/>
            <w:vMerge/>
            <w:tcBorders>
              <w:top w:val="single" w:sz="4" w:space="0" w:color="auto"/>
              <w:left w:val="nil"/>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29" w:type="dxa"/>
            <w:gridSpan w:val="2"/>
            <w:vMerge/>
            <w:tcBorders>
              <w:top w:val="single" w:sz="4" w:space="0" w:color="auto"/>
              <w:left w:val="nil"/>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569" w:type="dxa"/>
            <w:vMerge/>
            <w:tcBorders>
              <w:top w:val="single" w:sz="4" w:space="0" w:color="auto"/>
              <w:left w:val="nil"/>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24" w:type="dxa"/>
            <w:vMerge/>
            <w:tcBorders>
              <w:top w:val="single" w:sz="4" w:space="0" w:color="auto"/>
              <w:left w:val="nil"/>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25" w:type="dxa"/>
            <w:vMerge/>
            <w:tcBorders>
              <w:top w:val="single" w:sz="4" w:space="0" w:color="auto"/>
              <w:left w:val="nil"/>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24" w:type="dxa"/>
            <w:vMerge/>
            <w:tcBorders>
              <w:top w:val="single" w:sz="4" w:space="0" w:color="auto"/>
              <w:left w:val="nil"/>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34" w:type="dxa"/>
            <w:vMerge/>
            <w:tcBorders>
              <w:top w:val="single" w:sz="4" w:space="0" w:color="auto"/>
              <w:left w:val="nil"/>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24" w:type="dxa"/>
            <w:vMerge/>
            <w:tcBorders>
              <w:top w:val="single" w:sz="4" w:space="0" w:color="auto"/>
              <w:left w:val="nil"/>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29" w:type="dxa"/>
            <w:vMerge/>
            <w:tcBorders>
              <w:top w:val="single" w:sz="4" w:space="0" w:color="auto"/>
              <w:left w:val="nil"/>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r>
      <w:tr w:rsidR="00F20F00" w:rsidRPr="00F20F00" w:rsidTr="00AB0549">
        <w:trPr>
          <w:cantSplit/>
          <w:trHeight w:val="982"/>
        </w:trPr>
        <w:tc>
          <w:tcPr>
            <w:tcW w:w="2124" w:type="dxa"/>
            <w:vMerge/>
            <w:tcBorders>
              <w:top w:val="nil"/>
              <w:left w:val="single" w:sz="4" w:space="0" w:color="auto"/>
              <w:bottom w:val="single" w:sz="4" w:space="0" w:color="auto"/>
              <w:right w:val="single" w:sz="4" w:space="0" w:color="auto"/>
            </w:tcBorders>
            <w:vAlign w:val="center"/>
            <w:hideMark/>
          </w:tcPr>
          <w:p w:rsidR="00F20F00" w:rsidRPr="00F20F00" w:rsidRDefault="00F20F00" w:rsidP="00F20F00">
            <w:pPr>
              <w:widowControl w:val="0"/>
              <w:ind w:left="57" w:right="57"/>
              <w:rPr>
                <w:rFonts w:ascii="Times New Roman" w:eastAsia="Times New Roman" w:hAnsi="Times New Roman"/>
                <w:sz w:val="20"/>
                <w:szCs w:val="24"/>
                <w:lang w:eastAsia="ru-RU"/>
              </w:rPr>
            </w:pPr>
          </w:p>
        </w:tc>
        <w:tc>
          <w:tcPr>
            <w:tcW w:w="1983" w:type="dxa"/>
            <w:vMerge/>
            <w:tcBorders>
              <w:top w:val="nil"/>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1426" w:type="dxa"/>
            <w:tcBorders>
              <w:top w:val="nil"/>
              <w:left w:val="nil"/>
              <w:bottom w:val="single" w:sz="4" w:space="0" w:color="auto"/>
              <w:right w:val="single" w:sz="4" w:space="0" w:color="auto"/>
            </w:tcBorders>
            <w:shd w:val="clear" w:color="000000" w:fill="FFFFFF"/>
            <w:vAlign w:val="center"/>
            <w:hideMark/>
          </w:tcPr>
          <w:p w:rsidR="00F20F00" w:rsidRPr="00F20F00" w:rsidRDefault="00F20F00"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xml:space="preserve"> бюджет </w:t>
            </w:r>
          </w:p>
          <w:p w:rsidR="00F20F00" w:rsidRPr="00F20F00" w:rsidRDefault="00F20F00"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xml:space="preserve">Астраханской </w:t>
            </w:r>
          </w:p>
          <w:p w:rsidR="00F20F00" w:rsidRPr="00F20F00" w:rsidRDefault="00F20F00"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области</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50 300,28</w:t>
            </w:r>
          </w:p>
        </w:tc>
        <w:tc>
          <w:tcPr>
            <w:tcW w:w="426" w:type="dxa"/>
            <w:tcBorders>
              <w:top w:val="single" w:sz="4" w:space="0" w:color="auto"/>
              <w:left w:val="nil"/>
              <w:bottom w:val="single" w:sz="4" w:space="0" w:color="auto"/>
              <w:right w:val="single" w:sz="4" w:space="0" w:color="auto"/>
            </w:tcBorders>
            <w:shd w:val="clear" w:color="auto" w:fill="auto"/>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50 300,28</w:t>
            </w:r>
          </w:p>
        </w:tc>
        <w:tc>
          <w:tcPr>
            <w:tcW w:w="566"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0,00</w:t>
            </w:r>
          </w:p>
        </w:tc>
        <w:tc>
          <w:tcPr>
            <w:tcW w:w="425"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1274" w:type="dxa"/>
            <w:vMerge/>
            <w:tcBorders>
              <w:left w:val="nil"/>
              <w:right w:val="single" w:sz="4" w:space="0" w:color="auto"/>
            </w:tcBorders>
            <w:vAlign w:val="center"/>
            <w:hideMark/>
          </w:tcPr>
          <w:p w:rsidR="00F20F00" w:rsidRPr="00F20F00" w:rsidRDefault="00F20F00" w:rsidP="00F20F00">
            <w:pPr>
              <w:widowControl w:val="0"/>
              <w:ind w:left="57" w:right="57"/>
              <w:jc w:val="center"/>
              <w:rPr>
                <w:rFonts w:ascii="Times New Roman" w:eastAsia="Times New Roman" w:hAnsi="Times New Roman"/>
                <w:sz w:val="20"/>
                <w:szCs w:val="24"/>
                <w:lang w:eastAsia="ru-RU"/>
              </w:rPr>
            </w:pPr>
          </w:p>
        </w:tc>
        <w:tc>
          <w:tcPr>
            <w:tcW w:w="424" w:type="dxa"/>
            <w:vMerge/>
            <w:tcBorders>
              <w:left w:val="nil"/>
              <w:right w:val="single" w:sz="4" w:space="0" w:color="auto"/>
            </w:tcBorders>
            <w:shd w:val="clear" w:color="000000" w:fill="FFFFFF"/>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29" w:type="dxa"/>
            <w:gridSpan w:val="2"/>
            <w:vMerge/>
            <w:tcBorders>
              <w:left w:val="nil"/>
              <w:right w:val="single" w:sz="4" w:space="0" w:color="auto"/>
            </w:tcBorders>
            <w:shd w:val="clear" w:color="000000" w:fill="FFFFFF"/>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p>
        </w:tc>
        <w:tc>
          <w:tcPr>
            <w:tcW w:w="569" w:type="dxa"/>
            <w:vMerge/>
            <w:tcBorders>
              <w:left w:val="nil"/>
              <w:right w:val="single" w:sz="4" w:space="0" w:color="auto"/>
            </w:tcBorders>
            <w:shd w:val="clear" w:color="000000" w:fill="FFFFFF"/>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24" w:type="dxa"/>
            <w:vMerge/>
            <w:tcBorders>
              <w:left w:val="nil"/>
              <w:right w:val="single" w:sz="4" w:space="0" w:color="auto"/>
            </w:tcBorders>
            <w:shd w:val="clear" w:color="000000" w:fill="FFFFFF"/>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25" w:type="dxa"/>
            <w:vMerge/>
            <w:tcBorders>
              <w:left w:val="nil"/>
              <w:right w:val="single" w:sz="4" w:space="0" w:color="auto"/>
            </w:tcBorders>
            <w:shd w:val="clear" w:color="000000" w:fill="FFFFFF"/>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24" w:type="dxa"/>
            <w:vMerge/>
            <w:tcBorders>
              <w:left w:val="nil"/>
              <w:right w:val="single" w:sz="4" w:space="0" w:color="auto"/>
            </w:tcBorders>
            <w:shd w:val="clear" w:color="000000" w:fill="FFFFFF"/>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34" w:type="dxa"/>
            <w:vMerge/>
            <w:tcBorders>
              <w:left w:val="nil"/>
              <w:right w:val="single" w:sz="4" w:space="0" w:color="auto"/>
            </w:tcBorders>
            <w:shd w:val="clear" w:color="000000" w:fill="FFFFFF"/>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24" w:type="dxa"/>
            <w:vMerge/>
            <w:tcBorders>
              <w:left w:val="nil"/>
              <w:right w:val="single" w:sz="4" w:space="0" w:color="auto"/>
            </w:tcBorders>
            <w:shd w:val="clear" w:color="000000" w:fill="FFFFFF"/>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29" w:type="dxa"/>
            <w:vMerge/>
            <w:tcBorders>
              <w:left w:val="nil"/>
              <w:right w:val="single" w:sz="4" w:space="0" w:color="auto"/>
            </w:tcBorders>
            <w:shd w:val="clear" w:color="000000" w:fill="FFFFFF"/>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p>
        </w:tc>
      </w:tr>
      <w:tr w:rsidR="00F20F00" w:rsidRPr="00F20F00" w:rsidTr="00AB0549">
        <w:trPr>
          <w:cantSplit/>
          <w:trHeight w:val="1119"/>
        </w:trPr>
        <w:tc>
          <w:tcPr>
            <w:tcW w:w="2124" w:type="dxa"/>
            <w:vMerge/>
            <w:tcBorders>
              <w:top w:val="nil"/>
              <w:left w:val="single" w:sz="4" w:space="0" w:color="auto"/>
              <w:bottom w:val="single" w:sz="4" w:space="0" w:color="auto"/>
              <w:right w:val="single" w:sz="4" w:space="0" w:color="auto"/>
            </w:tcBorders>
            <w:vAlign w:val="center"/>
            <w:hideMark/>
          </w:tcPr>
          <w:p w:rsidR="00F20F00" w:rsidRPr="00F20F00" w:rsidRDefault="00F20F00" w:rsidP="00F20F00">
            <w:pPr>
              <w:widowControl w:val="0"/>
              <w:ind w:left="57" w:right="57"/>
              <w:rPr>
                <w:rFonts w:ascii="Times New Roman" w:eastAsia="Times New Roman" w:hAnsi="Times New Roman"/>
                <w:sz w:val="20"/>
                <w:szCs w:val="24"/>
                <w:lang w:eastAsia="ru-RU"/>
              </w:rPr>
            </w:pPr>
          </w:p>
        </w:tc>
        <w:tc>
          <w:tcPr>
            <w:tcW w:w="1983" w:type="dxa"/>
            <w:vMerge/>
            <w:tcBorders>
              <w:top w:val="nil"/>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1426" w:type="dxa"/>
            <w:tcBorders>
              <w:top w:val="nil"/>
              <w:left w:val="nil"/>
              <w:bottom w:val="single" w:sz="4" w:space="0" w:color="auto"/>
              <w:right w:val="single" w:sz="4" w:space="0" w:color="auto"/>
            </w:tcBorders>
            <w:shd w:val="clear" w:color="000000" w:fill="FFFFFF"/>
            <w:vAlign w:val="center"/>
            <w:hideMark/>
          </w:tcPr>
          <w:p w:rsidR="00F20F00" w:rsidRPr="00F20F00" w:rsidRDefault="00F20F00"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xml:space="preserve">местные бюджеты </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164 778,43</w:t>
            </w:r>
          </w:p>
        </w:tc>
        <w:tc>
          <w:tcPr>
            <w:tcW w:w="426" w:type="dxa"/>
            <w:tcBorders>
              <w:top w:val="single" w:sz="4" w:space="0" w:color="auto"/>
              <w:left w:val="nil"/>
              <w:bottom w:val="single" w:sz="4" w:space="0" w:color="auto"/>
              <w:right w:val="single" w:sz="4" w:space="0" w:color="auto"/>
            </w:tcBorders>
            <w:shd w:val="clear" w:color="auto" w:fill="auto"/>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164 778,43</w:t>
            </w:r>
          </w:p>
        </w:tc>
        <w:tc>
          <w:tcPr>
            <w:tcW w:w="566"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0,00 </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0,00</w:t>
            </w:r>
          </w:p>
        </w:tc>
        <w:tc>
          <w:tcPr>
            <w:tcW w:w="425"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1274" w:type="dxa"/>
            <w:vMerge/>
            <w:tcBorders>
              <w:left w:val="nil"/>
              <w:right w:val="single" w:sz="4" w:space="0" w:color="auto"/>
            </w:tcBorders>
            <w:vAlign w:val="center"/>
            <w:hideMark/>
          </w:tcPr>
          <w:p w:rsidR="00F20F00" w:rsidRPr="00F20F00" w:rsidRDefault="00F20F00" w:rsidP="00F20F00">
            <w:pPr>
              <w:widowControl w:val="0"/>
              <w:ind w:left="57" w:right="57"/>
              <w:jc w:val="center"/>
              <w:rPr>
                <w:rFonts w:ascii="Times New Roman" w:eastAsia="Times New Roman" w:hAnsi="Times New Roman"/>
                <w:sz w:val="20"/>
                <w:szCs w:val="24"/>
                <w:lang w:eastAsia="ru-RU"/>
              </w:rPr>
            </w:pPr>
          </w:p>
        </w:tc>
        <w:tc>
          <w:tcPr>
            <w:tcW w:w="424" w:type="dxa"/>
            <w:vMerge/>
            <w:tcBorders>
              <w:left w:val="nil"/>
              <w:right w:val="single" w:sz="4" w:space="0" w:color="auto"/>
            </w:tcBorders>
            <w:shd w:val="clear" w:color="000000" w:fill="FFFFFF"/>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29" w:type="dxa"/>
            <w:gridSpan w:val="2"/>
            <w:vMerge/>
            <w:tcBorders>
              <w:left w:val="nil"/>
              <w:right w:val="single" w:sz="4" w:space="0" w:color="auto"/>
            </w:tcBorders>
            <w:shd w:val="clear" w:color="000000" w:fill="FFFFFF"/>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p>
        </w:tc>
        <w:tc>
          <w:tcPr>
            <w:tcW w:w="569" w:type="dxa"/>
            <w:vMerge/>
            <w:tcBorders>
              <w:left w:val="nil"/>
              <w:right w:val="single" w:sz="4" w:space="0" w:color="auto"/>
            </w:tcBorders>
            <w:shd w:val="clear" w:color="000000" w:fill="FFFFFF"/>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24" w:type="dxa"/>
            <w:vMerge/>
            <w:tcBorders>
              <w:left w:val="nil"/>
              <w:right w:val="single" w:sz="4" w:space="0" w:color="auto"/>
            </w:tcBorders>
            <w:shd w:val="clear" w:color="000000" w:fill="FFFFFF"/>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25" w:type="dxa"/>
            <w:vMerge/>
            <w:tcBorders>
              <w:left w:val="nil"/>
              <w:right w:val="single" w:sz="4" w:space="0" w:color="auto"/>
            </w:tcBorders>
            <w:shd w:val="clear" w:color="000000" w:fill="FFFFFF"/>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24" w:type="dxa"/>
            <w:vMerge/>
            <w:tcBorders>
              <w:left w:val="nil"/>
              <w:right w:val="single" w:sz="4" w:space="0" w:color="auto"/>
            </w:tcBorders>
            <w:shd w:val="clear" w:color="000000" w:fill="FFFFFF"/>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34" w:type="dxa"/>
            <w:vMerge/>
            <w:tcBorders>
              <w:left w:val="nil"/>
              <w:right w:val="single" w:sz="4" w:space="0" w:color="auto"/>
            </w:tcBorders>
            <w:shd w:val="clear" w:color="000000" w:fill="FFFFFF"/>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24" w:type="dxa"/>
            <w:vMerge/>
            <w:tcBorders>
              <w:left w:val="nil"/>
              <w:right w:val="single" w:sz="4" w:space="0" w:color="auto"/>
            </w:tcBorders>
            <w:shd w:val="clear" w:color="000000" w:fill="FFFFFF"/>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29" w:type="dxa"/>
            <w:vMerge/>
            <w:tcBorders>
              <w:left w:val="nil"/>
              <w:right w:val="single" w:sz="4" w:space="0" w:color="auto"/>
            </w:tcBorders>
            <w:shd w:val="clear" w:color="000000" w:fill="FFFFFF"/>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p>
        </w:tc>
      </w:tr>
      <w:tr w:rsidR="00F20F00" w:rsidRPr="00F20F00" w:rsidTr="00AB0549">
        <w:trPr>
          <w:cantSplit/>
          <w:trHeight w:val="964"/>
        </w:trPr>
        <w:tc>
          <w:tcPr>
            <w:tcW w:w="2124" w:type="dxa"/>
            <w:vMerge/>
            <w:tcBorders>
              <w:top w:val="nil"/>
              <w:left w:val="single" w:sz="4" w:space="0" w:color="auto"/>
              <w:bottom w:val="single" w:sz="4" w:space="0" w:color="auto"/>
              <w:right w:val="single" w:sz="4" w:space="0" w:color="auto"/>
            </w:tcBorders>
            <w:vAlign w:val="center"/>
            <w:hideMark/>
          </w:tcPr>
          <w:p w:rsidR="00F20F00" w:rsidRPr="00F20F00" w:rsidRDefault="00F20F00" w:rsidP="00F20F00">
            <w:pPr>
              <w:widowControl w:val="0"/>
              <w:ind w:left="57" w:right="57"/>
              <w:rPr>
                <w:rFonts w:ascii="Times New Roman" w:eastAsia="Times New Roman" w:hAnsi="Times New Roman"/>
                <w:sz w:val="20"/>
                <w:szCs w:val="24"/>
                <w:lang w:eastAsia="ru-RU"/>
              </w:rPr>
            </w:pPr>
          </w:p>
        </w:tc>
        <w:tc>
          <w:tcPr>
            <w:tcW w:w="1983" w:type="dxa"/>
            <w:vMerge/>
            <w:tcBorders>
              <w:top w:val="nil"/>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1426" w:type="dxa"/>
            <w:tcBorders>
              <w:top w:val="nil"/>
              <w:left w:val="nil"/>
              <w:bottom w:val="single" w:sz="4" w:space="0" w:color="auto"/>
              <w:right w:val="single" w:sz="4" w:space="0" w:color="auto"/>
            </w:tcBorders>
            <w:shd w:val="clear" w:color="000000" w:fill="FFFFFF"/>
            <w:vAlign w:val="center"/>
            <w:hideMark/>
          </w:tcPr>
          <w:p w:rsidR="00F20F00" w:rsidRPr="00F20F00" w:rsidRDefault="00F20F00"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в том числе внебюджетные средства</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22 211,22</w:t>
            </w:r>
          </w:p>
        </w:tc>
        <w:tc>
          <w:tcPr>
            <w:tcW w:w="426" w:type="dxa"/>
            <w:tcBorders>
              <w:top w:val="single" w:sz="4" w:space="0" w:color="auto"/>
              <w:left w:val="nil"/>
              <w:bottom w:val="single" w:sz="4" w:space="0" w:color="auto"/>
              <w:right w:val="single" w:sz="4" w:space="0" w:color="auto"/>
            </w:tcBorders>
            <w:shd w:val="clear" w:color="auto" w:fill="auto"/>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22 211,22</w:t>
            </w:r>
          </w:p>
        </w:tc>
        <w:tc>
          <w:tcPr>
            <w:tcW w:w="566"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5"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1274" w:type="dxa"/>
            <w:vMerge/>
            <w:tcBorders>
              <w:left w:val="nil"/>
              <w:bottom w:val="single" w:sz="4" w:space="0" w:color="auto"/>
              <w:right w:val="single" w:sz="4" w:space="0" w:color="auto"/>
            </w:tcBorders>
            <w:vAlign w:val="center"/>
            <w:hideMark/>
          </w:tcPr>
          <w:p w:rsidR="00F20F00" w:rsidRPr="00F20F00" w:rsidRDefault="00F20F00" w:rsidP="00F20F00">
            <w:pPr>
              <w:widowControl w:val="0"/>
              <w:ind w:left="57" w:right="57"/>
              <w:jc w:val="center"/>
              <w:rPr>
                <w:rFonts w:ascii="Times New Roman" w:eastAsia="Times New Roman" w:hAnsi="Times New Roman"/>
                <w:sz w:val="20"/>
                <w:szCs w:val="24"/>
                <w:lang w:eastAsia="ru-RU"/>
              </w:rPr>
            </w:pPr>
          </w:p>
        </w:tc>
        <w:tc>
          <w:tcPr>
            <w:tcW w:w="424" w:type="dxa"/>
            <w:vMerge/>
            <w:tcBorders>
              <w:left w:val="nil"/>
              <w:bottom w:val="single" w:sz="4" w:space="0" w:color="auto"/>
              <w:right w:val="single" w:sz="4" w:space="0" w:color="auto"/>
            </w:tcBorders>
            <w:shd w:val="clear" w:color="000000" w:fill="FFFFFF"/>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29" w:type="dxa"/>
            <w:gridSpan w:val="2"/>
            <w:vMerge/>
            <w:tcBorders>
              <w:left w:val="nil"/>
              <w:bottom w:val="single" w:sz="4" w:space="0" w:color="auto"/>
              <w:right w:val="single" w:sz="4" w:space="0" w:color="auto"/>
            </w:tcBorders>
            <w:shd w:val="clear" w:color="000000" w:fill="FFFFFF"/>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p>
        </w:tc>
        <w:tc>
          <w:tcPr>
            <w:tcW w:w="569" w:type="dxa"/>
            <w:vMerge/>
            <w:tcBorders>
              <w:left w:val="nil"/>
              <w:bottom w:val="single" w:sz="4" w:space="0" w:color="auto"/>
              <w:right w:val="single" w:sz="4" w:space="0" w:color="auto"/>
            </w:tcBorders>
            <w:shd w:val="clear" w:color="000000" w:fill="FFFFFF"/>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24" w:type="dxa"/>
            <w:vMerge/>
            <w:tcBorders>
              <w:left w:val="nil"/>
              <w:bottom w:val="single" w:sz="4" w:space="0" w:color="auto"/>
              <w:right w:val="single" w:sz="4" w:space="0" w:color="auto"/>
            </w:tcBorders>
            <w:shd w:val="clear" w:color="000000" w:fill="FFFFFF"/>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25" w:type="dxa"/>
            <w:vMerge/>
            <w:tcBorders>
              <w:left w:val="nil"/>
              <w:bottom w:val="single" w:sz="4" w:space="0" w:color="auto"/>
              <w:right w:val="single" w:sz="4" w:space="0" w:color="auto"/>
            </w:tcBorders>
            <w:shd w:val="clear" w:color="000000" w:fill="FFFFFF"/>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24" w:type="dxa"/>
            <w:vMerge/>
            <w:tcBorders>
              <w:left w:val="nil"/>
              <w:bottom w:val="single" w:sz="4" w:space="0" w:color="auto"/>
              <w:right w:val="single" w:sz="4" w:space="0" w:color="auto"/>
            </w:tcBorders>
            <w:shd w:val="clear" w:color="000000" w:fill="FFFFFF"/>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34" w:type="dxa"/>
            <w:vMerge/>
            <w:tcBorders>
              <w:left w:val="nil"/>
              <w:bottom w:val="single" w:sz="4" w:space="0" w:color="auto"/>
              <w:right w:val="single" w:sz="4" w:space="0" w:color="auto"/>
            </w:tcBorders>
            <w:shd w:val="clear" w:color="000000" w:fill="FFFFFF"/>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24" w:type="dxa"/>
            <w:vMerge/>
            <w:tcBorders>
              <w:left w:val="nil"/>
              <w:bottom w:val="single" w:sz="4" w:space="0" w:color="auto"/>
              <w:right w:val="single" w:sz="4" w:space="0" w:color="auto"/>
            </w:tcBorders>
            <w:shd w:val="clear" w:color="000000" w:fill="FFFFFF"/>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29" w:type="dxa"/>
            <w:vMerge/>
            <w:tcBorders>
              <w:left w:val="nil"/>
              <w:bottom w:val="single" w:sz="4" w:space="0" w:color="auto"/>
              <w:right w:val="single" w:sz="4" w:space="0" w:color="auto"/>
            </w:tcBorders>
            <w:shd w:val="clear" w:color="000000" w:fill="FFFFFF"/>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p>
        </w:tc>
      </w:tr>
      <w:tr w:rsidR="00F20F00" w:rsidRPr="00F20F00" w:rsidTr="00BC4340">
        <w:trPr>
          <w:cantSplit/>
          <w:trHeight w:val="961"/>
        </w:trPr>
        <w:tc>
          <w:tcPr>
            <w:tcW w:w="2124"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20F00" w:rsidRPr="00F20F00" w:rsidRDefault="00F20F00"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Мероприятие 2. Предоставление субсидий из бюджета Астраханской области на поддержку обустройства мест массового отдыха населения (городских парков)</w:t>
            </w:r>
          </w:p>
        </w:tc>
        <w:tc>
          <w:tcPr>
            <w:tcW w:w="1983"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Министерство</w:t>
            </w:r>
          </w:p>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2018</w:t>
            </w:r>
          </w:p>
        </w:tc>
        <w:tc>
          <w:tcPr>
            <w:tcW w:w="1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20F00" w:rsidRPr="00F20F00" w:rsidRDefault="00F20F00"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всего</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3 499,87</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3 499,87</w:t>
            </w:r>
          </w:p>
        </w:tc>
        <w:tc>
          <w:tcPr>
            <w:tcW w:w="566"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5"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1274"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20F00" w:rsidRPr="00F20F00" w:rsidRDefault="00F20F00"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доля внебюджетных источников, привлеченных на обустройство мест массового отдыха населения (городских парков), к общему объему финансирования,</w:t>
            </w:r>
          </w:p>
          <w:p w:rsidR="00F20F00" w:rsidRPr="00F20F00" w:rsidRDefault="00F20F00"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w:t>
            </w:r>
          </w:p>
        </w:tc>
        <w:tc>
          <w:tcPr>
            <w:tcW w:w="424" w:type="dxa"/>
            <w:vMerge w:val="restart"/>
            <w:tcBorders>
              <w:top w:val="single" w:sz="4" w:space="0" w:color="auto"/>
              <w:left w:val="nil"/>
              <w:bottom w:val="single" w:sz="4" w:space="0" w:color="auto"/>
              <w:right w:val="single" w:sz="4" w:space="0" w:color="auto"/>
            </w:tcBorders>
            <w:shd w:val="clear" w:color="000000" w:fill="FFFFFF"/>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w:t>
            </w:r>
          </w:p>
        </w:tc>
        <w:tc>
          <w:tcPr>
            <w:tcW w:w="429" w:type="dxa"/>
            <w:gridSpan w:val="2"/>
            <w:vMerge w:val="restart"/>
            <w:tcBorders>
              <w:top w:val="single" w:sz="4" w:space="0" w:color="auto"/>
              <w:left w:val="nil"/>
              <w:bottom w:val="single" w:sz="4" w:space="0" w:color="auto"/>
              <w:right w:val="single" w:sz="4" w:space="0" w:color="auto"/>
            </w:tcBorders>
            <w:shd w:val="clear" w:color="000000" w:fill="FFFFFF"/>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w:t>
            </w:r>
          </w:p>
        </w:tc>
        <w:tc>
          <w:tcPr>
            <w:tcW w:w="569" w:type="dxa"/>
            <w:vMerge w:val="restart"/>
            <w:tcBorders>
              <w:top w:val="single" w:sz="4" w:space="0" w:color="auto"/>
              <w:left w:val="nil"/>
              <w:bottom w:val="single" w:sz="4" w:space="0" w:color="auto"/>
              <w:right w:val="single" w:sz="4" w:space="0" w:color="auto"/>
            </w:tcBorders>
            <w:shd w:val="clear" w:color="000000" w:fill="FFFFFF"/>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28</w:t>
            </w:r>
          </w:p>
        </w:tc>
        <w:tc>
          <w:tcPr>
            <w:tcW w:w="424" w:type="dxa"/>
            <w:vMerge w:val="restart"/>
            <w:tcBorders>
              <w:top w:val="single" w:sz="4" w:space="0" w:color="auto"/>
              <w:left w:val="nil"/>
              <w:bottom w:val="single" w:sz="4" w:space="0" w:color="auto"/>
              <w:right w:val="single" w:sz="4" w:space="0" w:color="auto"/>
            </w:tcBorders>
            <w:shd w:val="clear" w:color="000000" w:fill="FFFFFF"/>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w:t>
            </w:r>
          </w:p>
        </w:tc>
        <w:tc>
          <w:tcPr>
            <w:tcW w:w="425" w:type="dxa"/>
            <w:vMerge w:val="restart"/>
            <w:tcBorders>
              <w:top w:val="single" w:sz="4" w:space="0" w:color="auto"/>
              <w:left w:val="nil"/>
              <w:bottom w:val="single" w:sz="4" w:space="0" w:color="auto"/>
              <w:right w:val="single" w:sz="4" w:space="0" w:color="auto"/>
            </w:tcBorders>
            <w:shd w:val="clear" w:color="000000" w:fill="FFFFFF"/>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w:t>
            </w:r>
          </w:p>
        </w:tc>
        <w:tc>
          <w:tcPr>
            <w:tcW w:w="424" w:type="dxa"/>
            <w:vMerge w:val="restart"/>
            <w:tcBorders>
              <w:top w:val="single" w:sz="4" w:space="0" w:color="auto"/>
              <w:left w:val="nil"/>
              <w:bottom w:val="single" w:sz="4" w:space="0" w:color="auto"/>
              <w:right w:val="single" w:sz="4" w:space="0" w:color="auto"/>
            </w:tcBorders>
            <w:shd w:val="clear" w:color="000000" w:fill="FFFFFF"/>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w:t>
            </w:r>
          </w:p>
        </w:tc>
        <w:tc>
          <w:tcPr>
            <w:tcW w:w="434" w:type="dxa"/>
            <w:vMerge w:val="restart"/>
            <w:tcBorders>
              <w:top w:val="single" w:sz="4" w:space="0" w:color="auto"/>
              <w:left w:val="nil"/>
              <w:bottom w:val="single" w:sz="4" w:space="0" w:color="auto"/>
              <w:right w:val="single" w:sz="4" w:space="0" w:color="auto"/>
            </w:tcBorders>
            <w:shd w:val="clear" w:color="000000" w:fill="FFFFFF"/>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w:t>
            </w:r>
          </w:p>
        </w:tc>
        <w:tc>
          <w:tcPr>
            <w:tcW w:w="424" w:type="dxa"/>
            <w:vMerge w:val="restart"/>
            <w:tcBorders>
              <w:top w:val="single" w:sz="4" w:space="0" w:color="auto"/>
              <w:left w:val="nil"/>
              <w:bottom w:val="single" w:sz="4" w:space="0" w:color="auto"/>
              <w:right w:val="single" w:sz="4" w:space="0" w:color="auto"/>
            </w:tcBorders>
            <w:shd w:val="clear" w:color="000000" w:fill="FFFFFF"/>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w:t>
            </w:r>
          </w:p>
        </w:tc>
        <w:tc>
          <w:tcPr>
            <w:tcW w:w="429" w:type="dxa"/>
            <w:vMerge w:val="restart"/>
            <w:tcBorders>
              <w:top w:val="single" w:sz="4" w:space="0" w:color="auto"/>
              <w:left w:val="nil"/>
              <w:bottom w:val="single" w:sz="4" w:space="0" w:color="auto"/>
              <w:right w:val="single" w:sz="4" w:space="0" w:color="auto"/>
            </w:tcBorders>
            <w:shd w:val="clear" w:color="000000" w:fill="FFFFFF"/>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w:t>
            </w:r>
          </w:p>
        </w:tc>
      </w:tr>
      <w:tr w:rsidR="00F20F00" w:rsidRPr="00F20F00" w:rsidTr="00BC4340">
        <w:trPr>
          <w:cantSplit/>
          <w:trHeight w:val="988"/>
        </w:trPr>
        <w:tc>
          <w:tcPr>
            <w:tcW w:w="2124" w:type="dxa"/>
            <w:vMerge/>
            <w:tcBorders>
              <w:top w:val="single" w:sz="4" w:space="0" w:color="auto"/>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1983" w:type="dxa"/>
            <w:vMerge/>
            <w:tcBorders>
              <w:top w:val="single" w:sz="4" w:space="0" w:color="auto"/>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1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20F00" w:rsidRPr="00F20F00" w:rsidRDefault="00F20F00"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федеральный</w:t>
            </w:r>
          </w:p>
          <w:p w:rsidR="00F20F00" w:rsidRPr="00F20F00" w:rsidRDefault="00F20F00"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xml:space="preserve"> бюджет</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1 737,20</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1 737,20</w:t>
            </w:r>
          </w:p>
        </w:tc>
        <w:tc>
          <w:tcPr>
            <w:tcW w:w="566"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0,00</w:t>
            </w:r>
          </w:p>
        </w:tc>
        <w:tc>
          <w:tcPr>
            <w:tcW w:w="424"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0,00 </w:t>
            </w:r>
          </w:p>
        </w:tc>
        <w:tc>
          <w:tcPr>
            <w:tcW w:w="424"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5"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1274" w:type="dxa"/>
            <w:vMerge/>
            <w:tcBorders>
              <w:top w:val="single" w:sz="4" w:space="0" w:color="auto"/>
              <w:left w:val="single" w:sz="4" w:space="0" w:color="auto"/>
              <w:bottom w:val="single" w:sz="4" w:space="0" w:color="auto"/>
              <w:right w:val="single" w:sz="4" w:space="0" w:color="auto"/>
            </w:tcBorders>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24" w:type="dxa"/>
            <w:vMerge/>
            <w:tcBorders>
              <w:top w:val="single" w:sz="4" w:space="0" w:color="auto"/>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29" w:type="dxa"/>
            <w:gridSpan w:val="2"/>
            <w:vMerge/>
            <w:tcBorders>
              <w:top w:val="single" w:sz="4" w:space="0" w:color="auto"/>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569" w:type="dxa"/>
            <w:vMerge/>
            <w:tcBorders>
              <w:top w:val="single" w:sz="4" w:space="0" w:color="auto"/>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24" w:type="dxa"/>
            <w:vMerge/>
            <w:tcBorders>
              <w:top w:val="single" w:sz="4" w:space="0" w:color="auto"/>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25" w:type="dxa"/>
            <w:vMerge/>
            <w:tcBorders>
              <w:top w:val="single" w:sz="4" w:space="0" w:color="auto"/>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24" w:type="dxa"/>
            <w:vMerge/>
            <w:tcBorders>
              <w:top w:val="single" w:sz="4" w:space="0" w:color="auto"/>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34" w:type="dxa"/>
            <w:vMerge/>
            <w:tcBorders>
              <w:top w:val="single" w:sz="4" w:space="0" w:color="auto"/>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24" w:type="dxa"/>
            <w:vMerge/>
            <w:tcBorders>
              <w:top w:val="single" w:sz="4" w:space="0" w:color="auto"/>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29" w:type="dxa"/>
            <w:vMerge/>
            <w:tcBorders>
              <w:top w:val="single" w:sz="4" w:space="0" w:color="auto"/>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r>
      <w:tr w:rsidR="00F20F00" w:rsidRPr="00F20F00" w:rsidTr="00BC4340">
        <w:trPr>
          <w:cantSplit/>
          <w:trHeight w:val="846"/>
        </w:trPr>
        <w:tc>
          <w:tcPr>
            <w:tcW w:w="2124" w:type="dxa"/>
            <w:vMerge/>
            <w:tcBorders>
              <w:top w:val="single" w:sz="4" w:space="0" w:color="auto"/>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1983" w:type="dxa"/>
            <w:vMerge/>
            <w:tcBorders>
              <w:top w:val="single" w:sz="4" w:space="0" w:color="auto"/>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1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20F00" w:rsidRPr="00F20F00" w:rsidRDefault="00F20F00"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xml:space="preserve"> бюджет</w:t>
            </w:r>
          </w:p>
          <w:p w:rsidR="00F20F00" w:rsidRPr="00F20F00" w:rsidRDefault="00F20F00"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xml:space="preserve"> Астраханской </w:t>
            </w:r>
          </w:p>
          <w:p w:rsidR="00F20F00" w:rsidRPr="00F20F00" w:rsidRDefault="00F20F00"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области</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381,34</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381,34</w:t>
            </w:r>
          </w:p>
        </w:tc>
        <w:tc>
          <w:tcPr>
            <w:tcW w:w="566"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0,00</w:t>
            </w:r>
          </w:p>
        </w:tc>
        <w:tc>
          <w:tcPr>
            <w:tcW w:w="424"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0,00 </w:t>
            </w:r>
          </w:p>
        </w:tc>
        <w:tc>
          <w:tcPr>
            <w:tcW w:w="424"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0,00 </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0,00</w:t>
            </w:r>
          </w:p>
        </w:tc>
        <w:tc>
          <w:tcPr>
            <w:tcW w:w="425"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1274" w:type="dxa"/>
            <w:vMerge/>
            <w:tcBorders>
              <w:top w:val="single" w:sz="4" w:space="0" w:color="auto"/>
              <w:left w:val="single" w:sz="4" w:space="0" w:color="auto"/>
              <w:bottom w:val="single" w:sz="4" w:space="0" w:color="auto"/>
              <w:right w:val="single" w:sz="4" w:space="0" w:color="auto"/>
            </w:tcBorders>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24" w:type="dxa"/>
            <w:vMerge/>
            <w:tcBorders>
              <w:top w:val="single" w:sz="4" w:space="0" w:color="auto"/>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29" w:type="dxa"/>
            <w:gridSpan w:val="2"/>
            <w:vMerge/>
            <w:tcBorders>
              <w:top w:val="single" w:sz="4" w:space="0" w:color="auto"/>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569" w:type="dxa"/>
            <w:vMerge/>
            <w:tcBorders>
              <w:top w:val="single" w:sz="4" w:space="0" w:color="auto"/>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24" w:type="dxa"/>
            <w:vMerge/>
            <w:tcBorders>
              <w:top w:val="single" w:sz="4" w:space="0" w:color="auto"/>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25" w:type="dxa"/>
            <w:vMerge/>
            <w:tcBorders>
              <w:top w:val="single" w:sz="4" w:space="0" w:color="auto"/>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24" w:type="dxa"/>
            <w:vMerge/>
            <w:tcBorders>
              <w:top w:val="single" w:sz="4" w:space="0" w:color="auto"/>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34" w:type="dxa"/>
            <w:vMerge/>
            <w:tcBorders>
              <w:top w:val="single" w:sz="4" w:space="0" w:color="auto"/>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24" w:type="dxa"/>
            <w:vMerge/>
            <w:tcBorders>
              <w:top w:val="single" w:sz="4" w:space="0" w:color="auto"/>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29" w:type="dxa"/>
            <w:vMerge/>
            <w:tcBorders>
              <w:top w:val="single" w:sz="4" w:space="0" w:color="auto"/>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r>
      <w:tr w:rsidR="00F20F00" w:rsidRPr="00F20F00" w:rsidTr="00BC4340">
        <w:trPr>
          <w:cantSplit/>
          <w:trHeight w:val="845"/>
        </w:trPr>
        <w:tc>
          <w:tcPr>
            <w:tcW w:w="2124" w:type="dxa"/>
            <w:vMerge/>
            <w:tcBorders>
              <w:top w:val="single" w:sz="4" w:space="0" w:color="auto"/>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1983" w:type="dxa"/>
            <w:vMerge/>
            <w:tcBorders>
              <w:top w:val="single" w:sz="4" w:space="0" w:color="auto"/>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1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20F00" w:rsidRPr="00F20F00" w:rsidRDefault="00F20F00"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xml:space="preserve">местные бюджеты </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381,34</w:t>
            </w:r>
          </w:p>
        </w:tc>
        <w:tc>
          <w:tcPr>
            <w:tcW w:w="426" w:type="dxa"/>
            <w:tcBorders>
              <w:top w:val="single" w:sz="4" w:space="0" w:color="auto"/>
              <w:left w:val="nil"/>
              <w:bottom w:val="single" w:sz="4" w:space="0" w:color="auto"/>
              <w:right w:val="single" w:sz="4" w:space="0" w:color="auto"/>
            </w:tcBorders>
            <w:shd w:val="clear" w:color="auto" w:fill="auto"/>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381,34</w:t>
            </w:r>
          </w:p>
        </w:tc>
        <w:tc>
          <w:tcPr>
            <w:tcW w:w="566"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0,00</w:t>
            </w:r>
          </w:p>
        </w:tc>
        <w:tc>
          <w:tcPr>
            <w:tcW w:w="425"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1274" w:type="dxa"/>
            <w:vMerge/>
            <w:tcBorders>
              <w:top w:val="single" w:sz="4" w:space="0" w:color="auto"/>
              <w:left w:val="single" w:sz="4" w:space="0" w:color="auto"/>
              <w:right w:val="single" w:sz="4" w:space="0" w:color="auto"/>
            </w:tcBorders>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24" w:type="dxa"/>
            <w:vMerge/>
            <w:tcBorders>
              <w:top w:val="single" w:sz="4" w:space="0" w:color="auto"/>
              <w:left w:val="nil"/>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29" w:type="dxa"/>
            <w:gridSpan w:val="2"/>
            <w:vMerge/>
            <w:tcBorders>
              <w:top w:val="single" w:sz="4" w:space="0" w:color="auto"/>
              <w:left w:val="nil"/>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569" w:type="dxa"/>
            <w:vMerge/>
            <w:tcBorders>
              <w:top w:val="single" w:sz="4" w:space="0" w:color="auto"/>
              <w:left w:val="nil"/>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24" w:type="dxa"/>
            <w:vMerge/>
            <w:tcBorders>
              <w:top w:val="single" w:sz="4" w:space="0" w:color="auto"/>
              <w:left w:val="nil"/>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25" w:type="dxa"/>
            <w:vMerge/>
            <w:tcBorders>
              <w:top w:val="single" w:sz="4" w:space="0" w:color="auto"/>
              <w:left w:val="nil"/>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24" w:type="dxa"/>
            <w:vMerge/>
            <w:tcBorders>
              <w:top w:val="single" w:sz="4" w:space="0" w:color="auto"/>
              <w:left w:val="nil"/>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34" w:type="dxa"/>
            <w:vMerge/>
            <w:tcBorders>
              <w:top w:val="single" w:sz="4" w:space="0" w:color="auto"/>
              <w:left w:val="nil"/>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24" w:type="dxa"/>
            <w:vMerge/>
            <w:tcBorders>
              <w:top w:val="single" w:sz="4" w:space="0" w:color="auto"/>
              <w:left w:val="nil"/>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29" w:type="dxa"/>
            <w:vMerge/>
            <w:tcBorders>
              <w:top w:val="single" w:sz="4" w:space="0" w:color="auto"/>
              <w:left w:val="nil"/>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r>
      <w:tr w:rsidR="00F20F00" w:rsidRPr="00F20F00" w:rsidTr="00AB0549">
        <w:trPr>
          <w:cantSplit/>
          <w:trHeight w:val="992"/>
        </w:trPr>
        <w:tc>
          <w:tcPr>
            <w:tcW w:w="2124" w:type="dxa"/>
            <w:vMerge/>
            <w:tcBorders>
              <w:top w:val="single" w:sz="4" w:space="0" w:color="auto"/>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1983" w:type="dxa"/>
            <w:vMerge/>
            <w:tcBorders>
              <w:top w:val="single" w:sz="4" w:space="0" w:color="auto"/>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1426" w:type="dxa"/>
            <w:tcBorders>
              <w:top w:val="nil"/>
              <w:left w:val="single" w:sz="4" w:space="0" w:color="auto"/>
              <w:bottom w:val="single" w:sz="4" w:space="0" w:color="auto"/>
              <w:right w:val="single" w:sz="4" w:space="0" w:color="auto"/>
            </w:tcBorders>
            <w:shd w:val="clear" w:color="000000" w:fill="FFFFFF"/>
            <w:vAlign w:val="center"/>
            <w:hideMark/>
          </w:tcPr>
          <w:p w:rsidR="00F20F00" w:rsidRPr="00F20F00" w:rsidRDefault="00F20F00"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в том числе внебюджетные средства</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1 000,00</w:t>
            </w:r>
          </w:p>
        </w:tc>
        <w:tc>
          <w:tcPr>
            <w:tcW w:w="426" w:type="dxa"/>
            <w:tcBorders>
              <w:top w:val="single" w:sz="4" w:space="0" w:color="auto"/>
              <w:left w:val="nil"/>
              <w:bottom w:val="single" w:sz="4" w:space="0" w:color="auto"/>
              <w:right w:val="single" w:sz="4" w:space="0" w:color="auto"/>
            </w:tcBorders>
            <w:shd w:val="clear" w:color="auto" w:fill="auto"/>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1 000,00</w:t>
            </w:r>
          </w:p>
        </w:tc>
        <w:tc>
          <w:tcPr>
            <w:tcW w:w="566"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0,00 </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0,00 </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0,00 </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0,00</w:t>
            </w:r>
          </w:p>
        </w:tc>
        <w:tc>
          <w:tcPr>
            <w:tcW w:w="425"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0,00</w:t>
            </w: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0,00</w:t>
            </w:r>
          </w:p>
        </w:tc>
        <w:tc>
          <w:tcPr>
            <w:tcW w:w="1274" w:type="dxa"/>
            <w:vMerge/>
            <w:tcBorders>
              <w:left w:val="single" w:sz="4" w:space="0" w:color="auto"/>
              <w:bottom w:val="single" w:sz="4" w:space="0" w:color="auto"/>
              <w:right w:val="single" w:sz="4" w:space="0" w:color="auto"/>
            </w:tcBorders>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24" w:type="dxa"/>
            <w:vMerge/>
            <w:tcBorders>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29" w:type="dxa"/>
            <w:gridSpan w:val="2"/>
            <w:vMerge/>
            <w:tcBorders>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569" w:type="dxa"/>
            <w:vMerge/>
            <w:tcBorders>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24" w:type="dxa"/>
            <w:vMerge/>
            <w:tcBorders>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25" w:type="dxa"/>
            <w:vMerge/>
            <w:tcBorders>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24" w:type="dxa"/>
            <w:vMerge/>
            <w:tcBorders>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34" w:type="dxa"/>
            <w:vMerge/>
            <w:tcBorders>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24" w:type="dxa"/>
            <w:vMerge/>
            <w:tcBorders>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29" w:type="dxa"/>
            <w:vMerge/>
            <w:tcBorders>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r>
      <w:tr w:rsidR="00F20F00" w:rsidRPr="00F20F00" w:rsidTr="00AB0549">
        <w:trPr>
          <w:cantSplit/>
          <w:trHeight w:val="1089"/>
        </w:trPr>
        <w:tc>
          <w:tcPr>
            <w:tcW w:w="2124"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20F00" w:rsidRPr="00F20F00" w:rsidRDefault="00F20F00"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Мероприятие 3. Предоставление субсидий из бюджета Астраханской области некоммерческим организациям, осуществляющим деятельность по капитальному ремонту многоквартирных домов</w:t>
            </w:r>
          </w:p>
          <w:p w:rsidR="00F20F00" w:rsidRPr="00F20F00" w:rsidRDefault="00F20F00" w:rsidP="00F20F00">
            <w:pPr>
              <w:widowControl w:val="0"/>
              <w:ind w:left="57" w:right="57"/>
              <w:jc w:val="center"/>
              <w:rPr>
                <w:rFonts w:ascii="Times New Roman" w:eastAsia="Times New Roman" w:hAnsi="Times New Roman"/>
                <w:sz w:val="20"/>
                <w:szCs w:val="24"/>
                <w:lang w:eastAsia="ru-RU"/>
              </w:rPr>
            </w:pPr>
          </w:p>
          <w:p w:rsidR="00F20F00" w:rsidRPr="00F20F00" w:rsidRDefault="00F20F00" w:rsidP="00F20F00">
            <w:pPr>
              <w:widowControl w:val="0"/>
              <w:ind w:left="57" w:right="57"/>
              <w:jc w:val="center"/>
              <w:rPr>
                <w:rFonts w:ascii="Times New Roman" w:eastAsia="Times New Roman" w:hAnsi="Times New Roman"/>
                <w:sz w:val="20"/>
                <w:szCs w:val="24"/>
                <w:lang w:eastAsia="ru-RU"/>
              </w:rPr>
            </w:pPr>
          </w:p>
        </w:tc>
        <w:tc>
          <w:tcPr>
            <w:tcW w:w="1983"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Министерство</w:t>
            </w:r>
          </w:p>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2018</w:t>
            </w: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tc>
        <w:tc>
          <w:tcPr>
            <w:tcW w:w="1426" w:type="dxa"/>
            <w:tcBorders>
              <w:top w:val="single" w:sz="4" w:space="0" w:color="auto"/>
              <w:left w:val="nil"/>
              <w:bottom w:val="single" w:sz="4" w:space="0" w:color="auto"/>
              <w:right w:val="single" w:sz="4" w:space="0" w:color="auto"/>
            </w:tcBorders>
            <w:shd w:val="clear" w:color="000000" w:fill="FFFFFF"/>
            <w:vAlign w:val="center"/>
            <w:hideMark/>
          </w:tcPr>
          <w:p w:rsidR="00F20F00" w:rsidRPr="00F20F00" w:rsidRDefault="00F20F00"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всего</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36 681,75</w:t>
            </w:r>
          </w:p>
        </w:tc>
        <w:tc>
          <w:tcPr>
            <w:tcW w:w="426" w:type="dxa"/>
            <w:tcBorders>
              <w:top w:val="single" w:sz="4" w:space="0" w:color="auto"/>
              <w:left w:val="nil"/>
              <w:bottom w:val="single" w:sz="4" w:space="0" w:color="auto"/>
              <w:right w:val="single" w:sz="4" w:space="0" w:color="auto"/>
            </w:tcBorders>
            <w:shd w:val="clear" w:color="auto" w:fill="auto"/>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36 681,75</w:t>
            </w:r>
          </w:p>
        </w:tc>
        <w:tc>
          <w:tcPr>
            <w:tcW w:w="566"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5"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1274"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20F00" w:rsidRPr="00F20F00" w:rsidRDefault="00F20F00"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увеличение доли отремонтированных многоквартирных домов к уровню прошлого года, %</w:t>
            </w:r>
          </w:p>
          <w:p w:rsidR="00F20F00" w:rsidRPr="00F20F00" w:rsidRDefault="00F20F00" w:rsidP="00F20F00">
            <w:pPr>
              <w:widowControl w:val="0"/>
              <w:ind w:left="57" w:right="57"/>
              <w:jc w:val="center"/>
              <w:rPr>
                <w:rFonts w:ascii="Times New Roman" w:eastAsia="Times New Roman" w:hAnsi="Times New Roman"/>
                <w:sz w:val="20"/>
                <w:szCs w:val="24"/>
                <w:lang w:eastAsia="ru-RU"/>
              </w:rPr>
            </w:pPr>
          </w:p>
          <w:p w:rsidR="00F20F00" w:rsidRPr="00F20F00" w:rsidRDefault="00F20F00" w:rsidP="00F20F00">
            <w:pPr>
              <w:widowControl w:val="0"/>
              <w:ind w:left="57" w:right="57"/>
              <w:jc w:val="center"/>
              <w:rPr>
                <w:rFonts w:ascii="Times New Roman" w:eastAsia="Times New Roman" w:hAnsi="Times New Roman"/>
                <w:sz w:val="20"/>
                <w:szCs w:val="24"/>
                <w:lang w:eastAsia="ru-RU"/>
              </w:rPr>
            </w:pPr>
          </w:p>
          <w:p w:rsidR="00F20F00" w:rsidRPr="00F20F00" w:rsidRDefault="00F20F00" w:rsidP="00F20F00">
            <w:pPr>
              <w:widowControl w:val="0"/>
              <w:ind w:left="57" w:right="57"/>
              <w:jc w:val="center"/>
              <w:rPr>
                <w:rFonts w:ascii="Times New Roman" w:eastAsia="Times New Roman" w:hAnsi="Times New Roman"/>
                <w:sz w:val="20"/>
                <w:szCs w:val="24"/>
                <w:lang w:eastAsia="ru-RU"/>
              </w:rPr>
            </w:pPr>
          </w:p>
        </w:tc>
        <w:tc>
          <w:tcPr>
            <w:tcW w:w="424" w:type="dxa"/>
            <w:vMerge w:val="restart"/>
            <w:tcBorders>
              <w:top w:val="single" w:sz="4" w:space="0" w:color="auto"/>
              <w:left w:val="nil"/>
              <w:bottom w:val="single" w:sz="4" w:space="0" w:color="auto"/>
              <w:right w:val="single" w:sz="4" w:space="0" w:color="auto"/>
            </w:tcBorders>
            <w:shd w:val="clear" w:color="000000" w:fill="FFFFFF"/>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5</w:t>
            </w: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rPr>
                <w:rFonts w:ascii="Times New Roman" w:eastAsia="Times New Roman" w:hAnsi="Times New Roman"/>
                <w:sz w:val="20"/>
                <w:szCs w:val="24"/>
                <w:lang w:eastAsia="ru-RU"/>
              </w:rPr>
            </w:pPr>
          </w:p>
        </w:tc>
        <w:tc>
          <w:tcPr>
            <w:tcW w:w="429" w:type="dxa"/>
            <w:gridSpan w:val="2"/>
            <w:vMerge w:val="restart"/>
            <w:tcBorders>
              <w:top w:val="single" w:sz="4" w:space="0" w:color="auto"/>
              <w:left w:val="nil"/>
              <w:bottom w:val="single" w:sz="4" w:space="0" w:color="auto"/>
              <w:right w:val="single" w:sz="4" w:space="0" w:color="auto"/>
            </w:tcBorders>
            <w:shd w:val="clear" w:color="000000" w:fill="FFFFFF"/>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5</w:t>
            </w: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rPr>
                <w:rFonts w:ascii="Times New Roman" w:eastAsia="Times New Roman" w:hAnsi="Times New Roman"/>
                <w:sz w:val="20"/>
                <w:szCs w:val="24"/>
                <w:lang w:eastAsia="ru-RU"/>
              </w:rPr>
            </w:pPr>
          </w:p>
        </w:tc>
        <w:tc>
          <w:tcPr>
            <w:tcW w:w="569" w:type="dxa"/>
            <w:vMerge w:val="restart"/>
            <w:tcBorders>
              <w:top w:val="single" w:sz="4" w:space="0" w:color="auto"/>
              <w:left w:val="nil"/>
              <w:bottom w:val="single" w:sz="4" w:space="0" w:color="auto"/>
              <w:right w:val="single" w:sz="4" w:space="0" w:color="auto"/>
            </w:tcBorders>
            <w:shd w:val="clear" w:color="000000" w:fill="FFFFFF"/>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30</w:t>
            </w: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rPr>
                <w:rFonts w:ascii="Times New Roman" w:eastAsia="Times New Roman" w:hAnsi="Times New Roman"/>
                <w:sz w:val="20"/>
                <w:szCs w:val="24"/>
                <w:lang w:eastAsia="ru-RU"/>
              </w:rPr>
            </w:pPr>
          </w:p>
        </w:tc>
        <w:tc>
          <w:tcPr>
            <w:tcW w:w="424" w:type="dxa"/>
            <w:vMerge w:val="restart"/>
            <w:tcBorders>
              <w:top w:val="single" w:sz="4" w:space="0" w:color="auto"/>
              <w:left w:val="nil"/>
              <w:bottom w:val="single" w:sz="4" w:space="0" w:color="auto"/>
              <w:right w:val="single" w:sz="4" w:space="0" w:color="auto"/>
            </w:tcBorders>
            <w:shd w:val="clear" w:color="000000" w:fill="FFFFFF"/>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w:t>
            </w: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tc>
        <w:tc>
          <w:tcPr>
            <w:tcW w:w="425" w:type="dxa"/>
            <w:vMerge w:val="restart"/>
            <w:tcBorders>
              <w:top w:val="single" w:sz="4" w:space="0" w:color="auto"/>
              <w:left w:val="nil"/>
              <w:bottom w:val="single" w:sz="4" w:space="0" w:color="auto"/>
              <w:right w:val="single" w:sz="4" w:space="0" w:color="auto"/>
            </w:tcBorders>
            <w:shd w:val="clear" w:color="000000" w:fill="FFFFFF"/>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w:t>
            </w: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tc>
        <w:tc>
          <w:tcPr>
            <w:tcW w:w="424" w:type="dxa"/>
            <w:vMerge w:val="restart"/>
            <w:tcBorders>
              <w:top w:val="single" w:sz="4" w:space="0" w:color="auto"/>
              <w:left w:val="nil"/>
              <w:bottom w:val="single" w:sz="4" w:space="0" w:color="auto"/>
              <w:right w:val="single" w:sz="4" w:space="0" w:color="auto"/>
            </w:tcBorders>
            <w:shd w:val="clear" w:color="000000" w:fill="FFFFFF"/>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w:t>
            </w: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tc>
        <w:tc>
          <w:tcPr>
            <w:tcW w:w="434" w:type="dxa"/>
            <w:vMerge w:val="restart"/>
            <w:tcBorders>
              <w:top w:val="single" w:sz="4" w:space="0" w:color="auto"/>
              <w:left w:val="nil"/>
              <w:bottom w:val="single" w:sz="4" w:space="0" w:color="auto"/>
              <w:right w:val="single" w:sz="4" w:space="0" w:color="auto"/>
            </w:tcBorders>
            <w:shd w:val="clear" w:color="000000" w:fill="FFFFFF"/>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w:t>
            </w: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tc>
        <w:tc>
          <w:tcPr>
            <w:tcW w:w="424" w:type="dxa"/>
            <w:vMerge w:val="restart"/>
            <w:tcBorders>
              <w:top w:val="single" w:sz="4" w:space="0" w:color="auto"/>
              <w:left w:val="nil"/>
              <w:bottom w:val="single" w:sz="4" w:space="0" w:color="auto"/>
              <w:right w:val="single" w:sz="4" w:space="0" w:color="auto"/>
            </w:tcBorders>
            <w:shd w:val="clear" w:color="000000" w:fill="FFFFFF"/>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w:t>
            </w: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rPr>
                <w:rFonts w:ascii="Times New Roman" w:eastAsia="Times New Roman" w:hAnsi="Times New Roman"/>
                <w:sz w:val="20"/>
                <w:szCs w:val="24"/>
                <w:lang w:eastAsia="ru-RU"/>
              </w:rPr>
            </w:pPr>
          </w:p>
        </w:tc>
        <w:tc>
          <w:tcPr>
            <w:tcW w:w="429" w:type="dxa"/>
            <w:vMerge w:val="restart"/>
            <w:tcBorders>
              <w:top w:val="single" w:sz="4" w:space="0" w:color="auto"/>
              <w:left w:val="nil"/>
              <w:bottom w:val="single" w:sz="4" w:space="0" w:color="auto"/>
              <w:right w:val="single" w:sz="4" w:space="0" w:color="auto"/>
            </w:tcBorders>
            <w:shd w:val="clear" w:color="000000" w:fill="FFFFFF"/>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w:t>
            </w: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tc>
      </w:tr>
      <w:tr w:rsidR="00F20F00" w:rsidRPr="00F20F00" w:rsidTr="00AB0549">
        <w:trPr>
          <w:cantSplit/>
          <w:trHeight w:val="836"/>
        </w:trPr>
        <w:tc>
          <w:tcPr>
            <w:tcW w:w="2124" w:type="dxa"/>
            <w:vMerge/>
            <w:tcBorders>
              <w:top w:val="single" w:sz="4" w:space="0" w:color="auto"/>
              <w:left w:val="single" w:sz="4" w:space="0" w:color="auto"/>
              <w:bottom w:val="single" w:sz="4" w:space="0" w:color="auto"/>
              <w:right w:val="single" w:sz="4" w:space="0" w:color="auto"/>
            </w:tcBorders>
            <w:vAlign w:val="center"/>
            <w:hideMark/>
          </w:tcPr>
          <w:p w:rsidR="00F20F00" w:rsidRPr="00F20F00" w:rsidRDefault="00F20F00" w:rsidP="00F20F00">
            <w:pPr>
              <w:widowControl w:val="0"/>
              <w:ind w:left="57" w:right="57"/>
              <w:rPr>
                <w:rFonts w:ascii="Times New Roman" w:eastAsia="Times New Roman" w:hAnsi="Times New Roman"/>
                <w:sz w:val="20"/>
                <w:szCs w:val="24"/>
                <w:lang w:eastAsia="ru-RU"/>
              </w:rPr>
            </w:pPr>
          </w:p>
        </w:tc>
        <w:tc>
          <w:tcPr>
            <w:tcW w:w="1983" w:type="dxa"/>
            <w:vMerge/>
            <w:tcBorders>
              <w:top w:val="single" w:sz="4" w:space="0" w:color="auto"/>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1426" w:type="dxa"/>
            <w:tcBorders>
              <w:top w:val="single" w:sz="4" w:space="0" w:color="auto"/>
              <w:left w:val="nil"/>
              <w:bottom w:val="single" w:sz="4" w:space="0" w:color="auto"/>
              <w:right w:val="single" w:sz="4" w:space="0" w:color="auto"/>
            </w:tcBorders>
            <w:shd w:val="clear" w:color="000000" w:fill="FFFFFF"/>
            <w:vAlign w:val="center"/>
            <w:hideMark/>
          </w:tcPr>
          <w:p w:rsidR="00F20F00" w:rsidRPr="00F20F00" w:rsidRDefault="00F20F00"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xml:space="preserve">федеральный </w:t>
            </w:r>
          </w:p>
          <w:p w:rsidR="00F20F00" w:rsidRPr="00F20F00" w:rsidRDefault="00F20F00"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бюджет</w:t>
            </w:r>
          </w:p>
        </w:tc>
        <w:tc>
          <w:tcPr>
            <w:tcW w:w="567"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6"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566"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5"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1274" w:type="dxa"/>
            <w:vMerge/>
            <w:tcBorders>
              <w:top w:val="single" w:sz="4" w:space="0" w:color="auto"/>
              <w:left w:val="single" w:sz="4" w:space="0" w:color="auto"/>
              <w:right w:val="single" w:sz="4" w:space="0" w:color="auto"/>
            </w:tcBorders>
            <w:vAlign w:val="center"/>
            <w:hideMark/>
          </w:tcPr>
          <w:p w:rsidR="00F20F00" w:rsidRPr="00F20F00" w:rsidRDefault="00F20F00" w:rsidP="00F20F00">
            <w:pPr>
              <w:widowControl w:val="0"/>
              <w:ind w:left="57" w:right="57"/>
              <w:jc w:val="center"/>
              <w:rPr>
                <w:rFonts w:ascii="Times New Roman" w:eastAsia="Times New Roman" w:hAnsi="Times New Roman"/>
                <w:sz w:val="20"/>
                <w:szCs w:val="24"/>
                <w:lang w:eastAsia="ru-RU"/>
              </w:rPr>
            </w:pPr>
          </w:p>
        </w:tc>
        <w:tc>
          <w:tcPr>
            <w:tcW w:w="424" w:type="dxa"/>
            <w:vMerge/>
            <w:tcBorders>
              <w:top w:val="single" w:sz="4" w:space="0" w:color="auto"/>
              <w:left w:val="nil"/>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29" w:type="dxa"/>
            <w:gridSpan w:val="2"/>
            <w:vMerge/>
            <w:tcBorders>
              <w:top w:val="single" w:sz="4" w:space="0" w:color="auto"/>
              <w:left w:val="nil"/>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569" w:type="dxa"/>
            <w:vMerge/>
            <w:tcBorders>
              <w:top w:val="single" w:sz="4" w:space="0" w:color="auto"/>
              <w:left w:val="nil"/>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24" w:type="dxa"/>
            <w:vMerge/>
            <w:tcBorders>
              <w:top w:val="single" w:sz="4" w:space="0" w:color="auto"/>
              <w:left w:val="nil"/>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25" w:type="dxa"/>
            <w:vMerge/>
            <w:tcBorders>
              <w:top w:val="single" w:sz="4" w:space="0" w:color="auto"/>
              <w:left w:val="nil"/>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24" w:type="dxa"/>
            <w:vMerge/>
            <w:tcBorders>
              <w:top w:val="single" w:sz="4" w:space="0" w:color="auto"/>
              <w:left w:val="nil"/>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34" w:type="dxa"/>
            <w:vMerge/>
            <w:tcBorders>
              <w:top w:val="single" w:sz="4" w:space="0" w:color="auto"/>
              <w:left w:val="nil"/>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24" w:type="dxa"/>
            <w:vMerge/>
            <w:tcBorders>
              <w:top w:val="single" w:sz="4" w:space="0" w:color="auto"/>
              <w:left w:val="nil"/>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29" w:type="dxa"/>
            <w:vMerge/>
            <w:tcBorders>
              <w:top w:val="single" w:sz="4" w:space="0" w:color="auto"/>
              <w:left w:val="nil"/>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r>
      <w:tr w:rsidR="00F20F00" w:rsidRPr="00F20F00" w:rsidTr="00AB0549">
        <w:trPr>
          <w:cantSplit/>
          <w:trHeight w:val="1285"/>
        </w:trPr>
        <w:tc>
          <w:tcPr>
            <w:tcW w:w="2124" w:type="dxa"/>
            <w:vMerge/>
            <w:tcBorders>
              <w:top w:val="nil"/>
              <w:left w:val="single" w:sz="4" w:space="0" w:color="auto"/>
              <w:bottom w:val="single" w:sz="4" w:space="0" w:color="auto"/>
              <w:right w:val="single" w:sz="4" w:space="0" w:color="auto"/>
            </w:tcBorders>
            <w:vAlign w:val="center"/>
            <w:hideMark/>
          </w:tcPr>
          <w:p w:rsidR="00F20F00" w:rsidRPr="00F20F00" w:rsidRDefault="00F20F00" w:rsidP="00F20F00">
            <w:pPr>
              <w:widowControl w:val="0"/>
              <w:ind w:left="57" w:right="57"/>
              <w:rPr>
                <w:rFonts w:ascii="Times New Roman" w:eastAsia="Times New Roman" w:hAnsi="Times New Roman"/>
                <w:sz w:val="20"/>
                <w:szCs w:val="24"/>
                <w:lang w:eastAsia="ru-RU"/>
              </w:rPr>
            </w:pPr>
          </w:p>
        </w:tc>
        <w:tc>
          <w:tcPr>
            <w:tcW w:w="1983" w:type="dxa"/>
            <w:vMerge/>
            <w:tcBorders>
              <w:top w:val="nil"/>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1426" w:type="dxa"/>
            <w:tcBorders>
              <w:top w:val="nil"/>
              <w:left w:val="nil"/>
              <w:bottom w:val="single" w:sz="4" w:space="0" w:color="auto"/>
              <w:right w:val="single" w:sz="4" w:space="0" w:color="auto"/>
            </w:tcBorders>
            <w:shd w:val="clear" w:color="000000" w:fill="FFFFFF"/>
            <w:vAlign w:val="center"/>
            <w:hideMark/>
          </w:tcPr>
          <w:p w:rsidR="00F20F00" w:rsidRPr="00F20F00" w:rsidRDefault="00F20F00"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xml:space="preserve"> бюджет </w:t>
            </w:r>
          </w:p>
          <w:p w:rsidR="00F20F00" w:rsidRPr="00F20F00" w:rsidRDefault="00F20F00"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xml:space="preserve">Астраханской </w:t>
            </w:r>
          </w:p>
          <w:p w:rsidR="00F20F00" w:rsidRPr="00F20F00" w:rsidRDefault="00F20F00"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области</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36 681,75</w:t>
            </w:r>
          </w:p>
        </w:tc>
        <w:tc>
          <w:tcPr>
            <w:tcW w:w="426" w:type="dxa"/>
            <w:tcBorders>
              <w:top w:val="single" w:sz="4" w:space="0" w:color="auto"/>
              <w:left w:val="nil"/>
              <w:bottom w:val="single" w:sz="4" w:space="0" w:color="auto"/>
              <w:right w:val="single" w:sz="4" w:space="0" w:color="auto"/>
            </w:tcBorders>
            <w:shd w:val="clear" w:color="auto" w:fill="auto"/>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36 681,75</w:t>
            </w:r>
          </w:p>
        </w:tc>
        <w:tc>
          <w:tcPr>
            <w:tcW w:w="566" w:type="dxa"/>
            <w:tcBorders>
              <w:top w:val="single" w:sz="4" w:space="0" w:color="auto"/>
              <w:left w:val="nil"/>
              <w:bottom w:val="single" w:sz="4" w:space="0" w:color="auto"/>
              <w:right w:val="single" w:sz="4" w:space="0" w:color="auto"/>
            </w:tcBorders>
            <w:shd w:val="clear" w:color="000000" w:fill="FFFFFF"/>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0,00 </w:t>
            </w: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0,00</w:t>
            </w: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0,00 </w:t>
            </w: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0,00 </w:t>
            </w:r>
          </w:p>
        </w:tc>
        <w:tc>
          <w:tcPr>
            <w:tcW w:w="425" w:type="dxa"/>
            <w:tcBorders>
              <w:top w:val="single" w:sz="4" w:space="0" w:color="auto"/>
              <w:left w:val="nil"/>
              <w:bottom w:val="single" w:sz="4" w:space="0" w:color="auto"/>
              <w:right w:val="single" w:sz="4" w:space="0" w:color="auto"/>
            </w:tcBorders>
            <w:shd w:val="clear" w:color="000000" w:fill="FFFFFF"/>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1274" w:type="dxa"/>
            <w:vMerge/>
            <w:tcBorders>
              <w:left w:val="single" w:sz="4" w:space="0" w:color="auto"/>
              <w:right w:val="single" w:sz="4" w:space="0" w:color="auto"/>
            </w:tcBorders>
            <w:vAlign w:val="center"/>
            <w:hideMark/>
          </w:tcPr>
          <w:p w:rsidR="00F20F00" w:rsidRPr="00F20F00" w:rsidRDefault="00F20F00" w:rsidP="00F20F00">
            <w:pPr>
              <w:widowControl w:val="0"/>
              <w:ind w:left="57" w:right="57"/>
              <w:jc w:val="center"/>
              <w:rPr>
                <w:rFonts w:ascii="Times New Roman" w:eastAsia="Times New Roman" w:hAnsi="Times New Roman"/>
                <w:sz w:val="20"/>
                <w:szCs w:val="24"/>
                <w:lang w:eastAsia="ru-RU"/>
              </w:rPr>
            </w:pPr>
          </w:p>
        </w:tc>
        <w:tc>
          <w:tcPr>
            <w:tcW w:w="424" w:type="dxa"/>
            <w:vMerge/>
            <w:tcBorders>
              <w:left w:val="nil"/>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29" w:type="dxa"/>
            <w:gridSpan w:val="2"/>
            <w:vMerge/>
            <w:tcBorders>
              <w:left w:val="nil"/>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569" w:type="dxa"/>
            <w:vMerge/>
            <w:tcBorders>
              <w:left w:val="nil"/>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24" w:type="dxa"/>
            <w:vMerge/>
            <w:tcBorders>
              <w:left w:val="nil"/>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25" w:type="dxa"/>
            <w:vMerge/>
            <w:tcBorders>
              <w:left w:val="nil"/>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24" w:type="dxa"/>
            <w:vMerge/>
            <w:tcBorders>
              <w:left w:val="nil"/>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34" w:type="dxa"/>
            <w:vMerge/>
            <w:tcBorders>
              <w:left w:val="nil"/>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24" w:type="dxa"/>
            <w:vMerge/>
            <w:tcBorders>
              <w:left w:val="nil"/>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29" w:type="dxa"/>
            <w:vMerge/>
            <w:tcBorders>
              <w:left w:val="nil"/>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r>
      <w:tr w:rsidR="00F20F00" w:rsidRPr="00F20F00" w:rsidTr="00AB0549">
        <w:trPr>
          <w:cantSplit/>
          <w:trHeight w:val="653"/>
        </w:trPr>
        <w:tc>
          <w:tcPr>
            <w:tcW w:w="2124" w:type="dxa"/>
            <w:vMerge/>
            <w:tcBorders>
              <w:top w:val="nil"/>
              <w:left w:val="single" w:sz="4" w:space="0" w:color="auto"/>
              <w:bottom w:val="single" w:sz="4" w:space="0" w:color="auto"/>
              <w:right w:val="single" w:sz="4" w:space="0" w:color="auto"/>
            </w:tcBorders>
            <w:vAlign w:val="center"/>
            <w:hideMark/>
          </w:tcPr>
          <w:p w:rsidR="00F20F00" w:rsidRPr="00F20F00" w:rsidRDefault="00F20F00" w:rsidP="00F20F00">
            <w:pPr>
              <w:widowControl w:val="0"/>
              <w:ind w:left="57" w:right="57"/>
              <w:rPr>
                <w:rFonts w:ascii="Times New Roman" w:eastAsia="Times New Roman" w:hAnsi="Times New Roman"/>
                <w:sz w:val="20"/>
                <w:szCs w:val="24"/>
                <w:lang w:eastAsia="ru-RU"/>
              </w:rPr>
            </w:pPr>
          </w:p>
        </w:tc>
        <w:tc>
          <w:tcPr>
            <w:tcW w:w="1983" w:type="dxa"/>
            <w:vMerge/>
            <w:tcBorders>
              <w:top w:val="nil"/>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1426" w:type="dxa"/>
            <w:tcBorders>
              <w:top w:val="nil"/>
              <w:left w:val="nil"/>
              <w:bottom w:val="single" w:sz="4" w:space="0" w:color="auto"/>
              <w:right w:val="single" w:sz="4" w:space="0" w:color="auto"/>
            </w:tcBorders>
            <w:shd w:val="clear" w:color="000000" w:fill="FFFFFF"/>
            <w:vAlign w:val="center"/>
            <w:hideMark/>
          </w:tcPr>
          <w:p w:rsidR="00F20F00" w:rsidRPr="00F20F00" w:rsidRDefault="00F20F00"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xml:space="preserve">местные бюджеты </w:t>
            </w:r>
          </w:p>
        </w:tc>
        <w:tc>
          <w:tcPr>
            <w:tcW w:w="567" w:type="dxa"/>
            <w:tcBorders>
              <w:top w:val="nil"/>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6" w:type="dxa"/>
            <w:tcBorders>
              <w:top w:val="nil"/>
              <w:left w:val="nil"/>
              <w:bottom w:val="single" w:sz="4" w:space="0" w:color="auto"/>
              <w:right w:val="single" w:sz="4" w:space="0" w:color="auto"/>
            </w:tcBorders>
            <w:shd w:val="clear" w:color="auto" w:fill="auto"/>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566" w:type="dxa"/>
            <w:tcBorders>
              <w:top w:val="nil"/>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nil"/>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nil"/>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nil"/>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5" w:type="dxa"/>
            <w:tcBorders>
              <w:top w:val="nil"/>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nil"/>
              <w:left w:val="nil"/>
              <w:bottom w:val="single" w:sz="4" w:space="0" w:color="auto"/>
              <w:right w:val="single" w:sz="4" w:space="0" w:color="auto"/>
            </w:tcBorders>
            <w:shd w:val="clear" w:color="000000" w:fill="FFFFFF"/>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1274" w:type="dxa"/>
            <w:vMerge/>
            <w:tcBorders>
              <w:left w:val="single" w:sz="4" w:space="0" w:color="auto"/>
              <w:right w:val="single" w:sz="4" w:space="0" w:color="auto"/>
            </w:tcBorders>
            <w:vAlign w:val="center"/>
            <w:hideMark/>
          </w:tcPr>
          <w:p w:rsidR="00F20F00" w:rsidRPr="00F20F00" w:rsidRDefault="00F20F00" w:rsidP="00F20F00">
            <w:pPr>
              <w:widowControl w:val="0"/>
              <w:ind w:left="57" w:right="57"/>
              <w:jc w:val="center"/>
              <w:rPr>
                <w:rFonts w:ascii="Times New Roman" w:eastAsia="Times New Roman" w:hAnsi="Times New Roman"/>
                <w:sz w:val="20"/>
                <w:szCs w:val="24"/>
                <w:lang w:eastAsia="ru-RU"/>
              </w:rPr>
            </w:pPr>
          </w:p>
        </w:tc>
        <w:tc>
          <w:tcPr>
            <w:tcW w:w="424" w:type="dxa"/>
            <w:vMerge/>
            <w:tcBorders>
              <w:left w:val="nil"/>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29" w:type="dxa"/>
            <w:gridSpan w:val="2"/>
            <w:vMerge/>
            <w:tcBorders>
              <w:left w:val="nil"/>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569" w:type="dxa"/>
            <w:vMerge/>
            <w:tcBorders>
              <w:left w:val="nil"/>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24" w:type="dxa"/>
            <w:vMerge/>
            <w:tcBorders>
              <w:left w:val="nil"/>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25" w:type="dxa"/>
            <w:vMerge/>
            <w:tcBorders>
              <w:left w:val="nil"/>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24" w:type="dxa"/>
            <w:vMerge/>
            <w:tcBorders>
              <w:left w:val="nil"/>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34" w:type="dxa"/>
            <w:vMerge/>
            <w:tcBorders>
              <w:left w:val="nil"/>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24" w:type="dxa"/>
            <w:vMerge/>
            <w:tcBorders>
              <w:left w:val="nil"/>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29" w:type="dxa"/>
            <w:vMerge/>
            <w:tcBorders>
              <w:left w:val="nil"/>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r>
      <w:tr w:rsidR="00F20F00" w:rsidRPr="00F20F00" w:rsidTr="00AB0549">
        <w:trPr>
          <w:cantSplit/>
          <w:trHeight w:val="808"/>
        </w:trPr>
        <w:tc>
          <w:tcPr>
            <w:tcW w:w="2124" w:type="dxa"/>
            <w:vMerge/>
            <w:tcBorders>
              <w:top w:val="nil"/>
              <w:left w:val="single" w:sz="4" w:space="0" w:color="auto"/>
              <w:bottom w:val="single" w:sz="4" w:space="0" w:color="auto"/>
              <w:right w:val="single" w:sz="4" w:space="0" w:color="auto"/>
            </w:tcBorders>
            <w:vAlign w:val="center"/>
            <w:hideMark/>
          </w:tcPr>
          <w:p w:rsidR="00F20F00" w:rsidRPr="00F20F00" w:rsidRDefault="00F20F00" w:rsidP="00F20F00">
            <w:pPr>
              <w:widowControl w:val="0"/>
              <w:ind w:left="57" w:right="57"/>
              <w:rPr>
                <w:rFonts w:ascii="Times New Roman" w:eastAsia="Times New Roman" w:hAnsi="Times New Roman"/>
                <w:sz w:val="20"/>
                <w:szCs w:val="24"/>
                <w:lang w:eastAsia="ru-RU"/>
              </w:rPr>
            </w:pPr>
          </w:p>
        </w:tc>
        <w:tc>
          <w:tcPr>
            <w:tcW w:w="1983" w:type="dxa"/>
            <w:vMerge/>
            <w:tcBorders>
              <w:top w:val="nil"/>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1426" w:type="dxa"/>
            <w:tcBorders>
              <w:top w:val="nil"/>
              <w:left w:val="nil"/>
              <w:bottom w:val="single" w:sz="4" w:space="0" w:color="auto"/>
              <w:right w:val="single" w:sz="4" w:space="0" w:color="auto"/>
            </w:tcBorders>
            <w:shd w:val="clear" w:color="000000" w:fill="FFFFFF"/>
            <w:vAlign w:val="center"/>
            <w:hideMark/>
          </w:tcPr>
          <w:p w:rsidR="00F20F00" w:rsidRPr="00F20F00" w:rsidRDefault="00F20F00"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в том числе внебюджетные средства</w:t>
            </w:r>
          </w:p>
        </w:tc>
        <w:tc>
          <w:tcPr>
            <w:tcW w:w="567" w:type="dxa"/>
            <w:tcBorders>
              <w:top w:val="nil"/>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6" w:type="dxa"/>
            <w:tcBorders>
              <w:top w:val="nil"/>
              <w:left w:val="nil"/>
              <w:bottom w:val="single" w:sz="4" w:space="0" w:color="auto"/>
              <w:right w:val="single" w:sz="4" w:space="0" w:color="auto"/>
            </w:tcBorders>
            <w:shd w:val="clear" w:color="auto" w:fill="auto"/>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566" w:type="dxa"/>
            <w:tcBorders>
              <w:top w:val="nil"/>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nil"/>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nil"/>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nil"/>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5" w:type="dxa"/>
            <w:tcBorders>
              <w:top w:val="nil"/>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nil"/>
              <w:left w:val="nil"/>
              <w:bottom w:val="single" w:sz="4" w:space="0" w:color="auto"/>
              <w:right w:val="single" w:sz="4" w:space="0" w:color="auto"/>
            </w:tcBorders>
            <w:shd w:val="clear" w:color="000000" w:fill="FFFFFF"/>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1274" w:type="dxa"/>
            <w:vMerge/>
            <w:tcBorders>
              <w:left w:val="single" w:sz="4" w:space="0" w:color="auto"/>
              <w:bottom w:val="single" w:sz="4" w:space="0" w:color="auto"/>
              <w:right w:val="single" w:sz="4" w:space="0" w:color="auto"/>
            </w:tcBorders>
            <w:vAlign w:val="center"/>
            <w:hideMark/>
          </w:tcPr>
          <w:p w:rsidR="00F20F00" w:rsidRPr="00F20F00" w:rsidRDefault="00F20F00" w:rsidP="00F20F00">
            <w:pPr>
              <w:widowControl w:val="0"/>
              <w:ind w:left="57" w:right="57"/>
              <w:jc w:val="center"/>
              <w:rPr>
                <w:rFonts w:ascii="Times New Roman" w:eastAsia="Times New Roman" w:hAnsi="Times New Roman"/>
                <w:sz w:val="20"/>
                <w:szCs w:val="24"/>
                <w:lang w:eastAsia="ru-RU"/>
              </w:rPr>
            </w:pPr>
          </w:p>
        </w:tc>
        <w:tc>
          <w:tcPr>
            <w:tcW w:w="424" w:type="dxa"/>
            <w:vMerge/>
            <w:tcBorders>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29" w:type="dxa"/>
            <w:gridSpan w:val="2"/>
            <w:vMerge/>
            <w:tcBorders>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569" w:type="dxa"/>
            <w:vMerge/>
            <w:tcBorders>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24" w:type="dxa"/>
            <w:vMerge/>
            <w:tcBorders>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25" w:type="dxa"/>
            <w:vMerge/>
            <w:tcBorders>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24" w:type="dxa"/>
            <w:vMerge/>
            <w:tcBorders>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34" w:type="dxa"/>
            <w:vMerge/>
            <w:tcBorders>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24" w:type="dxa"/>
            <w:vMerge/>
            <w:tcBorders>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29" w:type="dxa"/>
            <w:vMerge/>
            <w:tcBorders>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r>
      <w:tr w:rsidR="00F20F00" w:rsidRPr="00F20F00" w:rsidTr="00AB0549">
        <w:trPr>
          <w:cantSplit/>
          <w:trHeight w:val="860"/>
        </w:trPr>
        <w:tc>
          <w:tcPr>
            <w:tcW w:w="2124"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20F00" w:rsidRPr="00F20F00" w:rsidRDefault="00F20F00"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xml:space="preserve">Мероприятие 4. Формирование заявки Астраханской области на участие в конкурсе реализованных лучших проектов по благоустройству муниципальных территорий общего пользования </w:t>
            </w:r>
          </w:p>
        </w:tc>
        <w:tc>
          <w:tcPr>
            <w:tcW w:w="1983"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Министерство</w:t>
            </w:r>
          </w:p>
          <w:p w:rsidR="00F20F00" w:rsidRPr="00F20F00" w:rsidRDefault="00B77F85"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2018</w:t>
            </w:r>
            <w:r>
              <w:rPr>
                <w:rFonts w:ascii="Times New Roman" w:eastAsia="Times New Roman" w:hAnsi="Times New Roman"/>
                <w:sz w:val="20"/>
                <w:szCs w:val="24"/>
                <w:lang w:eastAsia="ru-RU"/>
              </w:rPr>
              <w:t xml:space="preserve"> – </w:t>
            </w:r>
            <w:r w:rsidRPr="00F20F00">
              <w:rPr>
                <w:rFonts w:ascii="Times New Roman" w:eastAsia="Times New Roman" w:hAnsi="Times New Roman"/>
                <w:sz w:val="20"/>
                <w:szCs w:val="24"/>
                <w:lang w:eastAsia="ru-RU"/>
              </w:rPr>
              <w:t>2024</w:t>
            </w:r>
          </w:p>
        </w:tc>
        <w:tc>
          <w:tcPr>
            <w:tcW w:w="1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20F00" w:rsidRPr="00F20F00" w:rsidRDefault="00F20F00"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всего</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566"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5"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1274"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20F00" w:rsidRPr="00F20F00" w:rsidRDefault="00F20F00"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количество поданных заявок, ед.</w:t>
            </w:r>
          </w:p>
        </w:tc>
        <w:tc>
          <w:tcPr>
            <w:tcW w:w="424" w:type="dxa"/>
            <w:vMerge w:val="restart"/>
            <w:tcBorders>
              <w:top w:val="single" w:sz="4" w:space="0" w:color="auto"/>
              <w:left w:val="nil"/>
              <w:bottom w:val="single" w:sz="4" w:space="0" w:color="auto"/>
              <w:right w:val="single" w:sz="4" w:space="0" w:color="auto"/>
            </w:tcBorders>
            <w:shd w:val="clear" w:color="000000" w:fill="FFFFFF"/>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w:t>
            </w:r>
          </w:p>
        </w:tc>
        <w:tc>
          <w:tcPr>
            <w:tcW w:w="429" w:type="dxa"/>
            <w:gridSpan w:val="2"/>
            <w:vMerge w:val="restart"/>
            <w:tcBorders>
              <w:top w:val="single" w:sz="4" w:space="0" w:color="auto"/>
              <w:left w:val="nil"/>
              <w:bottom w:val="single" w:sz="4" w:space="0" w:color="auto"/>
              <w:right w:val="single" w:sz="4" w:space="0" w:color="auto"/>
            </w:tcBorders>
            <w:shd w:val="clear" w:color="000000" w:fill="FFFFFF"/>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11</w:t>
            </w:r>
          </w:p>
        </w:tc>
        <w:tc>
          <w:tcPr>
            <w:tcW w:w="569" w:type="dxa"/>
            <w:vMerge w:val="restart"/>
            <w:tcBorders>
              <w:top w:val="single" w:sz="4" w:space="0" w:color="auto"/>
              <w:left w:val="nil"/>
              <w:bottom w:val="single" w:sz="4" w:space="0" w:color="auto"/>
              <w:right w:val="single" w:sz="4" w:space="0" w:color="auto"/>
            </w:tcBorders>
            <w:shd w:val="clear" w:color="000000" w:fill="FFFFFF"/>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12</w:t>
            </w:r>
          </w:p>
        </w:tc>
        <w:tc>
          <w:tcPr>
            <w:tcW w:w="424" w:type="dxa"/>
            <w:vMerge w:val="restart"/>
            <w:tcBorders>
              <w:top w:val="single" w:sz="4" w:space="0" w:color="auto"/>
              <w:left w:val="nil"/>
              <w:bottom w:val="single" w:sz="4" w:space="0" w:color="auto"/>
              <w:right w:val="single" w:sz="4" w:space="0" w:color="auto"/>
            </w:tcBorders>
            <w:shd w:val="clear" w:color="000000" w:fill="FFFFFF"/>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4</w:t>
            </w:r>
          </w:p>
        </w:tc>
        <w:tc>
          <w:tcPr>
            <w:tcW w:w="425" w:type="dxa"/>
            <w:vMerge w:val="restart"/>
            <w:tcBorders>
              <w:top w:val="single" w:sz="4" w:space="0" w:color="auto"/>
              <w:left w:val="nil"/>
              <w:bottom w:val="single" w:sz="4" w:space="0" w:color="auto"/>
              <w:right w:val="single" w:sz="4" w:space="0" w:color="auto"/>
            </w:tcBorders>
            <w:shd w:val="clear" w:color="000000" w:fill="FFFFFF"/>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2</w:t>
            </w:r>
          </w:p>
        </w:tc>
        <w:tc>
          <w:tcPr>
            <w:tcW w:w="424" w:type="dxa"/>
            <w:vMerge w:val="restart"/>
            <w:tcBorders>
              <w:top w:val="single" w:sz="4" w:space="0" w:color="auto"/>
              <w:left w:val="nil"/>
              <w:bottom w:val="single" w:sz="4" w:space="0" w:color="auto"/>
              <w:right w:val="single" w:sz="4" w:space="0" w:color="auto"/>
            </w:tcBorders>
            <w:shd w:val="clear" w:color="000000" w:fill="FFFFFF"/>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2</w:t>
            </w:r>
          </w:p>
        </w:tc>
        <w:tc>
          <w:tcPr>
            <w:tcW w:w="434" w:type="dxa"/>
            <w:vMerge w:val="restart"/>
            <w:tcBorders>
              <w:top w:val="single" w:sz="4" w:space="0" w:color="auto"/>
              <w:left w:val="nil"/>
              <w:bottom w:val="single" w:sz="4" w:space="0" w:color="auto"/>
              <w:right w:val="single" w:sz="4" w:space="0" w:color="auto"/>
            </w:tcBorders>
            <w:shd w:val="clear" w:color="000000" w:fill="FFFFFF"/>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2</w:t>
            </w:r>
          </w:p>
        </w:tc>
        <w:tc>
          <w:tcPr>
            <w:tcW w:w="424" w:type="dxa"/>
            <w:vMerge w:val="restart"/>
            <w:tcBorders>
              <w:top w:val="single" w:sz="4" w:space="0" w:color="auto"/>
              <w:left w:val="nil"/>
              <w:bottom w:val="single" w:sz="4" w:space="0" w:color="auto"/>
              <w:right w:val="single" w:sz="4" w:space="0" w:color="auto"/>
            </w:tcBorders>
            <w:shd w:val="clear" w:color="000000" w:fill="FFFFFF"/>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2</w:t>
            </w:r>
          </w:p>
        </w:tc>
        <w:tc>
          <w:tcPr>
            <w:tcW w:w="429" w:type="dxa"/>
            <w:vMerge w:val="restart"/>
            <w:tcBorders>
              <w:top w:val="single" w:sz="4" w:space="0" w:color="auto"/>
              <w:left w:val="nil"/>
              <w:bottom w:val="single" w:sz="4" w:space="0" w:color="auto"/>
              <w:right w:val="single" w:sz="4" w:space="0" w:color="auto"/>
            </w:tcBorders>
            <w:shd w:val="clear" w:color="000000" w:fill="FFFFFF"/>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2</w:t>
            </w:r>
          </w:p>
        </w:tc>
      </w:tr>
      <w:tr w:rsidR="00F20F00" w:rsidRPr="00F20F00" w:rsidTr="00AB0549">
        <w:trPr>
          <w:cantSplit/>
          <w:trHeight w:val="945"/>
        </w:trPr>
        <w:tc>
          <w:tcPr>
            <w:tcW w:w="2124" w:type="dxa"/>
            <w:vMerge/>
            <w:tcBorders>
              <w:top w:val="single" w:sz="4" w:space="0" w:color="auto"/>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1983" w:type="dxa"/>
            <w:vMerge/>
            <w:tcBorders>
              <w:top w:val="single" w:sz="4" w:space="0" w:color="auto"/>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1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20F00" w:rsidRPr="00F20F00" w:rsidRDefault="00F20F00"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xml:space="preserve"> бюджет </w:t>
            </w:r>
          </w:p>
          <w:p w:rsidR="00F20F00" w:rsidRPr="00F20F00" w:rsidRDefault="00F20F00"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xml:space="preserve">Астраханской </w:t>
            </w:r>
          </w:p>
          <w:p w:rsidR="00F20F00" w:rsidRPr="00F20F00" w:rsidRDefault="00F20F00"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области</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566"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5"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1274" w:type="dxa"/>
            <w:vMerge/>
            <w:tcBorders>
              <w:top w:val="single" w:sz="4" w:space="0" w:color="auto"/>
              <w:left w:val="single" w:sz="4" w:space="0" w:color="auto"/>
              <w:bottom w:val="single" w:sz="4" w:space="0" w:color="auto"/>
              <w:right w:val="single" w:sz="4" w:space="0" w:color="auto"/>
            </w:tcBorders>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24" w:type="dxa"/>
            <w:vMerge/>
            <w:tcBorders>
              <w:top w:val="single" w:sz="4" w:space="0" w:color="auto"/>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29" w:type="dxa"/>
            <w:gridSpan w:val="2"/>
            <w:vMerge/>
            <w:tcBorders>
              <w:top w:val="single" w:sz="4" w:space="0" w:color="auto"/>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569" w:type="dxa"/>
            <w:vMerge/>
            <w:tcBorders>
              <w:top w:val="single" w:sz="4" w:space="0" w:color="auto"/>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24" w:type="dxa"/>
            <w:vMerge/>
            <w:tcBorders>
              <w:top w:val="single" w:sz="4" w:space="0" w:color="auto"/>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25" w:type="dxa"/>
            <w:vMerge/>
            <w:tcBorders>
              <w:top w:val="single" w:sz="4" w:space="0" w:color="auto"/>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24" w:type="dxa"/>
            <w:vMerge/>
            <w:tcBorders>
              <w:top w:val="single" w:sz="4" w:space="0" w:color="auto"/>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34" w:type="dxa"/>
            <w:vMerge/>
            <w:tcBorders>
              <w:top w:val="single" w:sz="4" w:space="0" w:color="auto"/>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24" w:type="dxa"/>
            <w:vMerge/>
            <w:tcBorders>
              <w:top w:val="single" w:sz="4" w:space="0" w:color="auto"/>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29" w:type="dxa"/>
            <w:vMerge/>
            <w:tcBorders>
              <w:top w:val="single" w:sz="4" w:space="0" w:color="auto"/>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r>
      <w:tr w:rsidR="00F20F00" w:rsidRPr="00F20F00" w:rsidTr="00AB0549">
        <w:trPr>
          <w:cantSplit/>
          <w:trHeight w:val="607"/>
        </w:trPr>
        <w:tc>
          <w:tcPr>
            <w:tcW w:w="2124" w:type="dxa"/>
            <w:vMerge/>
            <w:tcBorders>
              <w:top w:val="single" w:sz="4" w:space="0" w:color="auto"/>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1983" w:type="dxa"/>
            <w:vMerge/>
            <w:tcBorders>
              <w:top w:val="single" w:sz="4" w:space="0" w:color="auto"/>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1426" w:type="dxa"/>
            <w:tcBorders>
              <w:top w:val="single" w:sz="4" w:space="0" w:color="auto"/>
              <w:left w:val="nil"/>
              <w:bottom w:val="single" w:sz="4" w:space="0" w:color="auto"/>
              <w:right w:val="single" w:sz="4" w:space="0" w:color="auto"/>
            </w:tcBorders>
            <w:shd w:val="clear" w:color="000000" w:fill="FFFFFF"/>
            <w:vAlign w:val="center"/>
            <w:hideMark/>
          </w:tcPr>
          <w:p w:rsidR="00F20F00" w:rsidRPr="00F20F00" w:rsidRDefault="00F20F00"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xml:space="preserve">местные бюджеты </w:t>
            </w:r>
          </w:p>
        </w:tc>
        <w:tc>
          <w:tcPr>
            <w:tcW w:w="567"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6"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566"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5"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1274" w:type="dxa"/>
            <w:vMerge/>
            <w:tcBorders>
              <w:top w:val="single" w:sz="4" w:space="0" w:color="auto"/>
              <w:left w:val="single" w:sz="4" w:space="0" w:color="auto"/>
              <w:bottom w:val="single" w:sz="4" w:space="0" w:color="auto"/>
              <w:right w:val="single" w:sz="4" w:space="0" w:color="auto"/>
            </w:tcBorders>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24" w:type="dxa"/>
            <w:vMerge/>
            <w:tcBorders>
              <w:top w:val="single" w:sz="4" w:space="0" w:color="auto"/>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29" w:type="dxa"/>
            <w:gridSpan w:val="2"/>
            <w:vMerge/>
            <w:tcBorders>
              <w:top w:val="single" w:sz="4" w:space="0" w:color="auto"/>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569" w:type="dxa"/>
            <w:vMerge/>
            <w:tcBorders>
              <w:top w:val="single" w:sz="4" w:space="0" w:color="auto"/>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24" w:type="dxa"/>
            <w:vMerge/>
            <w:tcBorders>
              <w:top w:val="single" w:sz="4" w:space="0" w:color="auto"/>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25" w:type="dxa"/>
            <w:vMerge/>
            <w:tcBorders>
              <w:top w:val="single" w:sz="4" w:space="0" w:color="auto"/>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24" w:type="dxa"/>
            <w:vMerge/>
            <w:tcBorders>
              <w:top w:val="single" w:sz="4" w:space="0" w:color="auto"/>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34" w:type="dxa"/>
            <w:vMerge/>
            <w:tcBorders>
              <w:top w:val="single" w:sz="4" w:space="0" w:color="auto"/>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24" w:type="dxa"/>
            <w:vMerge/>
            <w:tcBorders>
              <w:top w:val="single" w:sz="4" w:space="0" w:color="auto"/>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29" w:type="dxa"/>
            <w:vMerge/>
            <w:tcBorders>
              <w:top w:val="single" w:sz="4" w:space="0" w:color="auto"/>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r>
      <w:tr w:rsidR="00F20F00" w:rsidRPr="00F20F00" w:rsidTr="00AB0549">
        <w:trPr>
          <w:cantSplit/>
          <w:trHeight w:val="730"/>
        </w:trPr>
        <w:tc>
          <w:tcPr>
            <w:tcW w:w="2124" w:type="dxa"/>
            <w:vMerge/>
            <w:tcBorders>
              <w:top w:val="nil"/>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1983" w:type="dxa"/>
            <w:vMerge/>
            <w:tcBorders>
              <w:top w:val="nil"/>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1426" w:type="dxa"/>
            <w:tcBorders>
              <w:top w:val="nil"/>
              <w:left w:val="nil"/>
              <w:bottom w:val="single" w:sz="4" w:space="0" w:color="auto"/>
              <w:right w:val="single" w:sz="4" w:space="0" w:color="auto"/>
            </w:tcBorders>
            <w:shd w:val="clear" w:color="000000" w:fill="FFFFFF"/>
            <w:vAlign w:val="center"/>
            <w:hideMark/>
          </w:tcPr>
          <w:p w:rsidR="00F20F00" w:rsidRPr="00F20F00" w:rsidRDefault="00F20F00"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в том числе внебюджетные средства</w:t>
            </w:r>
          </w:p>
        </w:tc>
        <w:tc>
          <w:tcPr>
            <w:tcW w:w="567" w:type="dxa"/>
            <w:tcBorders>
              <w:top w:val="nil"/>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6" w:type="dxa"/>
            <w:tcBorders>
              <w:top w:val="nil"/>
              <w:left w:val="nil"/>
              <w:bottom w:val="single" w:sz="4" w:space="0" w:color="auto"/>
              <w:right w:val="single" w:sz="4" w:space="0" w:color="auto"/>
            </w:tcBorders>
            <w:shd w:val="clear" w:color="auto" w:fill="auto"/>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566" w:type="dxa"/>
            <w:tcBorders>
              <w:top w:val="nil"/>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nil"/>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nil"/>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nil"/>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5" w:type="dxa"/>
            <w:tcBorders>
              <w:top w:val="nil"/>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nil"/>
              <w:left w:val="nil"/>
              <w:bottom w:val="single" w:sz="4" w:space="0" w:color="auto"/>
              <w:right w:val="single" w:sz="4" w:space="0" w:color="auto"/>
            </w:tcBorders>
            <w:shd w:val="clear" w:color="000000" w:fill="FFFFFF"/>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1274" w:type="dxa"/>
            <w:vMerge/>
            <w:tcBorders>
              <w:top w:val="single" w:sz="4" w:space="0" w:color="auto"/>
              <w:left w:val="single" w:sz="4" w:space="0" w:color="auto"/>
              <w:bottom w:val="single" w:sz="4" w:space="0" w:color="auto"/>
              <w:right w:val="single" w:sz="4" w:space="0" w:color="auto"/>
            </w:tcBorders>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24" w:type="dxa"/>
            <w:vMerge/>
            <w:tcBorders>
              <w:top w:val="single" w:sz="4" w:space="0" w:color="auto"/>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29" w:type="dxa"/>
            <w:gridSpan w:val="2"/>
            <w:vMerge/>
            <w:tcBorders>
              <w:top w:val="single" w:sz="4" w:space="0" w:color="auto"/>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569" w:type="dxa"/>
            <w:vMerge/>
            <w:tcBorders>
              <w:top w:val="single" w:sz="4" w:space="0" w:color="auto"/>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24" w:type="dxa"/>
            <w:vMerge/>
            <w:tcBorders>
              <w:top w:val="single" w:sz="4" w:space="0" w:color="auto"/>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25" w:type="dxa"/>
            <w:vMerge/>
            <w:tcBorders>
              <w:top w:val="single" w:sz="4" w:space="0" w:color="auto"/>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24" w:type="dxa"/>
            <w:vMerge/>
            <w:tcBorders>
              <w:top w:val="single" w:sz="4" w:space="0" w:color="auto"/>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34" w:type="dxa"/>
            <w:vMerge/>
            <w:tcBorders>
              <w:top w:val="single" w:sz="4" w:space="0" w:color="auto"/>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24" w:type="dxa"/>
            <w:vMerge/>
            <w:tcBorders>
              <w:top w:val="single" w:sz="4" w:space="0" w:color="auto"/>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c>
          <w:tcPr>
            <w:tcW w:w="429" w:type="dxa"/>
            <w:vMerge/>
            <w:tcBorders>
              <w:top w:val="single" w:sz="4" w:space="0" w:color="auto"/>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 w:val="20"/>
                <w:szCs w:val="24"/>
                <w:lang w:eastAsia="ru-RU"/>
              </w:rPr>
            </w:pPr>
          </w:p>
        </w:tc>
      </w:tr>
      <w:tr w:rsidR="00F20F00" w:rsidRPr="00F20F00" w:rsidTr="00AB0549">
        <w:trPr>
          <w:trHeight w:val="792"/>
        </w:trPr>
        <w:tc>
          <w:tcPr>
            <w:tcW w:w="2124"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20F00" w:rsidRPr="00F20F00" w:rsidRDefault="00F20F00"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Мероприятие 5.</w:t>
            </w:r>
            <w:r w:rsidRPr="00F20F00">
              <w:rPr>
                <w:rFonts w:ascii="Times New Roman" w:eastAsia="Times New Roman" w:hAnsi="Times New Roman"/>
                <w:sz w:val="20"/>
                <w:szCs w:val="24"/>
                <w:lang w:eastAsia="ru-RU"/>
              </w:rPr>
              <w:br/>
              <w:t xml:space="preserve"> Информационное обеспечение и пропаганда мероприятий по формированию городской среды (проведение акции, конкурсов, тематических передач, семинаров, социальных реклам)</w:t>
            </w:r>
          </w:p>
        </w:tc>
        <w:tc>
          <w:tcPr>
            <w:tcW w:w="1983"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Министерство</w:t>
            </w:r>
          </w:p>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2018</w:t>
            </w: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rPr>
                <w:rFonts w:ascii="Times New Roman" w:eastAsia="Times New Roman" w:hAnsi="Times New Roman"/>
                <w:sz w:val="20"/>
                <w:szCs w:val="24"/>
                <w:lang w:eastAsia="ru-RU"/>
              </w:rPr>
            </w:pPr>
          </w:p>
        </w:tc>
        <w:tc>
          <w:tcPr>
            <w:tcW w:w="1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20F00" w:rsidRPr="00F20F00" w:rsidRDefault="00F20F00"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всего</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566"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5"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1274"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20F00" w:rsidRPr="00F20F00" w:rsidRDefault="00F20F00"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количество проведенных мероприятий, акций, направленных на формирование культуры формирования современной городской среды Астраханской области, ед.</w:t>
            </w:r>
          </w:p>
        </w:tc>
        <w:tc>
          <w:tcPr>
            <w:tcW w:w="424"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w:t>
            </w: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tc>
        <w:tc>
          <w:tcPr>
            <w:tcW w:w="429"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12</w:t>
            </w: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tc>
        <w:tc>
          <w:tcPr>
            <w:tcW w:w="569"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12</w:t>
            </w: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tc>
        <w:tc>
          <w:tcPr>
            <w:tcW w:w="424" w:type="dxa"/>
            <w:vMerge w:val="restart"/>
            <w:tcBorders>
              <w:top w:val="single" w:sz="4" w:space="0" w:color="auto"/>
              <w:left w:val="single" w:sz="4" w:space="0" w:color="auto"/>
              <w:bottom w:val="single" w:sz="4" w:space="0" w:color="auto"/>
              <w:right w:val="single" w:sz="4" w:space="0" w:color="auto"/>
            </w:tcBorders>
            <w:shd w:val="clear" w:color="000000" w:fill="FFFFFF"/>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w:t>
            </w: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tc>
        <w:tc>
          <w:tcPr>
            <w:tcW w:w="425" w:type="dxa"/>
            <w:vMerge w:val="restart"/>
            <w:tcBorders>
              <w:top w:val="single" w:sz="4" w:space="0" w:color="auto"/>
              <w:left w:val="single" w:sz="4" w:space="0" w:color="auto"/>
              <w:bottom w:val="single" w:sz="4" w:space="0" w:color="auto"/>
              <w:right w:val="single" w:sz="4" w:space="0" w:color="auto"/>
            </w:tcBorders>
            <w:shd w:val="clear" w:color="000000" w:fill="FFFFFF"/>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w:t>
            </w: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tc>
        <w:tc>
          <w:tcPr>
            <w:tcW w:w="424" w:type="dxa"/>
            <w:vMerge w:val="restart"/>
            <w:tcBorders>
              <w:top w:val="single" w:sz="4" w:space="0" w:color="auto"/>
              <w:left w:val="single" w:sz="4" w:space="0" w:color="auto"/>
              <w:bottom w:val="single" w:sz="4" w:space="0" w:color="auto"/>
              <w:right w:val="single" w:sz="4" w:space="0" w:color="auto"/>
            </w:tcBorders>
            <w:shd w:val="clear" w:color="000000" w:fill="FFFFFF"/>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w:t>
            </w: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tc>
        <w:tc>
          <w:tcPr>
            <w:tcW w:w="434" w:type="dxa"/>
            <w:vMerge w:val="restart"/>
            <w:tcBorders>
              <w:top w:val="single" w:sz="4" w:space="0" w:color="auto"/>
              <w:left w:val="single" w:sz="4" w:space="0" w:color="auto"/>
              <w:bottom w:val="single" w:sz="4" w:space="0" w:color="auto"/>
              <w:right w:val="single" w:sz="4" w:space="0" w:color="auto"/>
            </w:tcBorders>
            <w:shd w:val="clear" w:color="000000" w:fill="FFFFFF"/>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w:t>
            </w: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tc>
        <w:tc>
          <w:tcPr>
            <w:tcW w:w="424" w:type="dxa"/>
            <w:vMerge w:val="restart"/>
            <w:tcBorders>
              <w:top w:val="single" w:sz="4" w:space="0" w:color="auto"/>
              <w:left w:val="single" w:sz="4" w:space="0" w:color="auto"/>
              <w:bottom w:val="single" w:sz="4" w:space="0" w:color="auto"/>
              <w:right w:val="single" w:sz="4" w:space="0" w:color="auto"/>
            </w:tcBorders>
            <w:shd w:val="clear" w:color="000000" w:fill="FFFFFF"/>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w:t>
            </w: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tc>
        <w:tc>
          <w:tcPr>
            <w:tcW w:w="429"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w:t>
            </w: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tc>
      </w:tr>
      <w:tr w:rsidR="00F20F00" w:rsidRPr="00F20F00" w:rsidTr="00AB0549">
        <w:trPr>
          <w:trHeight w:val="663"/>
        </w:trPr>
        <w:tc>
          <w:tcPr>
            <w:tcW w:w="2124" w:type="dxa"/>
            <w:vMerge/>
            <w:tcBorders>
              <w:top w:val="single" w:sz="4" w:space="0" w:color="auto"/>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1983" w:type="dxa"/>
            <w:vMerge/>
            <w:tcBorders>
              <w:top w:val="single" w:sz="4" w:space="0" w:color="auto"/>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1426" w:type="dxa"/>
            <w:tcBorders>
              <w:top w:val="single" w:sz="4" w:space="0" w:color="auto"/>
              <w:left w:val="nil"/>
              <w:bottom w:val="single" w:sz="4" w:space="0" w:color="auto"/>
              <w:right w:val="single" w:sz="4" w:space="0" w:color="auto"/>
            </w:tcBorders>
            <w:shd w:val="clear" w:color="000000" w:fill="FFFFFF"/>
            <w:vAlign w:val="center"/>
            <w:hideMark/>
          </w:tcPr>
          <w:p w:rsidR="00F20F00" w:rsidRPr="00F20F00" w:rsidRDefault="00F20F00"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федеральный</w:t>
            </w:r>
          </w:p>
          <w:p w:rsidR="00F20F00" w:rsidRPr="00F20F00" w:rsidRDefault="00F20F00"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xml:space="preserve"> бюджет</w:t>
            </w:r>
          </w:p>
        </w:tc>
        <w:tc>
          <w:tcPr>
            <w:tcW w:w="567"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6"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566"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5"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1274" w:type="dxa"/>
            <w:vMerge/>
            <w:tcBorders>
              <w:top w:val="single" w:sz="4" w:space="0" w:color="auto"/>
              <w:left w:val="single" w:sz="4" w:space="0" w:color="auto"/>
              <w:right w:val="single" w:sz="4" w:space="0" w:color="auto"/>
            </w:tcBorders>
            <w:vAlign w:val="center"/>
            <w:hideMark/>
          </w:tcPr>
          <w:p w:rsidR="00F20F00" w:rsidRPr="00F20F00" w:rsidRDefault="00F20F00" w:rsidP="00F20F00">
            <w:pPr>
              <w:widowControl w:val="0"/>
              <w:ind w:left="57" w:right="57"/>
              <w:rPr>
                <w:rFonts w:ascii="Times New Roman" w:eastAsia="Times New Roman" w:hAnsi="Times New Roman"/>
                <w:sz w:val="20"/>
                <w:szCs w:val="24"/>
                <w:lang w:eastAsia="ru-RU"/>
              </w:rPr>
            </w:pPr>
          </w:p>
        </w:tc>
        <w:tc>
          <w:tcPr>
            <w:tcW w:w="424" w:type="dxa"/>
            <w:vMerge/>
            <w:tcBorders>
              <w:top w:val="single" w:sz="4" w:space="0" w:color="auto"/>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429" w:type="dxa"/>
            <w:gridSpan w:val="2"/>
            <w:vMerge/>
            <w:tcBorders>
              <w:top w:val="single" w:sz="4" w:space="0" w:color="auto"/>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569" w:type="dxa"/>
            <w:vMerge/>
            <w:tcBorders>
              <w:top w:val="single" w:sz="4" w:space="0" w:color="auto"/>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424" w:type="dxa"/>
            <w:vMerge/>
            <w:tcBorders>
              <w:top w:val="single" w:sz="4" w:space="0" w:color="auto"/>
              <w:left w:val="single" w:sz="4" w:space="0" w:color="auto"/>
              <w:bottom w:val="single" w:sz="4" w:space="0" w:color="auto"/>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c>
          <w:tcPr>
            <w:tcW w:w="424" w:type="dxa"/>
            <w:vMerge/>
            <w:tcBorders>
              <w:top w:val="single" w:sz="4" w:space="0" w:color="auto"/>
              <w:left w:val="single" w:sz="4" w:space="0" w:color="auto"/>
              <w:bottom w:val="single" w:sz="4" w:space="0" w:color="auto"/>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c>
          <w:tcPr>
            <w:tcW w:w="434" w:type="dxa"/>
            <w:vMerge/>
            <w:tcBorders>
              <w:top w:val="single" w:sz="4" w:space="0" w:color="auto"/>
              <w:left w:val="single" w:sz="4" w:space="0" w:color="auto"/>
              <w:bottom w:val="single" w:sz="4" w:space="0" w:color="auto"/>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c>
          <w:tcPr>
            <w:tcW w:w="424" w:type="dxa"/>
            <w:vMerge/>
            <w:tcBorders>
              <w:top w:val="single" w:sz="4" w:space="0" w:color="auto"/>
              <w:left w:val="single" w:sz="4" w:space="0" w:color="auto"/>
              <w:bottom w:val="single" w:sz="4" w:space="0" w:color="auto"/>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c>
          <w:tcPr>
            <w:tcW w:w="429" w:type="dxa"/>
            <w:vMerge/>
            <w:tcBorders>
              <w:top w:val="single" w:sz="4" w:space="0" w:color="auto"/>
              <w:left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r>
      <w:tr w:rsidR="00F20F00" w:rsidRPr="00F20F00" w:rsidTr="00AB0549">
        <w:trPr>
          <w:trHeight w:val="691"/>
        </w:trPr>
        <w:tc>
          <w:tcPr>
            <w:tcW w:w="2124" w:type="dxa"/>
            <w:vMerge/>
            <w:tcBorders>
              <w:top w:val="nil"/>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1983" w:type="dxa"/>
            <w:vMerge/>
            <w:tcBorders>
              <w:top w:val="nil"/>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1426" w:type="dxa"/>
            <w:tcBorders>
              <w:top w:val="nil"/>
              <w:left w:val="nil"/>
              <w:bottom w:val="single" w:sz="4" w:space="0" w:color="auto"/>
              <w:right w:val="single" w:sz="4" w:space="0" w:color="auto"/>
            </w:tcBorders>
            <w:shd w:val="clear" w:color="000000" w:fill="FFFFFF"/>
            <w:vAlign w:val="center"/>
            <w:hideMark/>
          </w:tcPr>
          <w:p w:rsidR="00F20F00" w:rsidRPr="00F20F00" w:rsidRDefault="00F20F00"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xml:space="preserve"> бюджет </w:t>
            </w:r>
          </w:p>
          <w:p w:rsidR="00F20F00" w:rsidRPr="00F20F00" w:rsidRDefault="00F20F00"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Астраханской</w:t>
            </w:r>
          </w:p>
          <w:p w:rsidR="00F20F00" w:rsidRPr="00F20F00" w:rsidRDefault="00F20F00"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xml:space="preserve"> области</w:t>
            </w:r>
          </w:p>
        </w:tc>
        <w:tc>
          <w:tcPr>
            <w:tcW w:w="567" w:type="dxa"/>
            <w:tcBorders>
              <w:top w:val="nil"/>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6" w:type="dxa"/>
            <w:tcBorders>
              <w:top w:val="nil"/>
              <w:left w:val="nil"/>
              <w:bottom w:val="single" w:sz="4" w:space="0" w:color="auto"/>
              <w:right w:val="single" w:sz="4" w:space="0" w:color="auto"/>
            </w:tcBorders>
            <w:shd w:val="clear" w:color="auto" w:fill="auto"/>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566" w:type="dxa"/>
            <w:tcBorders>
              <w:top w:val="nil"/>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nil"/>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nil"/>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nil"/>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5" w:type="dxa"/>
            <w:tcBorders>
              <w:top w:val="nil"/>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nil"/>
              <w:left w:val="nil"/>
              <w:bottom w:val="single" w:sz="4" w:space="0" w:color="auto"/>
              <w:right w:val="single" w:sz="4" w:space="0" w:color="auto"/>
            </w:tcBorders>
            <w:shd w:val="clear" w:color="000000" w:fill="FFFFFF"/>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1274" w:type="dxa"/>
            <w:vMerge/>
            <w:tcBorders>
              <w:left w:val="single" w:sz="4" w:space="0" w:color="auto"/>
              <w:right w:val="single" w:sz="4" w:space="0" w:color="auto"/>
            </w:tcBorders>
            <w:vAlign w:val="center"/>
            <w:hideMark/>
          </w:tcPr>
          <w:p w:rsidR="00F20F00" w:rsidRPr="00F20F00" w:rsidRDefault="00F20F00" w:rsidP="00F20F00">
            <w:pPr>
              <w:widowControl w:val="0"/>
              <w:ind w:left="57" w:right="57"/>
              <w:rPr>
                <w:rFonts w:ascii="Times New Roman" w:eastAsia="Times New Roman" w:hAnsi="Times New Roman"/>
                <w:sz w:val="20"/>
                <w:szCs w:val="24"/>
                <w:lang w:eastAsia="ru-RU"/>
              </w:rPr>
            </w:pPr>
          </w:p>
        </w:tc>
        <w:tc>
          <w:tcPr>
            <w:tcW w:w="424" w:type="dxa"/>
            <w:vMerge/>
            <w:tcBorders>
              <w:top w:val="nil"/>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429" w:type="dxa"/>
            <w:gridSpan w:val="2"/>
            <w:vMerge/>
            <w:tcBorders>
              <w:top w:val="nil"/>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569" w:type="dxa"/>
            <w:vMerge/>
            <w:tcBorders>
              <w:top w:val="nil"/>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424" w:type="dxa"/>
            <w:vMerge/>
            <w:tcBorders>
              <w:top w:val="nil"/>
              <w:left w:val="single" w:sz="4" w:space="0" w:color="auto"/>
              <w:bottom w:val="single" w:sz="4" w:space="0" w:color="auto"/>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c>
          <w:tcPr>
            <w:tcW w:w="425" w:type="dxa"/>
            <w:vMerge/>
            <w:tcBorders>
              <w:top w:val="nil"/>
              <w:left w:val="single" w:sz="4" w:space="0" w:color="auto"/>
              <w:bottom w:val="single" w:sz="4" w:space="0" w:color="auto"/>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c>
          <w:tcPr>
            <w:tcW w:w="424" w:type="dxa"/>
            <w:vMerge/>
            <w:tcBorders>
              <w:top w:val="nil"/>
              <w:left w:val="single" w:sz="4" w:space="0" w:color="auto"/>
              <w:bottom w:val="single" w:sz="4" w:space="0" w:color="auto"/>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c>
          <w:tcPr>
            <w:tcW w:w="434" w:type="dxa"/>
            <w:vMerge/>
            <w:tcBorders>
              <w:top w:val="nil"/>
              <w:left w:val="single" w:sz="4" w:space="0" w:color="auto"/>
              <w:bottom w:val="single" w:sz="4" w:space="0" w:color="auto"/>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c>
          <w:tcPr>
            <w:tcW w:w="424" w:type="dxa"/>
            <w:vMerge/>
            <w:tcBorders>
              <w:top w:val="nil"/>
              <w:left w:val="single" w:sz="4" w:space="0" w:color="auto"/>
              <w:bottom w:val="single" w:sz="4" w:space="0" w:color="auto"/>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c>
          <w:tcPr>
            <w:tcW w:w="429" w:type="dxa"/>
            <w:vMerge/>
            <w:tcBorders>
              <w:left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r>
      <w:tr w:rsidR="00F20F00" w:rsidRPr="00F20F00" w:rsidTr="00AB0549">
        <w:trPr>
          <w:trHeight w:val="674"/>
        </w:trPr>
        <w:tc>
          <w:tcPr>
            <w:tcW w:w="2124" w:type="dxa"/>
            <w:vMerge/>
            <w:tcBorders>
              <w:top w:val="nil"/>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1983" w:type="dxa"/>
            <w:vMerge/>
            <w:tcBorders>
              <w:top w:val="nil"/>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1426" w:type="dxa"/>
            <w:tcBorders>
              <w:top w:val="nil"/>
              <w:left w:val="nil"/>
              <w:bottom w:val="single" w:sz="4" w:space="0" w:color="auto"/>
              <w:right w:val="single" w:sz="4" w:space="0" w:color="auto"/>
            </w:tcBorders>
            <w:shd w:val="clear" w:color="000000" w:fill="FFFFFF"/>
            <w:vAlign w:val="center"/>
            <w:hideMark/>
          </w:tcPr>
          <w:p w:rsidR="00F20F00" w:rsidRPr="00F20F00" w:rsidRDefault="00F20F00"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xml:space="preserve">местные бюджеты </w:t>
            </w:r>
          </w:p>
        </w:tc>
        <w:tc>
          <w:tcPr>
            <w:tcW w:w="567" w:type="dxa"/>
            <w:tcBorders>
              <w:top w:val="nil"/>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6" w:type="dxa"/>
            <w:tcBorders>
              <w:top w:val="nil"/>
              <w:left w:val="nil"/>
              <w:bottom w:val="single" w:sz="4" w:space="0" w:color="auto"/>
              <w:right w:val="single" w:sz="4" w:space="0" w:color="auto"/>
            </w:tcBorders>
            <w:shd w:val="clear" w:color="auto" w:fill="auto"/>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566" w:type="dxa"/>
            <w:tcBorders>
              <w:top w:val="nil"/>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nil"/>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nil"/>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nil"/>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5" w:type="dxa"/>
            <w:tcBorders>
              <w:top w:val="nil"/>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nil"/>
              <w:left w:val="nil"/>
              <w:bottom w:val="single" w:sz="4" w:space="0" w:color="auto"/>
              <w:right w:val="single" w:sz="4" w:space="0" w:color="auto"/>
            </w:tcBorders>
            <w:shd w:val="clear" w:color="000000" w:fill="FFFFFF"/>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1274" w:type="dxa"/>
            <w:vMerge/>
            <w:tcBorders>
              <w:left w:val="single" w:sz="4" w:space="0" w:color="auto"/>
              <w:right w:val="single" w:sz="4" w:space="0" w:color="auto"/>
            </w:tcBorders>
            <w:vAlign w:val="center"/>
            <w:hideMark/>
          </w:tcPr>
          <w:p w:rsidR="00F20F00" w:rsidRPr="00F20F00" w:rsidRDefault="00F20F00" w:rsidP="00F20F00">
            <w:pPr>
              <w:widowControl w:val="0"/>
              <w:ind w:left="57" w:right="57"/>
              <w:rPr>
                <w:rFonts w:ascii="Times New Roman" w:eastAsia="Times New Roman" w:hAnsi="Times New Roman"/>
                <w:sz w:val="20"/>
                <w:szCs w:val="24"/>
                <w:lang w:eastAsia="ru-RU"/>
              </w:rPr>
            </w:pPr>
          </w:p>
        </w:tc>
        <w:tc>
          <w:tcPr>
            <w:tcW w:w="424" w:type="dxa"/>
            <w:vMerge/>
            <w:tcBorders>
              <w:top w:val="nil"/>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429" w:type="dxa"/>
            <w:gridSpan w:val="2"/>
            <w:vMerge/>
            <w:tcBorders>
              <w:top w:val="nil"/>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569" w:type="dxa"/>
            <w:vMerge/>
            <w:tcBorders>
              <w:top w:val="nil"/>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424" w:type="dxa"/>
            <w:vMerge/>
            <w:tcBorders>
              <w:top w:val="nil"/>
              <w:left w:val="single" w:sz="4" w:space="0" w:color="auto"/>
              <w:bottom w:val="single" w:sz="4" w:space="0" w:color="auto"/>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c>
          <w:tcPr>
            <w:tcW w:w="425" w:type="dxa"/>
            <w:vMerge/>
            <w:tcBorders>
              <w:top w:val="nil"/>
              <w:left w:val="single" w:sz="4" w:space="0" w:color="auto"/>
              <w:bottom w:val="single" w:sz="4" w:space="0" w:color="auto"/>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c>
          <w:tcPr>
            <w:tcW w:w="424" w:type="dxa"/>
            <w:vMerge/>
            <w:tcBorders>
              <w:top w:val="nil"/>
              <w:left w:val="single" w:sz="4" w:space="0" w:color="auto"/>
              <w:bottom w:val="single" w:sz="4" w:space="0" w:color="auto"/>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c>
          <w:tcPr>
            <w:tcW w:w="434" w:type="dxa"/>
            <w:vMerge/>
            <w:tcBorders>
              <w:top w:val="nil"/>
              <w:left w:val="single" w:sz="4" w:space="0" w:color="auto"/>
              <w:bottom w:val="single" w:sz="4" w:space="0" w:color="auto"/>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c>
          <w:tcPr>
            <w:tcW w:w="424" w:type="dxa"/>
            <w:vMerge/>
            <w:tcBorders>
              <w:top w:val="nil"/>
              <w:left w:val="single" w:sz="4" w:space="0" w:color="auto"/>
              <w:bottom w:val="single" w:sz="4" w:space="0" w:color="auto"/>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c>
          <w:tcPr>
            <w:tcW w:w="429" w:type="dxa"/>
            <w:vMerge/>
            <w:tcBorders>
              <w:left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r>
      <w:tr w:rsidR="00F20F00" w:rsidRPr="00F20F00" w:rsidTr="00AB0549">
        <w:trPr>
          <w:trHeight w:val="834"/>
        </w:trPr>
        <w:tc>
          <w:tcPr>
            <w:tcW w:w="2124" w:type="dxa"/>
            <w:vMerge/>
            <w:tcBorders>
              <w:top w:val="nil"/>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1983" w:type="dxa"/>
            <w:vMerge/>
            <w:tcBorders>
              <w:top w:val="nil"/>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1426" w:type="dxa"/>
            <w:tcBorders>
              <w:top w:val="nil"/>
              <w:left w:val="nil"/>
              <w:bottom w:val="single" w:sz="4" w:space="0" w:color="auto"/>
              <w:right w:val="single" w:sz="4" w:space="0" w:color="auto"/>
            </w:tcBorders>
            <w:shd w:val="clear" w:color="000000" w:fill="FFFFFF"/>
            <w:vAlign w:val="center"/>
            <w:hideMark/>
          </w:tcPr>
          <w:p w:rsidR="00F20F00" w:rsidRPr="00F20F00" w:rsidRDefault="00F20F00"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в том числе внебюджетные средства</w:t>
            </w:r>
          </w:p>
        </w:tc>
        <w:tc>
          <w:tcPr>
            <w:tcW w:w="567" w:type="dxa"/>
            <w:tcBorders>
              <w:top w:val="nil"/>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6" w:type="dxa"/>
            <w:tcBorders>
              <w:top w:val="nil"/>
              <w:left w:val="nil"/>
              <w:bottom w:val="single" w:sz="4" w:space="0" w:color="auto"/>
              <w:right w:val="single" w:sz="4" w:space="0" w:color="auto"/>
            </w:tcBorders>
            <w:shd w:val="clear" w:color="auto" w:fill="auto"/>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566" w:type="dxa"/>
            <w:tcBorders>
              <w:top w:val="nil"/>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nil"/>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nil"/>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nil"/>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5" w:type="dxa"/>
            <w:tcBorders>
              <w:top w:val="nil"/>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nil"/>
              <w:left w:val="nil"/>
              <w:bottom w:val="single" w:sz="4" w:space="0" w:color="auto"/>
              <w:right w:val="single" w:sz="4" w:space="0" w:color="auto"/>
            </w:tcBorders>
            <w:shd w:val="clear" w:color="000000" w:fill="FFFFFF"/>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1274" w:type="dxa"/>
            <w:vMerge/>
            <w:tcBorders>
              <w:left w:val="single" w:sz="4" w:space="0" w:color="auto"/>
              <w:bottom w:val="single" w:sz="4" w:space="0" w:color="auto"/>
              <w:right w:val="single" w:sz="4" w:space="0" w:color="auto"/>
            </w:tcBorders>
            <w:vAlign w:val="center"/>
            <w:hideMark/>
          </w:tcPr>
          <w:p w:rsidR="00F20F00" w:rsidRPr="00F20F00" w:rsidRDefault="00F20F00" w:rsidP="00F20F00">
            <w:pPr>
              <w:widowControl w:val="0"/>
              <w:ind w:left="57" w:right="57"/>
              <w:rPr>
                <w:rFonts w:ascii="Times New Roman" w:eastAsia="Times New Roman" w:hAnsi="Times New Roman"/>
                <w:sz w:val="20"/>
                <w:szCs w:val="24"/>
                <w:lang w:eastAsia="ru-RU"/>
              </w:rPr>
            </w:pPr>
          </w:p>
        </w:tc>
        <w:tc>
          <w:tcPr>
            <w:tcW w:w="424" w:type="dxa"/>
            <w:vMerge/>
            <w:tcBorders>
              <w:top w:val="nil"/>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429" w:type="dxa"/>
            <w:gridSpan w:val="2"/>
            <w:vMerge/>
            <w:tcBorders>
              <w:top w:val="nil"/>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569" w:type="dxa"/>
            <w:vMerge/>
            <w:tcBorders>
              <w:top w:val="nil"/>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424" w:type="dxa"/>
            <w:vMerge/>
            <w:tcBorders>
              <w:top w:val="nil"/>
              <w:left w:val="single" w:sz="4" w:space="0" w:color="auto"/>
              <w:bottom w:val="single" w:sz="4" w:space="0" w:color="auto"/>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c>
          <w:tcPr>
            <w:tcW w:w="425" w:type="dxa"/>
            <w:vMerge/>
            <w:tcBorders>
              <w:top w:val="nil"/>
              <w:left w:val="single" w:sz="4" w:space="0" w:color="auto"/>
              <w:bottom w:val="single" w:sz="4" w:space="0" w:color="auto"/>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c>
          <w:tcPr>
            <w:tcW w:w="424" w:type="dxa"/>
            <w:vMerge/>
            <w:tcBorders>
              <w:top w:val="nil"/>
              <w:left w:val="single" w:sz="4" w:space="0" w:color="auto"/>
              <w:bottom w:val="single" w:sz="4" w:space="0" w:color="auto"/>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c>
          <w:tcPr>
            <w:tcW w:w="434" w:type="dxa"/>
            <w:vMerge/>
            <w:tcBorders>
              <w:top w:val="nil"/>
              <w:left w:val="single" w:sz="4" w:space="0" w:color="auto"/>
              <w:bottom w:val="single" w:sz="4" w:space="0" w:color="auto"/>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c>
          <w:tcPr>
            <w:tcW w:w="424" w:type="dxa"/>
            <w:vMerge/>
            <w:tcBorders>
              <w:top w:val="nil"/>
              <w:left w:val="single" w:sz="4" w:space="0" w:color="auto"/>
              <w:bottom w:val="single" w:sz="4" w:space="0" w:color="auto"/>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c>
          <w:tcPr>
            <w:tcW w:w="429" w:type="dxa"/>
            <w:vMerge/>
            <w:tcBorders>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r>
      <w:tr w:rsidR="00F20F00" w:rsidRPr="00F20F00" w:rsidTr="00AB0549">
        <w:trPr>
          <w:trHeight w:val="702"/>
        </w:trPr>
        <w:tc>
          <w:tcPr>
            <w:tcW w:w="2124"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20F00" w:rsidRPr="00F20F00" w:rsidRDefault="00F20F00"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Мероприятие 6. Проведение мероприятий (субботников) среди населения Астраханской области по благоустройству городской среды</w:t>
            </w:r>
          </w:p>
        </w:tc>
        <w:tc>
          <w:tcPr>
            <w:tcW w:w="1983"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Министерство</w:t>
            </w:r>
          </w:p>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2018</w:t>
            </w:r>
          </w:p>
        </w:tc>
        <w:tc>
          <w:tcPr>
            <w:tcW w:w="1426" w:type="dxa"/>
            <w:tcBorders>
              <w:top w:val="single" w:sz="4" w:space="0" w:color="auto"/>
              <w:left w:val="nil"/>
              <w:bottom w:val="single" w:sz="4" w:space="0" w:color="auto"/>
              <w:right w:val="single" w:sz="4" w:space="0" w:color="auto"/>
            </w:tcBorders>
            <w:shd w:val="clear" w:color="000000" w:fill="FFFFFF"/>
            <w:vAlign w:val="center"/>
            <w:hideMark/>
          </w:tcPr>
          <w:p w:rsidR="00F20F00" w:rsidRPr="00F20F00" w:rsidRDefault="00F20F00"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всего</w:t>
            </w:r>
          </w:p>
        </w:tc>
        <w:tc>
          <w:tcPr>
            <w:tcW w:w="567"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6"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566"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5"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1274"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20F00" w:rsidRPr="00F20F00" w:rsidRDefault="00F20F00"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xml:space="preserve">увеличение доли граждан, вовлеченных в процесс благоустройства территорий, </w:t>
            </w:r>
          </w:p>
          <w:p w:rsidR="00F20F00" w:rsidRPr="00F20F00" w:rsidRDefault="00F20F00"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w:t>
            </w:r>
          </w:p>
        </w:tc>
        <w:tc>
          <w:tcPr>
            <w:tcW w:w="424"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5</w:t>
            </w:r>
          </w:p>
        </w:tc>
        <w:tc>
          <w:tcPr>
            <w:tcW w:w="429"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10</w:t>
            </w:r>
          </w:p>
        </w:tc>
        <w:tc>
          <w:tcPr>
            <w:tcW w:w="569"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20</w:t>
            </w:r>
          </w:p>
        </w:tc>
        <w:tc>
          <w:tcPr>
            <w:tcW w:w="424" w:type="dxa"/>
            <w:vMerge w:val="restart"/>
            <w:tcBorders>
              <w:top w:val="single" w:sz="4" w:space="0" w:color="auto"/>
              <w:left w:val="single" w:sz="4" w:space="0" w:color="auto"/>
              <w:bottom w:val="single" w:sz="4" w:space="0" w:color="auto"/>
              <w:right w:val="single" w:sz="4" w:space="0" w:color="auto"/>
            </w:tcBorders>
            <w:shd w:val="clear" w:color="000000" w:fill="FFFFFF"/>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w:t>
            </w:r>
          </w:p>
        </w:tc>
        <w:tc>
          <w:tcPr>
            <w:tcW w:w="425" w:type="dxa"/>
            <w:vMerge w:val="restart"/>
            <w:tcBorders>
              <w:top w:val="single" w:sz="4" w:space="0" w:color="auto"/>
              <w:left w:val="single" w:sz="4" w:space="0" w:color="auto"/>
              <w:bottom w:val="single" w:sz="4" w:space="0" w:color="auto"/>
              <w:right w:val="single" w:sz="4" w:space="0" w:color="auto"/>
            </w:tcBorders>
            <w:shd w:val="clear" w:color="000000" w:fill="FFFFFF"/>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w:t>
            </w:r>
          </w:p>
        </w:tc>
        <w:tc>
          <w:tcPr>
            <w:tcW w:w="424" w:type="dxa"/>
            <w:vMerge w:val="restart"/>
            <w:tcBorders>
              <w:top w:val="single" w:sz="4" w:space="0" w:color="auto"/>
              <w:left w:val="single" w:sz="4" w:space="0" w:color="auto"/>
              <w:bottom w:val="single" w:sz="4" w:space="0" w:color="auto"/>
              <w:right w:val="single" w:sz="4" w:space="0" w:color="auto"/>
            </w:tcBorders>
            <w:shd w:val="clear" w:color="000000" w:fill="FFFFFF"/>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w:t>
            </w:r>
          </w:p>
        </w:tc>
        <w:tc>
          <w:tcPr>
            <w:tcW w:w="434" w:type="dxa"/>
            <w:vMerge w:val="restart"/>
            <w:tcBorders>
              <w:top w:val="single" w:sz="4" w:space="0" w:color="auto"/>
              <w:left w:val="single" w:sz="4" w:space="0" w:color="auto"/>
              <w:bottom w:val="single" w:sz="4" w:space="0" w:color="auto"/>
              <w:right w:val="single" w:sz="4" w:space="0" w:color="auto"/>
            </w:tcBorders>
            <w:shd w:val="clear" w:color="000000" w:fill="FFFFFF"/>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w:t>
            </w:r>
          </w:p>
        </w:tc>
        <w:tc>
          <w:tcPr>
            <w:tcW w:w="424" w:type="dxa"/>
            <w:vMerge w:val="restart"/>
            <w:tcBorders>
              <w:top w:val="single" w:sz="4" w:space="0" w:color="auto"/>
              <w:left w:val="single" w:sz="4" w:space="0" w:color="auto"/>
              <w:bottom w:val="single" w:sz="4" w:space="0" w:color="auto"/>
              <w:right w:val="single" w:sz="4" w:space="0" w:color="auto"/>
            </w:tcBorders>
            <w:shd w:val="clear" w:color="000000" w:fill="FFFFFF"/>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w:t>
            </w:r>
          </w:p>
        </w:tc>
        <w:tc>
          <w:tcPr>
            <w:tcW w:w="429" w:type="dxa"/>
            <w:vMerge w:val="restart"/>
            <w:tcBorders>
              <w:top w:val="single" w:sz="4" w:space="0" w:color="auto"/>
              <w:left w:val="single" w:sz="4" w:space="0" w:color="auto"/>
              <w:bottom w:val="single" w:sz="4" w:space="0" w:color="auto"/>
              <w:right w:val="single" w:sz="4" w:space="0" w:color="auto"/>
            </w:tcBorders>
            <w:shd w:val="clear" w:color="000000" w:fill="FFFFFF"/>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w:t>
            </w:r>
          </w:p>
        </w:tc>
      </w:tr>
      <w:tr w:rsidR="00F20F00" w:rsidRPr="00F20F00" w:rsidTr="00AB0549">
        <w:trPr>
          <w:trHeight w:val="793"/>
        </w:trPr>
        <w:tc>
          <w:tcPr>
            <w:tcW w:w="2124" w:type="dxa"/>
            <w:vMerge/>
            <w:tcBorders>
              <w:top w:val="single" w:sz="4" w:space="0" w:color="auto"/>
              <w:left w:val="single" w:sz="4" w:space="0" w:color="auto"/>
              <w:bottom w:val="single" w:sz="4" w:space="0" w:color="auto"/>
              <w:right w:val="single" w:sz="4" w:space="0" w:color="auto"/>
            </w:tcBorders>
            <w:hideMark/>
          </w:tcPr>
          <w:p w:rsidR="00F20F00" w:rsidRPr="00F20F00" w:rsidRDefault="00F20F00" w:rsidP="00F20F00">
            <w:pPr>
              <w:widowControl w:val="0"/>
              <w:rPr>
                <w:rFonts w:ascii="Times New Roman" w:eastAsia="Times New Roman" w:hAnsi="Times New Roman"/>
                <w:sz w:val="20"/>
                <w:szCs w:val="24"/>
                <w:lang w:eastAsia="ru-RU"/>
              </w:rPr>
            </w:pPr>
          </w:p>
        </w:tc>
        <w:tc>
          <w:tcPr>
            <w:tcW w:w="1983" w:type="dxa"/>
            <w:vMerge/>
            <w:tcBorders>
              <w:top w:val="single" w:sz="4" w:space="0" w:color="auto"/>
              <w:left w:val="single" w:sz="4" w:space="0" w:color="auto"/>
              <w:bottom w:val="single" w:sz="4" w:space="0" w:color="auto"/>
              <w:right w:val="single" w:sz="4" w:space="0" w:color="auto"/>
            </w:tcBorders>
            <w:hideMark/>
          </w:tcPr>
          <w:p w:rsidR="00F20F00" w:rsidRPr="00F20F00" w:rsidRDefault="00F20F00" w:rsidP="00F20F00">
            <w:pPr>
              <w:widowControl w:val="0"/>
              <w:rPr>
                <w:rFonts w:ascii="Times New Roman" w:eastAsia="Times New Roman" w:hAnsi="Times New Roman"/>
                <w:sz w:val="20"/>
                <w:szCs w:val="24"/>
                <w:lang w:eastAsia="ru-RU"/>
              </w:rPr>
            </w:pPr>
          </w:p>
        </w:tc>
        <w:tc>
          <w:tcPr>
            <w:tcW w:w="1426" w:type="dxa"/>
            <w:tcBorders>
              <w:top w:val="single" w:sz="4" w:space="0" w:color="auto"/>
              <w:left w:val="nil"/>
              <w:bottom w:val="single" w:sz="4" w:space="0" w:color="auto"/>
              <w:right w:val="single" w:sz="4" w:space="0" w:color="auto"/>
            </w:tcBorders>
            <w:shd w:val="clear" w:color="000000" w:fill="FFFFFF"/>
            <w:vAlign w:val="center"/>
            <w:hideMark/>
          </w:tcPr>
          <w:p w:rsidR="00F20F00" w:rsidRPr="00F20F00" w:rsidRDefault="00F20F00"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xml:space="preserve">федеральный </w:t>
            </w:r>
          </w:p>
          <w:p w:rsidR="00F20F00" w:rsidRPr="00F20F00" w:rsidRDefault="00F20F00"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бюджет</w:t>
            </w:r>
          </w:p>
        </w:tc>
        <w:tc>
          <w:tcPr>
            <w:tcW w:w="567"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6"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566"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5"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1274" w:type="dxa"/>
            <w:vMerge/>
            <w:tcBorders>
              <w:top w:val="single" w:sz="4" w:space="0" w:color="auto"/>
              <w:left w:val="single" w:sz="4" w:space="0" w:color="auto"/>
              <w:bottom w:val="single" w:sz="4" w:space="0" w:color="auto"/>
              <w:right w:val="single" w:sz="4" w:space="0" w:color="auto"/>
            </w:tcBorders>
            <w:hideMark/>
          </w:tcPr>
          <w:p w:rsidR="00F20F00" w:rsidRPr="00F20F00" w:rsidRDefault="00F20F00" w:rsidP="00F20F00">
            <w:pPr>
              <w:widowControl w:val="0"/>
              <w:rPr>
                <w:rFonts w:ascii="Times New Roman" w:eastAsia="Times New Roman" w:hAnsi="Times New Roman"/>
                <w:sz w:val="20"/>
                <w:szCs w:val="24"/>
                <w:lang w:eastAsia="ru-RU"/>
              </w:rPr>
            </w:pPr>
          </w:p>
        </w:tc>
        <w:tc>
          <w:tcPr>
            <w:tcW w:w="424" w:type="dxa"/>
            <w:vMerge/>
            <w:tcBorders>
              <w:top w:val="single" w:sz="4" w:space="0" w:color="auto"/>
              <w:left w:val="single" w:sz="4" w:space="0" w:color="auto"/>
              <w:bottom w:val="single" w:sz="4" w:space="0" w:color="auto"/>
              <w:right w:val="single" w:sz="4" w:space="0" w:color="auto"/>
            </w:tcBorders>
            <w:hideMark/>
          </w:tcPr>
          <w:p w:rsidR="00F20F00" w:rsidRPr="00F20F00" w:rsidRDefault="00F20F00" w:rsidP="00F20F00">
            <w:pPr>
              <w:widowControl w:val="0"/>
              <w:rPr>
                <w:rFonts w:ascii="Times New Roman" w:eastAsia="Times New Roman" w:hAnsi="Times New Roman"/>
                <w:sz w:val="20"/>
                <w:szCs w:val="24"/>
                <w:lang w:eastAsia="ru-RU"/>
              </w:rPr>
            </w:pPr>
          </w:p>
        </w:tc>
        <w:tc>
          <w:tcPr>
            <w:tcW w:w="429" w:type="dxa"/>
            <w:gridSpan w:val="2"/>
            <w:vMerge/>
            <w:tcBorders>
              <w:top w:val="single" w:sz="4" w:space="0" w:color="auto"/>
              <w:left w:val="single" w:sz="4" w:space="0" w:color="auto"/>
              <w:bottom w:val="single" w:sz="4" w:space="0" w:color="auto"/>
              <w:right w:val="single" w:sz="4" w:space="0" w:color="auto"/>
            </w:tcBorders>
            <w:hideMark/>
          </w:tcPr>
          <w:p w:rsidR="00F20F00" w:rsidRPr="00F20F00" w:rsidRDefault="00F20F00" w:rsidP="00F20F00">
            <w:pPr>
              <w:widowControl w:val="0"/>
              <w:rPr>
                <w:rFonts w:ascii="Times New Roman" w:eastAsia="Times New Roman" w:hAnsi="Times New Roman"/>
                <w:sz w:val="20"/>
                <w:szCs w:val="24"/>
                <w:lang w:eastAsia="ru-RU"/>
              </w:rPr>
            </w:pPr>
          </w:p>
        </w:tc>
        <w:tc>
          <w:tcPr>
            <w:tcW w:w="569" w:type="dxa"/>
            <w:vMerge/>
            <w:tcBorders>
              <w:top w:val="single" w:sz="4" w:space="0" w:color="auto"/>
              <w:left w:val="single" w:sz="4" w:space="0" w:color="auto"/>
              <w:bottom w:val="single" w:sz="4" w:space="0" w:color="auto"/>
              <w:right w:val="single" w:sz="4" w:space="0" w:color="auto"/>
            </w:tcBorders>
            <w:hideMark/>
          </w:tcPr>
          <w:p w:rsidR="00F20F00" w:rsidRPr="00F20F00" w:rsidRDefault="00F20F00" w:rsidP="00F20F00">
            <w:pPr>
              <w:widowControl w:val="0"/>
              <w:rPr>
                <w:rFonts w:ascii="Times New Roman" w:eastAsia="Times New Roman" w:hAnsi="Times New Roman"/>
                <w:sz w:val="20"/>
                <w:szCs w:val="24"/>
                <w:lang w:eastAsia="ru-RU"/>
              </w:rPr>
            </w:pPr>
          </w:p>
        </w:tc>
        <w:tc>
          <w:tcPr>
            <w:tcW w:w="424" w:type="dxa"/>
            <w:vMerge/>
            <w:tcBorders>
              <w:top w:val="single" w:sz="4" w:space="0" w:color="auto"/>
              <w:left w:val="single" w:sz="4" w:space="0" w:color="auto"/>
              <w:bottom w:val="single" w:sz="4" w:space="0" w:color="auto"/>
              <w:right w:val="single" w:sz="4" w:space="0" w:color="auto"/>
            </w:tcBorders>
          </w:tcPr>
          <w:p w:rsidR="00F20F00" w:rsidRPr="00F20F00" w:rsidRDefault="00F20F00" w:rsidP="00F20F00">
            <w:pPr>
              <w:widowControl w:val="0"/>
              <w:rPr>
                <w:rFonts w:ascii="Times New Roman" w:eastAsia="Times New Roman" w:hAnsi="Times New Roman"/>
                <w:sz w:val="20"/>
                <w:szCs w:val="24"/>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F20F00" w:rsidRPr="00F20F00" w:rsidRDefault="00F20F00" w:rsidP="00F20F00">
            <w:pPr>
              <w:widowControl w:val="0"/>
              <w:rPr>
                <w:rFonts w:ascii="Times New Roman" w:eastAsia="Times New Roman" w:hAnsi="Times New Roman"/>
                <w:sz w:val="20"/>
                <w:szCs w:val="24"/>
                <w:lang w:eastAsia="ru-RU"/>
              </w:rPr>
            </w:pPr>
          </w:p>
        </w:tc>
        <w:tc>
          <w:tcPr>
            <w:tcW w:w="424" w:type="dxa"/>
            <w:vMerge/>
            <w:tcBorders>
              <w:top w:val="single" w:sz="4" w:space="0" w:color="auto"/>
              <w:left w:val="single" w:sz="4" w:space="0" w:color="auto"/>
              <w:bottom w:val="single" w:sz="4" w:space="0" w:color="auto"/>
              <w:right w:val="single" w:sz="4" w:space="0" w:color="auto"/>
            </w:tcBorders>
          </w:tcPr>
          <w:p w:rsidR="00F20F00" w:rsidRPr="00F20F00" w:rsidRDefault="00F20F00" w:rsidP="00F20F00">
            <w:pPr>
              <w:widowControl w:val="0"/>
              <w:rPr>
                <w:rFonts w:ascii="Times New Roman" w:eastAsia="Times New Roman" w:hAnsi="Times New Roman"/>
                <w:sz w:val="20"/>
                <w:szCs w:val="24"/>
                <w:lang w:eastAsia="ru-RU"/>
              </w:rPr>
            </w:pPr>
          </w:p>
        </w:tc>
        <w:tc>
          <w:tcPr>
            <w:tcW w:w="434" w:type="dxa"/>
            <w:vMerge/>
            <w:tcBorders>
              <w:top w:val="single" w:sz="4" w:space="0" w:color="auto"/>
              <w:left w:val="single" w:sz="4" w:space="0" w:color="auto"/>
              <w:bottom w:val="single" w:sz="4" w:space="0" w:color="auto"/>
              <w:right w:val="single" w:sz="4" w:space="0" w:color="auto"/>
            </w:tcBorders>
          </w:tcPr>
          <w:p w:rsidR="00F20F00" w:rsidRPr="00F20F00" w:rsidRDefault="00F20F00" w:rsidP="00F20F00">
            <w:pPr>
              <w:widowControl w:val="0"/>
              <w:rPr>
                <w:rFonts w:ascii="Times New Roman" w:eastAsia="Times New Roman" w:hAnsi="Times New Roman"/>
                <w:sz w:val="20"/>
                <w:szCs w:val="24"/>
                <w:lang w:eastAsia="ru-RU"/>
              </w:rPr>
            </w:pPr>
          </w:p>
        </w:tc>
        <w:tc>
          <w:tcPr>
            <w:tcW w:w="424" w:type="dxa"/>
            <w:vMerge/>
            <w:tcBorders>
              <w:top w:val="single" w:sz="4" w:space="0" w:color="auto"/>
              <w:left w:val="single" w:sz="4" w:space="0" w:color="auto"/>
              <w:bottom w:val="single" w:sz="4" w:space="0" w:color="auto"/>
              <w:right w:val="single" w:sz="4" w:space="0" w:color="auto"/>
            </w:tcBorders>
          </w:tcPr>
          <w:p w:rsidR="00F20F00" w:rsidRPr="00F20F00" w:rsidRDefault="00F20F00" w:rsidP="00F20F00">
            <w:pPr>
              <w:widowControl w:val="0"/>
              <w:rPr>
                <w:rFonts w:ascii="Times New Roman" w:eastAsia="Times New Roman" w:hAnsi="Times New Roman"/>
                <w:sz w:val="20"/>
                <w:szCs w:val="24"/>
                <w:lang w:eastAsia="ru-RU"/>
              </w:rPr>
            </w:pPr>
          </w:p>
        </w:tc>
        <w:tc>
          <w:tcPr>
            <w:tcW w:w="429" w:type="dxa"/>
            <w:vMerge/>
            <w:tcBorders>
              <w:top w:val="single" w:sz="4" w:space="0" w:color="auto"/>
              <w:left w:val="single" w:sz="4" w:space="0" w:color="auto"/>
              <w:bottom w:val="single" w:sz="4" w:space="0" w:color="auto"/>
              <w:right w:val="single" w:sz="4" w:space="0" w:color="auto"/>
            </w:tcBorders>
          </w:tcPr>
          <w:p w:rsidR="00F20F00" w:rsidRPr="00F20F00" w:rsidRDefault="00F20F00" w:rsidP="00F20F00">
            <w:pPr>
              <w:widowControl w:val="0"/>
              <w:rPr>
                <w:rFonts w:ascii="Times New Roman" w:eastAsia="Times New Roman" w:hAnsi="Times New Roman"/>
                <w:sz w:val="20"/>
                <w:szCs w:val="24"/>
                <w:lang w:eastAsia="ru-RU"/>
              </w:rPr>
            </w:pPr>
          </w:p>
        </w:tc>
      </w:tr>
      <w:tr w:rsidR="00F20F00" w:rsidRPr="00F20F00" w:rsidTr="00AB0549">
        <w:trPr>
          <w:trHeight w:val="699"/>
        </w:trPr>
        <w:tc>
          <w:tcPr>
            <w:tcW w:w="2124" w:type="dxa"/>
            <w:vMerge/>
            <w:tcBorders>
              <w:top w:val="single" w:sz="4" w:space="0" w:color="auto"/>
              <w:left w:val="single" w:sz="4" w:space="0" w:color="auto"/>
              <w:bottom w:val="single" w:sz="4" w:space="0" w:color="auto"/>
              <w:right w:val="single" w:sz="4" w:space="0" w:color="auto"/>
            </w:tcBorders>
            <w:hideMark/>
          </w:tcPr>
          <w:p w:rsidR="00F20F00" w:rsidRPr="00F20F00" w:rsidRDefault="00F20F00" w:rsidP="00F20F00">
            <w:pPr>
              <w:widowControl w:val="0"/>
              <w:rPr>
                <w:rFonts w:ascii="Times New Roman" w:eastAsia="Times New Roman" w:hAnsi="Times New Roman"/>
                <w:sz w:val="20"/>
                <w:szCs w:val="24"/>
                <w:lang w:eastAsia="ru-RU"/>
              </w:rPr>
            </w:pPr>
          </w:p>
        </w:tc>
        <w:tc>
          <w:tcPr>
            <w:tcW w:w="1983" w:type="dxa"/>
            <w:vMerge/>
            <w:tcBorders>
              <w:top w:val="single" w:sz="4" w:space="0" w:color="auto"/>
              <w:left w:val="single" w:sz="4" w:space="0" w:color="auto"/>
              <w:bottom w:val="single" w:sz="4" w:space="0" w:color="auto"/>
              <w:right w:val="single" w:sz="4" w:space="0" w:color="auto"/>
            </w:tcBorders>
            <w:hideMark/>
          </w:tcPr>
          <w:p w:rsidR="00F20F00" w:rsidRPr="00F20F00" w:rsidRDefault="00F20F00" w:rsidP="00F20F00">
            <w:pPr>
              <w:widowControl w:val="0"/>
              <w:rPr>
                <w:rFonts w:ascii="Times New Roman" w:eastAsia="Times New Roman" w:hAnsi="Times New Roman"/>
                <w:sz w:val="20"/>
                <w:szCs w:val="24"/>
                <w:lang w:eastAsia="ru-RU"/>
              </w:rPr>
            </w:pPr>
          </w:p>
        </w:tc>
        <w:tc>
          <w:tcPr>
            <w:tcW w:w="1426" w:type="dxa"/>
            <w:tcBorders>
              <w:top w:val="single" w:sz="4" w:space="0" w:color="auto"/>
              <w:left w:val="nil"/>
              <w:bottom w:val="single" w:sz="4" w:space="0" w:color="auto"/>
              <w:right w:val="single" w:sz="4" w:space="0" w:color="auto"/>
            </w:tcBorders>
            <w:shd w:val="clear" w:color="000000" w:fill="FFFFFF"/>
            <w:vAlign w:val="center"/>
            <w:hideMark/>
          </w:tcPr>
          <w:p w:rsidR="00F20F00" w:rsidRPr="00F20F00" w:rsidRDefault="00F20F00"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xml:space="preserve"> бюджет </w:t>
            </w:r>
          </w:p>
          <w:p w:rsidR="00F20F00" w:rsidRPr="00F20F00" w:rsidRDefault="00F20F00"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xml:space="preserve">Астраханской </w:t>
            </w:r>
          </w:p>
          <w:p w:rsidR="00F20F00" w:rsidRPr="00F20F00" w:rsidRDefault="00F20F00"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области</w:t>
            </w:r>
          </w:p>
        </w:tc>
        <w:tc>
          <w:tcPr>
            <w:tcW w:w="567"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6"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566"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5"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1274" w:type="dxa"/>
            <w:vMerge/>
            <w:tcBorders>
              <w:top w:val="single" w:sz="4" w:space="0" w:color="auto"/>
              <w:left w:val="single" w:sz="4" w:space="0" w:color="auto"/>
              <w:bottom w:val="single" w:sz="4" w:space="0" w:color="auto"/>
              <w:right w:val="single" w:sz="4" w:space="0" w:color="auto"/>
            </w:tcBorders>
            <w:hideMark/>
          </w:tcPr>
          <w:p w:rsidR="00F20F00" w:rsidRPr="00F20F00" w:rsidRDefault="00F20F00" w:rsidP="00F20F00">
            <w:pPr>
              <w:widowControl w:val="0"/>
              <w:rPr>
                <w:rFonts w:ascii="Times New Roman" w:eastAsia="Times New Roman" w:hAnsi="Times New Roman"/>
                <w:sz w:val="20"/>
                <w:szCs w:val="24"/>
                <w:lang w:eastAsia="ru-RU"/>
              </w:rPr>
            </w:pPr>
          </w:p>
        </w:tc>
        <w:tc>
          <w:tcPr>
            <w:tcW w:w="424" w:type="dxa"/>
            <w:vMerge/>
            <w:tcBorders>
              <w:top w:val="single" w:sz="4" w:space="0" w:color="auto"/>
              <w:left w:val="single" w:sz="4" w:space="0" w:color="auto"/>
              <w:bottom w:val="single" w:sz="4" w:space="0" w:color="auto"/>
              <w:right w:val="single" w:sz="4" w:space="0" w:color="auto"/>
            </w:tcBorders>
            <w:hideMark/>
          </w:tcPr>
          <w:p w:rsidR="00F20F00" w:rsidRPr="00F20F00" w:rsidRDefault="00F20F00" w:rsidP="00F20F00">
            <w:pPr>
              <w:widowControl w:val="0"/>
              <w:rPr>
                <w:rFonts w:ascii="Times New Roman" w:eastAsia="Times New Roman" w:hAnsi="Times New Roman"/>
                <w:sz w:val="20"/>
                <w:szCs w:val="24"/>
                <w:lang w:eastAsia="ru-RU"/>
              </w:rPr>
            </w:pPr>
          </w:p>
        </w:tc>
        <w:tc>
          <w:tcPr>
            <w:tcW w:w="429" w:type="dxa"/>
            <w:gridSpan w:val="2"/>
            <w:vMerge/>
            <w:tcBorders>
              <w:top w:val="single" w:sz="4" w:space="0" w:color="auto"/>
              <w:left w:val="single" w:sz="4" w:space="0" w:color="auto"/>
              <w:bottom w:val="single" w:sz="4" w:space="0" w:color="auto"/>
              <w:right w:val="single" w:sz="4" w:space="0" w:color="auto"/>
            </w:tcBorders>
            <w:hideMark/>
          </w:tcPr>
          <w:p w:rsidR="00F20F00" w:rsidRPr="00F20F00" w:rsidRDefault="00F20F00" w:rsidP="00F20F00">
            <w:pPr>
              <w:widowControl w:val="0"/>
              <w:rPr>
                <w:rFonts w:ascii="Times New Roman" w:eastAsia="Times New Roman" w:hAnsi="Times New Roman"/>
                <w:sz w:val="20"/>
                <w:szCs w:val="24"/>
                <w:lang w:eastAsia="ru-RU"/>
              </w:rPr>
            </w:pPr>
          </w:p>
        </w:tc>
        <w:tc>
          <w:tcPr>
            <w:tcW w:w="569" w:type="dxa"/>
            <w:vMerge/>
            <w:tcBorders>
              <w:top w:val="single" w:sz="4" w:space="0" w:color="auto"/>
              <w:left w:val="single" w:sz="4" w:space="0" w:color="auto"/>
              <w:bottom w:val="single" w:sz="4" w:space="0" w:color="auto"/>
              <w:right w:val="single" w:sz="4" w:space="0" w:color="auto"/>
            </w:tcBorders>
            <w:hideMark/>
          </w:tcPr>
          <w:p w:rsidR="00F20F00" w:rsidRPr="00F20F00" w:rsidRDefault="00F20F00" w:rsidP="00F20F00">
            <w:pPr>
              <w:widowControl w:val="0"/>
              <w:rPr>
                <w:rFonts w:ascii="Times New Roman" w:eastAsia="Times New Roman" w:hAnsi="Times New Roman"/>
                <w:sz w:val="20"/>
                <w:szCs w:val="24"/>
                <w:lang w:eastAsia="ru-RU"/>
              </w:rPr>
            </w:pPr>
          </w:p>
        </w:tc>
        <w:tc>
          <w:tcPr>
            <w:tcW w:w="424" w:type="dxa"/>
            <w:vMerge/>
            <w:tcBorders>
              <w:top w:val="single" w:sz="4" w:space="0" w:color="auto"/>
              <w:left w:val="single" w:sz="4" w:space="0" w:color="auto"/>
              <w:bottom w:val="single" w:sz="4" w:space="0" w:color="auto"/>
              <w:right w:val="single" w:sz="4" w:space="0" w:color="auto"/>
            </w:tcBorders>
          </w:tcPr>
          <w:p w:rsidR="00F20F00" w:rsidRPr="00F20F00" w:rsidRDefault="00F20F00" w:rsidP="00F20F00">
            <w:pPr>
              <w:widowControl w:val="0"/>
              <w:rPr>
                <w:rFonts w:ascii="Times New Roman" w:eastAsia="Times New Roman" w:hAnsi="Times New Roman"/>
                <w:sz w:val="20"/>
                <w:szCs w:val="24"/>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F20F00" w:rsidRPr="00F20F00" w:rsidRDefault="00F20F00" w:rsidP="00F20F00">
            <w:pPr>
              <w:widowControl w:val="0"/>
              <w:rPr>
                <w:rFonts w:ascii="Times New Roman" w:eastAsia="Times New Roman" w:hAnsi="Times New Roman"/>
                <w:sz w:val="20"/>
                <w:szCs w:val="24"/>
                <w:lang w:eastAsia="ru-RU"/>
              </w:rPr>
            </w:pPr>
          </w:p>
        </w:tc>
        <w:tc>
          <w:tcPr>
            <w:tcW w:w="424" w:type="dxa"/>
            <w:vMerge/>
            <w:tcBorders>
              <w:top w:val="single" w:sz="4" w:space="0" w:color="auto"/>
              <w:left w:val="single" w:sz="4" w:space="0" w:color="auto"/>
              <w:bottom w:val="single" w:sz="4" w:space="0" w:color="auto"/>
              <w:right w:val="single" w:sz="4" w:space="0" w:color="auto"/>
            </w:tcBorders>
          </w:tcPr>
          <w:p w:rsidR="00F20F00" w:rsidRPr="00F20F00" w:rsidRDefault="00F20F00" w:rsidP="00F20F00">
            <w:pPr>
              <w:widowControl w:val="0"/>
              <w:rPr>
                <w:rFonts w:ascii="Times New Roman" w:eastAsia="Times New Roman" w:hAnsi="Times New Roman"/>
                <w:sz w:val="20"/>
                <w:szCs w:val="24"/>
                <w:lang w:eastAsia="ru-RU"/>
              </w:rPr>
            </w:pPr>
          </w:p>
        </w:tc>
        <w:tc>
          <w:tcPr>
            <w:tcW w:w="434" w:type="dxa"/>
            <w:vMerge/>
            <w:tcBorders>
              <w:top w:val="single" w:sz="4" w:space="0" w:color="auto"/>
              <w:left w:val="single" w:sz="4" w:space="0" w:color="auto"/>
              <w:bottom w:val="single" w:sz="4" w:space="0" w:color="auto"/>
              <w:right w:val="single" w:sz="4" w:space="0" w:color="auto"/>
            </w:tcBorders>
          </w:tcPr>
          <w:p w:rsidR="00F20F00" w:rsidRPr="00F20F00" w:rsidRDefault="00F20F00" w:rsidP="00F20F00">
            <w:pPr>
              <w:widowControl w:val="0"/>
              <w:rPr>
                <w:rFonts w:ascii="Times New Roman" w:eastAsia="Times New Roman" w:hAnsi="Times New Roman"/>
                <w:sz w:val="20"/>
                <w:szCs w:val="24"/>
                <w:lang w:eastAsia="ru-RU"/>
              </w:rPr>
            </w:pPr>
          </w:p>
        </w:tc>
        <w:tc>
          <w:tcPr>
            <w:tcW w:w="424" w:type="dxa"/>
            <w:vMerge/>
            <w:tcBorders>
              <w:top w:val="single" w:sz="4" w:space="0" w:color="auto"/>
              <w:left w:val="single" w:sz="4" w:space="0" w:color="auto"/>
              <w:bottom w:val="single" w:sz="4" w:space="0" w:color="auto"/>
              <w:right w:val="single" w:sz="4" w:space="0" w:color="auto"/>
            </w:tcBorders>
          </w:tcPr>
          <w:p w:rsidR="00F20F00" w:rsidRPr="00F20F00" w:rsidRDefault="00F20F00" w:rsidP="00F20F00">
            <w:pPr>
              <w:widowControl w:val="0"/>
              <w:rPr>
                <w:rFonts w:ascii="Times New Roman" w:eastAsia="Times New Roman" w:hAnsi="Times New Roman"/>
                <w:sz w:val="20"/>
                <w:szCs w:val="24"/>
                <w:lang w:eastAsia="ru-RU"/>
              </w:rPr>
            </w:pPr>
          </w:p>
        </w:tc>
        <w:tc>
          <w:tcPr>
            <w:tcW w:w="429" w:type="dxa"/>
            <w:vMerge/>
            <w:tcBorders>
              <w:top w:val="single" w:sz="4" w:space="0" w:color="auto"/>
              <w:left w:val="single" w:sz="4" w:space="0" w:color="auto"/>
              <w:bottom w:val="single" w:sz="4" w:space="0" w:color="auto"/>
              <w:right w:val="single" w:sz="4" w:space="0" w:color="auto"/>
            </w:tcBorders>
          </w:tcPr>
          <w:p w:rsidR="00F20F00" w:rsidRPr="00F20F00" w:rsidRDefault="00F20F00" w:rsidP="00F20F00">
            <w:pPr>
              <w:widowControl w:val="0"/>
              <w:rPr>
                <w:rFonts w:ascii="Times New Roman" w:eastAsia="Times New Roman" w:hAnsi="Times New Roman"/>
                <w:sz w:val="20"/>
                <w:szCs w:val="24"/>
                <w:lang w:eastAsia="ru-RU"/>
              </w:rPr>
            </w:pPr>
          </w:p>
        </w:tc>
      </w:tr>
      <w:tr w:rsidR="00F20F00" w:rsidRPr="00F20F00" w:rsidTr="00AB0549">
        <w:trPr>
          <w:trHeight w:val="599"/>
        </w:trPr>
        <w:tc>
          <w:tcPr>
            <w:tcW w:w="2124" w:type="dxa"/>
            <w:vMerge/>
            <w:tcBorders>
              <w:top w:val="single" w:sz="4" w:space="0" w:color="auto"/>
              <w:left w:val="single" w:sz="4" w:space="0" w:color="auto"/>
              <w:bottom w:val="single" w:sz="4" w:space="0" w:color="auto"/>
              <w:right w:val="single" w:sz="4" w:space="0" w:color="auto"/>
            </w:tcBorders>
            <w:hideMark/>
          </w:tcPr>
          <w:p w:rsidR="00F20F00" w:rsidRPr="00F20F00" w:rsidRDefault="00F20F00" w:rsidP="00F20F00">
            <w:pPr>
              <w:widowControl w:val="0"/>
              <w:rPr>
                <w:rFonts w:ascii="Times New Roman" w:eastAsia="Times New Roman" w:hAnsi="Times New Roman"/>
                <w:sz w:val="20"/>
                <w:szCs w:val="24"/>
                <w:lang w:eastAsia="ru-RU"/>
              </w:rPr>
            </w:pPr>
          </w:p>
        </w:tc>
        <w:tc>
          <w:tcPr>
            <w:tcW w:w="1983" w:type="dxa"/>
            <w:vMerge/>
            <w:tcBorders>
              <w:top w:val="single" w:sz="4" w:space="0" w:color="auto"/>
              <w:left w:val="single" w:sz="4" w:space="0" w:color="auto"/>
              <w:bottom w:val="single" w:sz="4" w:space="0" w:color="auto"/>
              <w:right w:val="single" w:sz="4" w:space="0" w:color="auto"/>
            </w:tcBorders>
            <w:hideMark/>
          </w:tcPr>
          <w:p w:rsidR="00F20F00" w:rsidRPr="00F20F00" w:rsidRDefault="00F20F00" w:rsidP="00F20F00">
            <w:pPr>
              <w:widowControl w:val="0"/>
              <w:rPr>
                <w:rFonts w:ascii="Times New Roman" w:eastAsia="Times New Roman" w:hAnsi="Times New Roman"/>
                <w:sz w:val="20"/>
                <w:szCs w:val="24"/>
                <w:lang w:eastAsia="ru-RU"/>
              </w:rPr>
            </w:pPr>
          </w:p>
        </w:tc>
        <w:tc>
          <w:tcPr>
            <w:tcW w:w="1426" w:type="dxa"/>
            <w:tcBorders>
              <w:top w:val="single" w:sz="4" w:space="0" w:color="auto"/>
              <w:left w:val="nil"/>
              <w:bottom w:val="single" w:sz="4" w:space="0" w:color="auto"/>
              <w:right w:val="single" w:sz="4" w:space="0" w:color="auto"/>
            </w:tcBorders>
            <w:shd w:val="clear" w:color="000000" w:fill="FFFFFF"/>
            <w:vAlign w:val="center"/>
            <w:hideMark/>
          </w:tcPr>
          <w:p w:rsidR="00F20F00" w:rsidRPr="00F20F00" w:rsidRDefault="00F20F00"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xml:space="preserve">местные бюджеты </w:t>
            </w:r>
          </w:p>
        </w:tc>
        <w:tc>
          <w:tcPr>
            <w:tcW w:w="567"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6"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566"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5"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1274" w:type="dxa"/>
            <w:vMerge/>
            <w:tcBorders>
              <w:top w:val="single" w:sz="4" w:space="0" w:color="auto"/>
              <w:left w:val="single" w:sz="4" w:space="0" w:color="auto"/>
              <w:bottom w:val="single" w:sz="4" w:space="0" w:color="auto"/>
              <w:right w:val="single" w:sz="4" w:space="0" w:color="auto"/>
            </w:tcBorders>
            <w:hideMark/>
          </w:tcPr>
          <w:p w:rsidR="00F20F00" w:rsidRPr="00F20F00" w:rsidRDefault="00F20F00" w:rsidP="00F20F00">
            <w:pPr>
              <w:widowControl w:val="0"/>
              <w:rPr>
                <w:rFonts w:ascii="Times New Roman" w:eastAsia="Times New Roman" w:hAnsi="Times New Roman"/>
                <w:sz w:val="20"/>
                <w:szCs w:val="24"/>
                <w:lang w:eastAsia="ru-RU"/>
              </w:rPr>
            </w:pPr>
          </w:p>
        </w:tc>
        <w:tc>
          <w:tcPr>
            <w:tcW w:w="424" w:type="dxa"/>
            <w:vMerge/>
            <w:tcBorders>
              <w:top w:val="single" w:sz="4" w:space="0" w:color="auto"/>
              <w:left w:val="single" w:sz="4" w:space="0" w:color="auto"/>
              <w:bottom w:val="single" w:sz="4" w:space="0" w:color="auto"/>
              <w:right w:val="single" w:sz="4" w:space="0" w:color="auto"/>
            </w:tcBorders>
            <w:hideMark/>
          </w:tcPr>
          <w:p w:rsidR="00F20F00" w:rsidRPr="00F20F00" w:rsidRDefault="00F20F00" w:rsidP="00F20F00">
            <w:pPr>
              <w:widowControl w:val="0"/>
              <w:rPr>
                <w:rFonts w:ascii="Times New Roman" w:eastAsia="Times New Roman" w:hAnsi="Times New Roman"/>
                <w:sz w:val="20"/>
                <w:szCs w:val="24"/>
                <w:lang w:eastAsia="ru-RU"/>
              </w:rPr>
            </w:pPr>
          </w:p>
        </w:tc>
        <w:tc>
          <w:tcPr>
            <w:tcW w:w="429" w:type="dxa"/>
            <w:gridSpan w:val="2"/>
            <w:vMerge/>
            <w:tcBorders>
              <w:top w:val="single" w:sz="4" w:space="0" w:color="auto"/>
              <w:left w:val="single" w:sz="4" w:space="0" w:color="auto"/>
              <w:bottom w:val="single" w:sz="4" w:space="0" w:color="auto"/>
              <w:right w:val="single" w:sz="4" w:space="0" w:color="auto"/>
            </w:tcBorders>
            <w:hideMark/>
          </w:tcPr>
          <w:p w:rsidR="00F20F00" w:rsidRPr="00F20F00" w:rsidRDefault="00F20F00" w:rsidP="00F20F00">
            <w:pPr>
              <w:widowControl w:val="0"/>
              <w:rPr>
                <w:rFonts w:ascii="Times New Roman" w:eastAsia="Times New Roman" w:hAnsi="Times New Roman"/>
                <w:sz w:val="20"/>
                <w:szCs w:val="24"/>
                <w:lang w:eastAsia="ru-RU"/>
              </w:rPr>
            </w:pPr>
          </w:p>
        </w:tc>
        <w:tc>
          <w:tcPr>
            <w:tcW w:w="569" w:type="dxa"/>
            <w:vMerge/>
            <w:tcBorders>
              <w:top w:val="single" w:sz="4" w:space="0" w:color="auto"/>
              <w:left w:val="single" w:sz="4" w:space="0" w:color="auto"/>
              <w:bottom w:val="single" w:sz="4" w:space="0" w:color="auto"/>
              <w:right w:val="single" w:sz="4" w:space="0" w:color="auto"/>
            </w:tcBorders>
            <w:hideMark/>
          </w:tcPr>
          <w:p w:rsidR="00F20F00" w:rsidRPr="00F20F00" w:rsidRDefault="00F20F00" w:rsidP="00F20F00">
            <w:pPr>
              <w:widowControl w:val="0"/>
              <w:rPr>
                <w:rFonts w:ascii="Times New Roman" w:eastAsia="Times New Roman" w:hAnsi="Times New Roman"/>
                <w:sz w:val="20"/>
                <w:szCs w:val="24"/>
                <w:lang w:eastAsia="ru-RU"/>
              </w:rPr>
            </w:pPr>
          </w:p>
        </w:tc>
        <w:tc>
          <w:tcPr>
            <w:tcW w:w="424" w:type="dxa"/>
            <w:vMerge/>
            <w:tcBorders>
              <w:top w:val="single" w:sz="4" w:space="0" w:color="auto"/>
              <w:left w:val="single" w:sz="4" w:space="0" w:color="auto"/>
              <w:bottom w:val="single" w:sz="4" w:space="0" w:color="auto"/>
              <w:right w:val="single" w:sz="4" w:space="0" w:color="auto"/>
            </w:tcBorders>
          </w:tcPr>
          <w:p w:rsidR="00F20F00" w:rsidRPr="00F20F00" w:rsidRDefault="00F20F00" w:rsidP="00F20F00">
            <w:pPr>
              <w:widowControl w:val="0"/>
              <w:rPr>
                <w:rFonts w:ascii="Times New Roman" w:eastAsia="Times New Roman" w:hAnsi="Times New Roman"/>
                <w:sz w:val="20"/>
                <w:szCs w:val="24"/>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F20F00" w:rsidRPr="00F20F00" w:rsidRDefault="00F20F00" w:rsidP="00F20F00">
            <w:pPr>
              <w:widowControl w:val="0"/>
              <w:rPr>
                <w:rFonts w:ascii="Times New Roman" w:eastAsia="Times New Roman" w:hAnsi="Times New Roman"/>
                <w:sz w:val="20"/>
                <w:szCs w:val="24"/>
                <w:lang w:eastAsia="ru-RU"/>
              </w:rPr>
            </w:pPr>
          </w:p>
        </w:tc>
        <w:tc>
          <w:tcPr>
            <w:tcW w:w="424" w:type="dxa"/>
            <w:vMerge/>
            <w:tcBorders>
              <w:top w:val="single" w:sz="4" w:space="0" w:color="auto"/>
              <w:left w:val="single" w:sz="4" w:space="0" w:color="auto"/>
              <w:bottom w:val="single" w:sz="4" w:space="0" w:color="auto"/>
              <w:right w:val="single" w:sz="4" w:space="0" w:color="auto"/>
            </w:tcBorders>
          </w:tcPr>
          <w:p w:rsidR="00F20F00" w:rsidRPr="00F20F00" w:rsidRDefault="00F20F00" w:rsidP="00F20F00">
            <w:pPr>
              <w:widowControl w:val="0"/>
              <w:rPr>
                <w:rFonts w:ascii="Times New Roman" w:eastAsia="Times New Roman" w:hAnsi="Times New Roman"/>
                <w:sz w:val="20"/>
                <w:szCs w:val="24"/>
                <w:lang w:eastAsia="ru-RU"/>
              </w:rPr>
            </w:pPr>
          </w:p>
        </w:tc>
        <w:tc>
          <w:tcPr>
            <w:tcW w:w="434" w:type="dxa"/>
            <w:vMerge/>
            <w:tcBorders>
              <w:top w:val="single" w:sz="4" w:space="0" w:color="auto"/>
              <w:left w:val="single" w:sz="4" w:space="0" w:color="auto"/>
              <w:bottom w:val="single" w:sz="4" w:space="0" w:color="auto"/>
              <w:right w:val="single" w:sz="4" w:space="0" w:color="auto"/>
            </w:tcBorders>
          </w:tcPr>
          <w:p w:rsidR="00F20F00" w:rsidRPr="00F20F00" w:rsidRDefault="00F20F00" w:rsidP="00F20F00">
            <w:pPr>
              <w:widowControl w:val="0"/>
              <w:rPr>
                <w:rFonts w:ascii="Times New Roman" w:eastAsia="Times New Roman" w:hAnsi="Times New Roman"/>
                <w:sz w:val="20"/>
                <w:szCs w:val="24"/>
                <w:lang w:eastAsia="ru-RU"/>
              </w:rPr>
            </w:pPr>
          </w:p>
        </w:tc>
        <w:tc>
          <w:tcPr>
            <w:tcW w:w="424" w:type="dxa"/>
            <w:vMerge/>
            <w:tcBorders>
              <w:top w:val="single" w:sz="4" w:space="0" w:color="auto"/>
              <w:left w:val="single" w:sz="4" w:space="0" w:color="auto"/>
              <w:bottom w:val="single" w:sz="4" w:space="0" w:color="auto"/>
              <w:right w:val="single" w:sz="4" w:space="0" w:color="auto"/>
            </w:tcBorders>
          </w:tcPr>
          <w:p w:rsidR="00F20F00" w:rsidRPr="00F20F00" w:rsidRDefault="00F20F00" w:rsidP="00F20F00">
            <w:pPr>
              <w:widowControl w:val="0"/>
              <w:rPr>
                <w:rFonts w:ascii="Times New Roman" w:eastAsia="Times New Roman" w:hAnsi="Times New Roman"/>
                <w:sz w:val="20"/>
                <w:szCs w:val="24"/>
                <w:lang w:eastAsia="ru-RU"/>
              </w:rPr>
            </w:pPr>
          </w:p>
        </w:tc>
        <w:tc>
          <w:tcPr>
            <w:tcW w:w="429" w:type="dxa"/>
            <w:vMerge/>
            <w:tcBorders>
              <w:top w:val="single" w:sz="4" w:space="0" w:color="auto"/>
              <w:left w:val="single" w:sz="4" w:space="0" w:color="auto"/>
              <w:bottom w:val="single" w:sz="4" w:space="0" w:color="auto"/>
              <w:right w:val="single" w:sz="4" w:space="0" w:color="auto"/>
            </w:tcBorders>
          </w:tcPr>
          <w:p w:rsidR="00F20F00" w:rsidRPr="00F20F00" w:rsidRDefault="00F20F00" w:rsidP="00F20F00">
            <w:pPr>
              <w:widowControl w:val="0"/>
              <w:rPr>
                <w:rFonts w:ascii="Times New Roman" w:eastAsia="Times New Roman" w:hAnsi="Times New Roman"/>
                <w:sz w:val="20"/>
                <w:szCs w:val="24"/>
                <w:lang w:eastAsia="ru-RU"/>
              </w:rPr>
            </w:pPr>
          </w:p>
        </w:tc>
      </w:tr>
      <w:tr w:rsidR="00F20F00" w:rsidRPr="00F20F00" w:rsidTr="00AB0549">
        <w:trPr>
          <w:trHeight w:val="691"/>
        </w:trPr>
        <w:tc>
          <w:tcPr>
            <w:tcW w:w="2124" w:type="dxa"/>
            <w:vMerge/>
            <w:tcBorders>
              <w:top w:val="single" w:sz="4" w:space="0" w:color="auto"/>
              <w:left w:val="single" w:sz="4" w:space="0" w:color="auto"/>
              <w:bottom w:val="single" w:sz="4" w:space="0" w:color="auto"/>
              <w:right w:val="single" w:sz="4" w:space="0" w:color="auto"/>
            </w:tcBorders>
            <w:hideMark/>
          </w:tcPr>
          <w:p w:rsidR="00F20F00" w:rsidRPr="00F20F00" w:rsidRDefault="00F20F00" w:rsidP="00F20F00">
            <w:pPr>
              <w:widowControl w:val="0"/>
              <w:rPr>
                <w:rFonts w:ascii="Times New Roman" w:eastAsia="Times New Roman" w:hAnsi="Times New Roman"/>
                <w:sz w:val="20"/>
                <w:szCs w:val="24"/>
                <w:lang w:eastAsia="ru-RU"/>
              </w:rPr>
            </w:pPr>
          </w:p>
        </w:tc>
        <w:tc>
          <w:tcPr>
            <w:tcW w:w="1983" w:type="dxa"/>
            <w:vMerge/>
            <w:tcBorders>
              <w:top w:val="single" w:sz="4" w:space="0" w:color="auto"/>
              <w:left w:val="single" w:sz="4" w:space="0" w:color="auto"/>
              <w:bottom w:val="single" w:sz="4" w:space="0" w:color="auto"/>
              <w:right w:val="single" w:sz="4" w:space="0" w:color="auto"/>
            </w:tcBorders>
            <w:hideMark/>
          </w:tcPr>
          <w:p w:rsidR="00F20F00" w:rsidRPr="00F20F00" w:rsidRDefault="00F20F00" w:rsidP="00F20F00">
            <w:pPr>
              <w:widowControl w:val="0"/>
              <w:rPr>
                <w:rFonts w:ascii="Times New Roman" w:eastAsia="Times New Roman" w:hAnsi="Times New Roman"/>
                <w:sz w:val="20"/>
                <w:szCs w:val="24"/>
                <w:lang w:eastAsia="ru-RU"/>
              </w:rPr>
            </w:pPr>
          </w:p>
        </w:tc>
        <w:tc>
          <w:tcPr>
            <w:tcW w:w="1426" w:type="dxa"/>
            <w:tcBorders>
              <w:top w:val="single" w:sz="4" w:space="0" w:color="auto"/>
              <w:left w:val="nil"/>
              <w:bottom w:val="single" w:sz="4" w:space="0" w:color="auto"/>
              <w:right w:val="single" w:sz="4" w:space="0" w:color="auto"/>
            </w:tcBorders>
            <w:shd w:val="clear" w:color="000000" w:fill="FFFFFF"/>
            <w:vAlign w:val="center"/>
            <w:hideMark/>
          </w:tcPr>
          <w:p w:rsidR="00F20F00" w:rsidRPr="00F20F00" w:rsidRDefault="00F20F00"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в том числе внебюджетные средства</w:t>
            </w:r>
          </w:p>
        </w:tc>
        <w:tc>
          <w:tcPr>
            <w:tcW w:w="567"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6"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566"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5"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1274" w:type="dxa"/>
            <w:vMerge/>
            <w:tcBorders>
              <w:top w:val="single" w:sz="4" w:space="0" w:color="auto"/>
              <w:left w:val="single" w:sz="4" w:space="0" w:color="auto"/>
              <w:bottom w:val="single" w:sz="4" w:space="0" w:color="auto"/>
              <w:right w:val="single" w:sz="4" w:space="0" w:color="auto"/>
            </w:tcBorders>
            <w:hideMark/>
          </w:tcPr>
          <w:p w:rsidR="00F20F00" w:rsidRPr="00F20F00" w:rsidRDefault="00F20F00" w:rsidP="00F20F00">
            <w:pPr>
              <w:widowControl w:val="0"/>
              <w:rPr>
                <w:rFonts w:ascii="Times New Roman" w:eastAsia="Times New Roman" w:hAnsi="Times New Roman"/>
                <w:sz w:val="20"/>
                <w:szCs w:val="24"/>
                <w:lang w:eastAsia="ru-RU"/>
              </w:rPr>
            </w:pPr>
          </w:p>
        </w:tc>
        <w:tc>
          <w:tcPr>
            <w:tcW w:w="424" w:type="dxa"/>
            <w:vMerge/>
            <w:tcBorders>
              <w:top w:val="single" w:sz="4" w:space="0" w:color="auto"/>
              <w:left w:val="single" w:sz="4" w:space="0" w:color="auto"/>
              <w:bottom w:val="single" w:sz="4" w:space="0" w:color="auto"/>
              <w:right w:val="single" w:sz="4" w:space="0" w:color="auto"/>
            </w:tcBorders>
            <w:hideMark/>
          </w:tcPr>
          <w:p w:rsidR="00F20F00" w:rsidRPr="00F20F00" w:rsidRDefault="00F20F00" w:rsidP="00F20F00">
            <w:pPr>
              <w:widowControl w:val="0"/>
              <w:rPr>
                <w:rFonts w:ascii="Times New Roman" w:eastAsia="Times New Roman" w:hAnsi="Times New Roman"/>
                <w:sz w:val="20"/>
                <w:szCs w:val="24"/>
                <w:lang w:eastAsia="ru-RU"/>
              </w:rPr>
            </w:pPr>
          </w:p>
        </w:tc>
        <w:tc>
          <w:tcPr>
            <w:tcW w:w="429" w:type="dxa"/>
            <w:gridSpan w:val="2"/>
            <w:vMerge/>
            <w:tcBorders>
              <w:top w:val="single" w:sz="4" w:space="0" w:color="auto"/>
              <w:left w:val="single" w:sz="4" w:space="0" w:color="auto"/>
              <w:bottom w:val="single" w:sz="4" w:space="0" w:color="auto"/>
              <w:right w:val="single" w:sz="4" w:space="0" w:color="auto"/>
            </w:tcBorders>
            <w:hideMark/>
          </w:tcPr>
          <w:p w:rsidR="00F20F00" w:rsidRPr="00F20F00" w:rsidRDefault="00F20F00" w:rsidP="00F20F00">
            <w:pPr>
              <w:widowControl w:val="0"/>
              <w:rPr>
                <w:rFonts w:ascii="Times New Roman" w:eastAsia="Times New Roman" w:hAnsi="Times New Roman"/>
                <w:sz w:val="20"/>
                <w:szCs w:val="24"/>
                <w:lang w:eastAsia="ru-RU"/>
              </w:rPr>
            </w:pPr>
          </w:p>
        </w:tc>
        <w:tc>
          <w:tcPr>
            <w:tcW w:w="569" w:type="dxa"/>
            <w:vMerge/>
            <w:tcBorders>
              <w:top w:val="single" w:sz="4" w:space="0" w:color="auto"/>
              <w:left w:val="single" w:sz="4" w:space="0" w:color="auto"/>
              <w:bottom w:val="single" w:sz="4" w:space="0" w:color="auto"/>
              <w:right w:val="single" w:sz="4" w:space="0" w:color="auto"/>
            </w:tcBorders>
            <w:hideMark/>
          </w:tcPr>
          <w:p w:rsidR="00F20F00" w:rsidRPr="00F20F00" w:rsidRDefault="00F20F00" w:rsidP="00F20F00">
            <w:pPr>
              <w:widowControl w:val="0"/>
              <w:rPr>
                <w:rFonts w:ascii="Times New Roman" w:eastAsia="Times New Roman" w:hAnsi="Times New Roman"/>
                <w:sz w:val="20"/>
                <w:szCs w:val="24"/>
                <w:lang w:eastAsia="ru-RU"/>
              </w:rPr>
            </w:pPr>
          </w:p>
        </w:tc>
        <w:tc>
          <w:tcPr>
            <w:tcW w:w="424" w:type="dxa"/>
            <w:vMerge/>
            <w:tcBorders>
              <w:top w:val="single" w:sz="4" w:space="0" w:color="auto"/>
              <w:left w:val="single" w:sz="4" w:space="0" w:color="auto"/>
              <w:bottom w:val="single" w:sz="4" w:space="0" w:color="auto"/>
              <w:right w:val="single" w:sz="4" w:space="0" w:color="auto"/>
            </w:tcBorders>
          </w:tcPr>
          <w:p w:rsidR="00F20F00" w:rsidRPr="00F20F00" w:rsidRDefault="00F20F00" w:rsidP="00F20F00">
            <w:pPr>
              <w:widowControl w:val="0"/>
              <w:rPr>
                <w:rFonts w:ascii="Times New Roman" w:eastAsia="Times New Roman" w:hAnsi="Times New Roman"/>
                <w:sz w:val="20"/>
                <w:szCs w:val="24"/>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F20F00" w:rsidRPr="00F20F00" w:rsidRDefault="00F20F00" w:rsidP="00F20F00">
            <w:pPr>
              <w:widowControl w:val="0"/>
              <w:rPr>
                <w:rFonts w:ascii="Times New Roman" w:eastAsia="Times New Roman" w:hAnsi="Times New Roman"/>
                <w:sz w:val="20"/>
                <w:szCs w:val="24"/>
                <w:lang w:eastAsia="ru-RU"/>
              </w:rPr>
            </w:pPr>
          </w:p>
        </w:tc>
        <w:tc>
          <w:tcPr>
            <w:tcW w:w="424" w:type="dxa"/>
            <w:vMerge/>
            <w:tcBorders>
              <w:top w:val="single" w:sz="4" w:space="0" w:color="auto"/>
              <w:left w:val="single" w:sz="4" w:space="0" w:color="auto"/>
              <w:bottom w:val="single" w:sz="4" w:space="0" w:color="auto"/>
              <w:right w:val="single" w:sz="4" w:space="0" w:color="auto"/>
            </w:tcBorders>
          </w:tcPr>
          <w:p w:rsidR="00F20F00" w:rsidRPr="00F20F00" w:rsidRDefault="00F20F00" w:rsidP="00F20F00">
            <w:pPr>
              <w:widowControl w:val="0"/>
              <w:rPr>
                <w:rFonts w:ascii="Times New Roman" w:eastAsia="Times New Roman" w:hAnsi="Times New Roman"/>
                <w:sz w:val="20"/>
                <w:szCs w:val="24"/>
                <w:lang w:eastAsia="ru-RU"/>
              </w:rPr>
            </w:pPr>
          </w:p>
        </w:tc>
        <w:tc>
          <w:tcPr>
            <w:tcW w:w="434" w:type="dxa"/>
            <w:vMerge/>
            <w:tcBorders>
              <w:top w:val="single" w:sz="4" w:space="0" w:color="auto"/>
              <w:left w:val="single" w:sz="4" w:space="0" w:color="auto"/>
              <w:bottom w:val="single" w:sz="4" w:space="0" w:color="auto"/>
              <w:right w:val="single" w:sz="4" w:space="0" w:color="auto"/>
            </w:tcBorders>
          </w:tcPr>
          <w:p w:rsidR="00F20F00" w:rsidRPr="00F20F00" w:rsidRDefault="00F20F00" w:rsidP="00F20F00">
            <w:pPr>
              <w:widowControl w:val="0"/>
              <w:rPr>
                <w:rFonts w:ascii="Times New Roman" w:eastAsia="Times New Roman" w:hAnsi="Times New Roman"/>
                <w:sz w:val="20"/>
                <w:szCs w:val="24"/>
                <w:lang w:eastAsia="ru-RU"/>
              </w:rPr>
            </w:pPr>
          </w:p>
        </w:tc>
        <w:tc>
          <w:tcPr>
            <w:tcW w:w="424" w:type="dxa"/>
            <w:vMerge/>
            <w:tcBorders>
              <w:top w:val="single" w:sz="4" w:space="0" w:color="auto"/>
              <w:left w:val="single" w:sz="4" w:space="0" w:color="auto"/>
              <w:bottom w:val="single" w:sz="4" w:space="0" w:color="auto"/>
              <w:right w:val="single" w:sz="4" w:space="0" w:color="auto"/>
            </w:tcBorders>
          </w:tcPr>
          <w:p w:rsidR="00F20F00" w:rsidRPr="00F20F00" w:rsidRDefault="00F20F00" w:rsidP="00F20F00">
            <w:pPr>
              <w:widowControl w:val="0"/>
              <w:rPr>
                <w:rFonts w:ascii="Times New Roman" w:eastAsia="Times New Roman" w:hAnsi="Times New Roman"/>
                <w:sz w:val="20"/>
                <w:szCs w:val="24"/>
                <w:lang w:eastAsia="ru-RU"/>
              </w:rPr>
            </w:pPr>
          </w:p>
        </w:tc>
        <w:tc>
          <w:tcPr>
            <w:tcW w:w="429" w:type="dxa"/>
            <w:vMerge/>
            <w:tcBorders>
              <w:top w:val="single" w:sz="4" w:space="0" w:color="auto"/>
              <w:left w:val="single" w:sz="4" w:space="0" w:color="auto"/>
              <w:bottom w:val="single" w:sz="4" w:space="0" w:color="auto"/>
              <w:right w:val="single" w:sz="4" w:space="0" w:color="auto"/>
            </w:tcBorders>
          </w:tcPr>
          <w:p w:rsidR="00F20F00" w:rsidRPr="00F20F00" w:rsidRDefault="00F20F00" w:rsidP="00F20F00">
            <w:pPr>
              <w:widowControl w:val="0"/>
              <w:rPr>
                <w:rFonts w:ascii="Times New Roman" w:eastAsia="Times New Roman" w:hAnsi="Times New Roman"/>
                <w:sz w:val="20"/>
                <w:szCs w:val="24"/>
                <w:lang w:eastAsia="ru-RU"/>
              </w:rPr>
            </w:pPr>
          </w:p>
        </w:tc>
      </w:tr>
      <w:tr w:rsidR="00F20F00" w:rsidRPr="00F20F00" w:rsidTr="00AB0549">
        <w:trPr>
          <w:trHeight w:val="751"/>
        </w:trPr>
        <w:tc>
          <w:tcPr>
            <w:tcW w:w="2124"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20F00" w:rsidRPr="00F20F00" w:rsidRDefault="00F20F00"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Мероприятие 7. Проведение работ по формированию земельных участков, на которых расположены многоквартирные дома</w:t>
            </w:r>
          </w:p>
          <w:p w:rsidR="00F20F00" w:rsidRPr="00F20F00" w:rsidRDefault="00F20F00" w:rsidP="00F20F00">
            <w:pPr>
              <w:widowControl w:val="0"/>
              <w:ind w:left="57" w:right="57"/>
              <w:jc w:val="center"/>
              <w:rPr>
                <w:rFonts w:ascii="Times New Roman" w:eastAsia="Times New Roman" w:hAnsi="Times New Roman"/>
                <w:sz w:val="20"/>
                <w:szCs w:val="24"/>
                <w:lang w:eastAsia="ru-RU"/>
              </w:rPr>
            </w:pPr>
          </w:p>
          <w:p w:rsidR="00F20F00" w:rsidRPr="00F20F00" w:rsidRDefault="00F20F00" w:rsidP="00F20F00">
            <w:pPr>
              <w:widowControl w:val="0"/>
              <w:ind w:left="57" w:right="57"/>
              <w:jc w:val="center"/>
              <w:rPr>
                <w:rFonts w:ascii="Times New Roman" w:eastAsia="Times New Roman" w:hAnsi="Times New Roman"/>
                <w:sz w:val="20"/>
                <w:szCs w:val="24"/>
                <w:lang w:eastAsia="ru-RU"/>
              </w:rPr>
            </w:pPr>
          </w:p>
          <w:p w:rsidR="00F20F00" w:rsidRPr="00F20F00" w:rsidRDefault="00F20F00" w:rsidP="00F20F00">
            <w:pPr>
              <w:widowControl w:val="0"/>
              <w:ind w:left="57" w:right="57"/>
              <w:jc w:val="center"/>
              <w:rPr>
                <w:rFonts w:ascii="Times New Roman" w:eastAsia="Times New Roman" w:hAnsi="Times New Roman"/>
                <w:sz w:val="20"/>
                <w:szCs w:val="24"/>
                <w:lang w:eastAsia="ru-RU"/>
              </w:rPr>
            </w:pPr>
          </w:p>
          <w:p w:rsidR="00F20F00" w:rsidRPr="00F20F00" w:rsidRDefault="00F20F00" w:rsidP="00F20F00">
            <w:pPr>
              <w:widowControl w:val="0"/>
              <w:ind w:left="57" w:right="57"/>
              <w:jc w:val="center"/>
              <w:rPr>
                <w:rFonts w:ascii="Times New Roman" w:eastAsia="Times New Roman" w:hAnsi="Times New Roman"/>
                <w:sz w:val="20"/>
                <w:szCs w:val="24"/>
                <w:lang w:eastAsia="ru-RU"/>
              </w:rPr>
            </w:pPr>
          </w:p>
          <w:p w:rsidR="00F20F00" w:rsidRPr="00F20F00" w:rsidRDefault="00F20F00" w:rsidP="00F20F00">
            <w:pPr>
              <w:widowControl w:val="0"/>
              <w:ind w:left="57" w:right="57"/>
              <w:rPr>
                <w:rFonts w:ascii="Times New Roman" w:eastAsia="Times New Roman" w:hAnsi="Times New Roman"/>
                <w:sz w:val="20"/>
                <w:szCs w:val="24"/>
                <w:lang w:eastAsia="ru-RU"/>
              </w:rPr>
            </w:pPr>
          </w:p>
        </w:tc>
        <w:tc>
          <w:tcPr>
            <w:tcW w:w="1983"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Министерство</w:t>
            </w:r>
          </w:p>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2018</w:t>
            </w: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tc>
        <w:tc>
          <w:tcPr>
            <w:tcW w:w="1426" w:type="dxa"/>
            <w:tcBorders>
              <w:top w:val="single" w:sz="4" w:space="0" w:color="auto"/>
              <w:left w:val="nil"/>
              <w:bottom w:val="single" w:sz="4" w:space="0" w:color="auto"/>
              <w:right w:val="single" w:sz="4" w:space="0" w:color="auto"/>
            </w:tcBorders>
            <w:shd w:val="clear" w:color="000000" w:fill="FFFFFF"/>
            <w:vAlign w:val="center"/>
            <w:hideMark/>
          </w:tcPr>
          <w:p w:rsidR="00F20F00" w:rsidRPr="00F20F00" w:rsidRDefault="00F20F00"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всего</w:t>
            </w:r>
          </w:p>
        </w:tc>
        <w:tc>
          <w:tcPr>
            <w:tcW w:w="567"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6"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566"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5"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1274"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20F00" w:rsidRPr="00F20F00" w:rsidRDefault="00F20F00" w:rsidP="00F20F00">
            <w:pPr>
              <w:widowControl w:val="0"/>
              <w:ind w:left="57" w:right="57"/>
              <w:jc w:val="center"/>
              <w:rPr>
                <w:rFonts w:ascii="Times New Roman" w:eastAsia="Times New Roman" w:hAnsi="Times New Roman"/>
                <w:sz w:val="20"/>
                <w:szCs w:val="20"/>
                <w:lang w:eastAsia="ru-RU"/>
              </w:rPr>
            </w:pPr>
            <w:r w:rsidRPr="00F20F00">
              <w:rPr>
                <w:rFonts w:ascii="Times New Roman" w:eastAsia="Times New Roman" w:hAnsi="Times New Roman"/>
                <w:sz w:val="20"/>
                <w:szCs w:val="20"/>
                <w:lang w:eastAsia="ru-RU"/>
              </w:rPr>
              <w:t>увеличение доли многоквартирных домов в муниципальных образованиях, расположенных на земельных участках, в отношении которых осуществлен государственный кадастровый учет,</w:t>
            </w:r>
          </w:p>
          <w:p w:rsidR="00F20F00" w:rsidRPr="00F20F00" w:rsidRDefault="00F20F00" w:rsidP="00F20F00">
            <w:pPr>
              <w:widowControl w:val="0"/>
              <w:ind w:left="57" w:right="57"/>
              <w:jc w:val="center"/>
              <w:rPr>
                <w:rFonts w:ascii="Times New Roman" w:eastAsia="Times New Roman" w:hAnsi="Times New Roman"/>
                <w:sz w:val="20"/>
                <w:szCs w:val="20"/>
                <w:lang w:eastAsia="ru-RU"/>
              </w:rPr>
            </w:pPr>
            <w:r w:rsidRPr="00F20F00">
              <w:rPr>
                <w:rFonts w:ascii="Times New Roman" w:eastAsia="Times New Roman" w:hAnsi="Times New Roman"/>
                <w:sz w:val="20"/>
                <w:szCs w:val="20"/>
                <w:lang w:eastAsia="ru-RU"/>
              </w:rPr>
              <w:t>%</w:t>
            </w:r>
          </w:p>
        </w:tc>
        <w:tc>
          <w:tcPr>
            <w:tcW w:w="424"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10</w:t>
            </w: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tc>
        <w:tc>
          <w:tcPr>
            <w:tcW w:w="429"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40</w:t>
            </w: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tc>
        <w:tc>
          <w:tcPr>
            <w:tcW w:w="569"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50</w:t>
            </w: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tc>
        <w:tc>
          <w:tcPr>
            <w:tcW w:w="424" w:type="dxa"/>
            <w:vMerge w:val="restart"/>
            <w:tcBorders>
              <w:top w:val="single" w:sz="4" w:space="0" w:color="auto"/>
              <w:left w:val="single" w:sz="4" w:space="0" w:color="auto"/>
              <w:bottom w:val="single" w:sz="4" w:space="0" w:color="auto"/>
              <w:right w:val="single" w:sz="4" w:space="0" w:color="auto"/>
            </w:tcBorders>
            <w:shd w:val="clear" w:color="000000" w:fill="FFFFFF"/>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w:t>
            </w: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tc>
        <w:tc>
          <w:tcPr>
            <w:tcW w:w="425" w:type="dxa"/>
            <w:vMerge w:val="restart"/>
            <w:tcBorders>
              <w:top w:val="single" w:sz="4" w:space="0" w:color="auto"/>
              <w:left w:val="single" w:sz="4" w:space="0" w:color="auto"/>
              <w:bottom w:val="single" w:sz="4" w:space="0" w:color="auto"/>
              <w:right w:val="single" w:sz="4" w:space="0" w:color="auto"/>
            </w:tcBorders>
            <w:shd w:val="clear" w:color="000000" w:fill="FFFFFF"/>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w:t>
            </w: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tc>
        <w:tc>
          <w:tcPr>
            <w:tcW w:w="424" w:type="dxa"/>
            <w:vMerge w:val="restart"/>
            <w:tcBorders>
              <w:top w:val="single" w:sz="4" w:space="0" w:color="auto"/>
              <w:left w:val="single" w:sz="4" w:space="0" w:color="auto"/>
              <w:bottom w:val="single" w:sz="4" w:space="0" w:color="auto"/>
              <w:right w:val="single" w:sz="4" w:space="0" w:color="auto"/>
            </w:tcBorders>
            <w:shd w:val="clear" w:color="000000" w:fill="FFFFFF"/>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w:t>
            </w: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tc>
        <w:tc>
          <w:tcPr>
            <w:tcW w:w="434" w:type="dxa"/>
            <w:vMerge w:val="restart"/>
            <w:tcBorders>
              <w:top w:val="single" w:sz="4" w:space="0" w:color="auto"/>
              <w:left w:val="single" w:sz="4" w:space="0" w:color="auto"/>
              <w:bottom w:val="single" w:sz="4" w:space="0" w:color="auto"/>
              <w:right w:val="single" w:sz="4" w:space="0" w:color="auto"/>
            </w:tcBorders>
            <w:shd w:val="clear" w:color="000000" w:fill="FFFFFF"/>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w:t>
            </w: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tc>
        <w:tc>
          <w:tcPr>
            <w:tcW w:w="424" w:type="dxa"/>
            <w:vMerge w:val="restart"/>
            <w:tcBorders>
              <w:top w:val="single" w:sz="4" w:space="0" w:color="auto"/>
              <w:left w:val="single" w:sz="4" w:space="0" w:color="auto"/>
              <w:bottom w:val="single" w:sz="4" w:space="0" w:color="auto"/>
              <w:right w:val="single" w:sz="4" w:space="0" w:color="auto"/>
            </w:tcBorders>
            <w:shd w:val="clear" w:color="000000" w:fill="FFFFFF"/>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w:t>
            </w: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tc>
        <w:tc>
          <w:tcPr>
            <w:tcW w:w="429" w:type="dxa"/>
            <w:vMerge w:val="restart"/>
            <w:tcBorders>
              <w:top w:val="single" w:sz="4" w:space="0" w:color="auto"/>
              <w:left w:val="single" w:sz="4" w:space="0" w:color="auto"/>
              <w:bottom w:val="single" w:sz="4" w:space="0" w:color="auto"/>
              <w:right w:val="single" w:sz="4" w:space="0" w:color="auto"/>
            </w:tcBorders>
            <w:shd w:val="clear" w:color="000000" w:fill="FFFFFF"/>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w:t>
            </w: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tc>
      </w:tr>
      <w:tr w:rsidR="00F20F00" w:rsidRPr="00F20F00" w:rsidTr="00AB0549">
        <w:trPr>
          <w:trHeight w:val="839"/>
        </w:trPr>
        <w:tc>
          <w:tcPr>
            <w:tcW w:w="2124" w:type="dxa"/>
            <w:vMerge/>
            <w:tcBorders>
              <w:top w:val="single" w:sz="4" w:space="0" w:color="auto"/>
              <w:left w:val="single" w:sz="4" w:space="0" w:color="auto"/>
              <w:bottom w:val="single" w:sz="4" w:space="0" w:color="auto"/>
              <w:right w:val="single" w:sz="4" w:space="0" w:color="auto"/>
            </w:tcBorders>
            <w:vAlign w:val="center"/>
            <w:hideMark/>
          </w:tcPr>
          <w:p w:rsidR="00F20F00" w:rsidRPr="00F20F00" w:rsidRDefault="00F20F00" w:rsidP="00F20F00">
            <w:pPr>
              <w:widowControl w:val="0"/>
              <w:ind w:left="57" w:right="57"/>
              <w:jc w:val="center"/>
              <w:rPr>
                <w:rFonts w:ascii="Times New Roman" w:eastAsia="Times New Roman" w:hAnsi="Times New Roman"/>
                <w:sz w:val="20"/>
                <w:szCs w:val="24"/>
                <w:lang w:eastAsia="ru-RU"/>
              </w:rPr>
            </w:pPr>
          </w:p>
        </w:tc>
        <w:tc>
          <w:tcPr>
            <w:tcW w:w="1983" w:type="dxa"/>
            <w:vMerge/>
            <w:tcBorders>
              <w:top w:val="single" w:sz="4" w:space="0" w:color="auto"/>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1426" w:type="dxa"/>
            <w:tcBorders>
              <w:top w:val="single" w:sz="4" w:space="0" w:color="auto"/>
              <w:left w:val="nil"/>
              <w:bottom w:val="single" w:sz="4" w:space="0" w:color="auto"/>
              <w:right w:val="single" w:sz="4" w:space="0" w:color="auto"/>
            </w:tcBorders>
            <w:shd w:val="clear" w:color="000000" w:fill="FFFFFF"/>
            <w:vAlign w:val="center"/>
            <w:hideMark/>
          </w:tcPr>
          <w:p w:rsidR="00F20F00" w:rsidRPr="00F20F00" w:rsidRDefault="00F20F00"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федеральный</w:t>
            </w:r>
          </w:p>
          <w:p w:rsidR="00F20F00" w:rsidRPr="00F20F00" w:rsidRDefault="00F20F00"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xml:space="preserve"> бюджет</w:t>
            </w:r>
          </w:p>
        </w:tc>
        <w:tc>
          <w:tcPr>
            <w:tcW w:w="567"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6"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566"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5"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1274" w:type="dxa"/>
            <w:vMerge/>
            <w:tcBorders>
              <w:top w:val="single" w:sz="4" w:space="0" w:color="auto"/>
              <w:left w:val="single" w:sz="4" w:space="0" w:color="auto"/>
              <w:right w:val="single" w:sz="4" w:space="0" w:color="auto"/>
            </w:tcBorders>
            <w:vAlign w:val="center"/>
            <w:hideMark/>
          </w:tcPr>
          <w:p w:rsidR="00F20F00" w:rsidRPr="00F20F00" w:rsidRDefault="00F20F00" w:rsidP="00F20F00">
            <w:pPr>
              <w:widowControl w:val="0"/>
              <w:ind w:left="57" w:right="57"/>
              <w:rPr>
                <w:rFonts w:ascii="Times New Roman" w:eastAsia="Times New Roman" w:hAnsi="Times New Roman"/>
                <w:sz w:val="20"/>
                <w:szCs w:val="20"/>
                <w:lang w:eastAsia="ru-RU"/>
              </w:rPr>
            </w:pPr>
          </w:p>
        </w:tc>
        <w:tc>
          <w:tcPr>
            <w:tcW w:w="424" w:type="dxa"/>
            <w:vMerge/>
            <w:tcBorders>
              <w:top w:val="single" w:sz="4" w:space="0" w:color="auto"/>
              <w:left w:val="single" w:sz="4" w:space="0" w:color="auto"/>
              <w:bottom w:val="single" w:sz="4" w:space="0" w:color="000000"/>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429" w:type="dxa"/>
            <w:gridSpan w:val="2"/>
            <w:vMerge/>
            <w:tcBorders>
              <w:top w:val="single" w:sz="4" w:space="0" w:color="auto"/>
              <w:left w:val="single" w:sz="4" w:space="0" w:color="auto"/>
              <w:bottom w:val="single" w:sz="4" w:space="0" w:color="000000"/>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569" w:type="dxa"/>
            <w:vMerge/>
            <w:tcBorders>
              <w:top w:val="single" w:sz="4" w:space="0" w:color="auto"/>
              <w:left w:val="single" w:sz="4" w:space="0" w:color="auto"/>
              <w:bottom w:val="single" w:sz="4" w:space="0" w:color="000000"/>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424" w:type="dxa"/>
            <w:vMerge/>
            <w:tcBorders>
              <w:top w:val="single" w:sz="4" w:space="0" w:color="auto"/>
              <w:left w:val="single" w:sz="4" w:space="0" w:color="auto"/>
              <w:bottom w:val="single" w:sz="4" w:space="0" w:color="000000"/>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c>
          <w:tcPr>
            <w:tcW w:w="425" w:type="dxa"/>
            <w:vMerge/>
            <w:tcBorders>
              <w:top w:val="single" w:sz="4" w:space="0" w:color="auto"/>
              <w:left w:val="single" w:sz="4" w:space="0" w:color="auto"/>
              <w:bottom w:val="single" w:sz="4" w:space="0" w:color="000000"/>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c>
          <w:tcPr>
            <w:tcW w:w="424" w:type="dxa"/>
            <w:vMerge/>
            <w:tcBorders>
              <w:top w:val="single" w:sz="4" w:space="0" w:color="auto"/>
              <w:left w:val="single" w:sz="4" w:space="0" w:color="auto"/>
              <w:bottom w:val="single" w:sz="4" w:space="0" w:color="000000"/>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c>
          <w:tcPr>
            <w:tcW w:w="434" w:type="dxa"/>
            <w:vMerge/>
            <w:tcBorders>
              <w:top w:val="single" w:sz="4" w:space="0" w:color="auto"/>
              <w:left w:val="single" w:sz="4" w:space="0" w:color="auto"/>
              <w:bottom w:val="single" w:sz="4" w:space="0" w:color="000000"/>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c>
          <w:tcPr>
            <w:tcW w:w="424" w:type="dxa"/>
            <w:vMerge/>
            <w:tcBorders>
              <w:top w:val="single" w:sz="4" w:space="0" w:color="auto"/>
              <w:left w:val="single" w:sz="4" w:space="0" w:color="auto"/>
              <w:bottom w:val="single" w:sz="4" w:space="0" w:color="000000"/>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c>
          <w:tcPr>
            <w:tcW w:w="429" w:type="dxa"/>
            <w:vMerge/>
            <w:tcBorders>
              <w:top w:val="single" w:sz="4" w:space="0" w:color="auto"/>
              <w:left w:val="single" w:sz="4" w:space="0" w:color="auto"/>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r>
      <w:tr w:rsidR="00F20F00" w:rsidRPr="00F20F00" w:rsidTr="00AB0549">
        <w:trPr>
          <w:trHeight w:val="815"/>
        </w:trPr>
        <w:tc>
          <w:tcPr>
            <w:tcW w:w="2124" w:type="dxa"/>
            <w:vMerge/>
            <w:tcBorders>
              <w:top w:val="nil"/>
              <w:left w:val="single" w:sz="4" w:space="0" w:color="auto"/>
              <w:bottom w:val="single" w:sz="4" w:space="0" w:color="auto"/>
              <w:right w:val="single" w:sz="4" w:space="0" w:color="auto"/>
            </w:tcBorders>
            <w:vAlign w:val="center"/>
            <w:hideMark/>
          </w:tcPr>
          <w:p w:rsidR="00F20F00" w:rsidRPr="00F20F00" w:rsidRDefault="00F20F00" w:rsidP="00F20F00">
            <w:pPr>
              <w:widowControl w:val="0"/>
              <w:ind w:left="57" w:right="57"/>
              <w:jc w:val="center"/>
              <w:rPr>
                <w:rFonts w:ascii="Times New Roman" w:eastAsia="Times New Roman" w:hAnsi="Times New Roman"/>
                <w:sz w:val="20"/>
                <w:szCs w:val="24"/>
                <w:lang w:eastAsia="ru-RU"/>
              </w:rPr>
            </w:pPr>
          </w:p>
        </w:tc>
        <w:tc>
          <w:tcPr>
            <w:tcW w:w="1983" w:type="dxa"/>
            <w:vMerge/>
            <w:tcBorders>
              <w:top w:val="nil"/>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1426" w:type="dxa"/>
            <w:tcBorders>
              <w:top w:val="nil"/>
              <w:left w:val="nil"/>
              <w:bottom w:val="single" w:sz="4" w:space="0" w:color="auto"/>
              <w:right w:val="single" w:sz="4" w:space="0" w:color="auto"/>
            </w:tcBorders>
            <w:shd w:val="clear" w:color="000000" w:fill="FFFFFF"/>
            <w:vAlign w:val="center"/>
            <w:hideMark/>
          </w:tcPr>
          <w:p w:rsidR="00F20F00" w:rsidRPr="00F20F00" w:rsidRDefault="00F20F00"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xml:space="preserve"> бюджет </w:t>
            </w:r>
          </w:p>
          <w:p w:rsidR="00F20F00" w:rsidRPr="00F20F00" w:rsidRDefault="00F20F00"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Астраханской</w:t>
            </w:r>
          </w:p>
          <w:p w:rsidR="00F20F00" w:rsidRPr="00F20F00" w:rsidRDefault="00F20F00"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xml:space="preserve"> области</w:t>
            </w:r>
          </w:p>
        </w:tc>
        <w:tc>
          <w:tcPr>
            <w:tcW w:w="567" w:type="dxa"/>
            <w:tcBorders>
              <w:top w:val="nil"/>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6" w:type="dxa"/>
            <w:tcBorders>
              <w:top w:val="nil"/>
              <w:left w:val="nil"/>
              <w:bottom w:val="single" w:sz="4" w:space="0" w:color="auto"/>
              <w:right w:val="single" w:sz="4" w:space="0" w:color="auto"/>
            </w:tcBorders>
            <w:shd w:val="clear" w:color="auto" w:fill="auto"/>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566" w:type="dxa"/>
            <w:tcBorders>
              <w:top w:val="nil"/>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nil"/>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nil"/>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nil"/>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5" w:type="dxa"/>
            <w:tcBorders>
              <w:top w:val="nil"/>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nil"/>
              <w:left w:val="nil"/>
              <w:bottom w:val="single" w:sz="4" w:space="0" w:color="auto"/>
              <w:right w:val="single" w:sz="4" w:space="0" w:color="auto"/>
            </w:tcBorders>
            <w:shd w:val="clear" w:color="000000" w:fill="FFFFFF"/>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1274" w:type="dxa"/>
            <w:vMerge/>
            <w:tcBorders>
              <w:left w:val="single" w:sz="4" w:space="0" w:color="auto"/>
              <w:right w:val="single" w:sz="4" w:space="0" w:color="auto"/>
            </w:tcBorders>
            <w:vAlign w:val="center"/>
            <w:hideMark/>
          </w:tcPr>
          <w:p w:rsidR="00F20F00" w:rsidRPr="00F20F00" w:rsidRDefault="00F20F00" w:rsidP="00F20F00">
            <w:pPr>
              <w:widowControl w:val="0"/>
              <w:ind w:left="57" w:right="57"/>
              <w:rPr>
                <w:rFonts w:ascii="Times New Roman" w:eastAsia="Times New Roman" w:hAnsi="Times New Roman"/>
                <w:sz w:val="20"/>
                <w:szCs w:val="20"/>
                <w:lang w:eastAsia="ru-RU"/>
              </w:rPr>
            </w:pPr>
          </w:p>
        </w:tc>
        <w:tc>
          <w:tcPr>
            <w:tcW w:w="424" w:type="dxa"/>
            <w:vMerge/>
            <w:tcBorders>
              <w:top w:val="nil"/>
              <w:left w:val="single" w:sz="4" w:space="0" w:color="auto"/>
              <w:bottom w:val="single" w:sz="4" w:space="0" w:color="000000"/>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429" w:type="dxa"/>
            <w:gridSpan w:val="2"/>
            <w:vMerge/>
            <w:tcBorders>
              <w:top w:val="nil"/>
              <w:left w:val="single" w:sz="4" w:space="0" w:color="auto"/>
              <w:bottom w:val="single" w:sz="4" w:space="0" w:color="000000"/>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569" w:type="dxa"/>
            <w:vMerge/>
            <w:tcBorders>
              <w:top w:val="nil"/>
              <w:left w:val="single" w:sz="4" w:space="0" w:color="auto"/>
              <w:bottom w:val="single" w:sz="4" w:space="0" w:color="000000"/>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424" w:type="dxa"/>
            <w:vMerge/>
            <w:tcBorders>
              <w:top w:val="nil"/>
              <w:left w:val="single" w:sz="4" w:space="0" w:color="auto"/>
              <w:bottom w:val="single" w:sz="4" w:space="0" w:color="000000"/>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c>
          <w:tcPr>
            <w:tcW w:w="425" w:type="dxa"/>
            <w:vMerge/>
            <w:tcBorders>
              <w:top w:val="nil"/>
              <w:left w:val="single" w:sz="4" w:space="0" w:color="auto"/>
              <w:bottom w:val="single" w:sz="4" w:space="0" w:color="000000"/>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c>
          <w:tcPr>
            <w:tcW w:w="424" w:type="dxa"/>
            <w:vMerge/>
            <w:tcBorders>
              <w:top w:val="nil"/>
              <w:left w:val="single" w:sz="4" w:space="0" w:color="auto"/>
              <w:bottom w:val="single" w:sz="4" w:space="0" w:color="000000"/>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c>
          <w:tcPr>
            <w:tcW w:w="434" w:type="dxa"/>
            <w:vMerge/>
            <w:tcBorders>
              <w:top w:val="nil"/>
              <w:left w:val="single" w:sz="4" w:space="0" w:color="auto"/>
              <w:bottom w:val="single" w:sz="4" w:space="0" w:color="000000"/>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c>
          <w:tcPr>
            <w:tcW w:w="424" w:type="dxa"/>
            <w:vMerge/>
            <w:tcBorders>
              <w:top w:val="nil"/>
              <w:left w:val="single" w:sz="4" w:space="0" w:color="auto"/>
              <w:bottom w:val="single" w:sz="4" w:space="0" w:color="000000"/>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c>
          <w:tcPr>
            <w:tcW w:w="429" w:type="dxa"/>
            <w:vMerge/>
            <w:tcBorders>
              <w:left w:val="single" w:sz="4" w:space="0" w:color="auto"/>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r>
      <w:tr w:rsidR="00F20F00" w:rsidRPr="00F20F00" w:rsidTr="00AB0549">
        <w:trPr>
          <w:trHeight w:val="832"/>
        </w:trPr>
        <w:tc>
          <w:tcPr>
            <w:tcW w:w="2124" w:type="dxa"/>
            <w:vMerge/>
            <w:tcBorders>
              <w:top w:val="nil"/>
              <w:left w:val="single" w:sz="4" w:space="0" w:color="auto"/>
              <w:bottom w:val="single" w:sz="4" w:space="0" w:color="auto"/>
              <w:right w:val="single" w:sz="4" w:space="0" w:color="auto"/>
            </w:tcBorders>
            <w:vAlign w:val="center"/>
            <w:hideMark/>
          </w:tcPr>
          <w:p w:rsidR="00F20F00" w:rsidRPr="00F20F00" w:rsidRDefault="00F20F00" w:rsidP="00F20F00">
            <w:pPr>
              <w:widowControl w:val="0"/>
              <w:ind w:left="57" w:right="57"/>
              <w:jc w:val="center"/>
              <w:rPr>
                <w:rFonts w:ascii="Times New Roman" w:eastAsia="Times New Roman" w:hAnsi="Times New Roman"/>
                <w:sz w:val="20"/>
                <w:szCs w:val="24"/>
                <w:lang w:eastAsia="ru-RU"/>
              </w:rPr>
            </w:pPr>
          </w:p>
        </w:tc>
        <w:tc>
          <w:tcPr>
            <w:tcW w:w="1983" w:type="dxa"/>
            <w:vMerge/>
            <w:tcBorders>
              <w:top w:val="nil"/>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1426" w:type="dxa"/>
            <w:tcBorders>
              <w:top w:val="nil"/>
              <w:left w:val="nil"/>
              <w:bottom w:val="single" w:sz="4" w:space="0" w:color="auto"/>
              <w:right w:val="single" w:sz="4" w:space="0" w:color="auto"/>
            </w:tcBorders>
            <w:shd w:val="clear" w:color="000000" w:fill="FFFFFF"/>
            <w:vAlign w:val="center"/>
            <w:hideMark/>
          </w:tcPr>
          <w:p w:rsidR="00F20F00" w:rsidRPr="00F20F00" w:rsidRDefault="00F20F00"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xml:space="preserve">местные бюджеты </w:t>
            </w:r>
          </w:p>
        </w:tc>
        <w:tc>
          <w:tcPr>
            <w:tcW w:w="567" w:type="dxa"/>
            <w:tcBorders>
              <w:top w:val="nil"/>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6" w:type="dxa"/>
            <w:tcBorders>
              <w:top w:val="nil"/>
              <w:left w:val="nil"/>
              <w:bottom w:val="single" w:sz="4" w:space="0" w:color="auto"/>
              <w:right w:val="single" w:sz="4" w:space="0" w:color="auto"/>
            </w:tcBorders>
            <w:shd w:val="clear" w:color="auto" w:fill="auto"/>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566" w:type="dxa"/>
            <w:tcBorders>
              <w:top w:val="nil"/>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nil"/>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nil"/>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nil"/>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5" w:type="dxa"/>
            <w:tcBorders>
              <w:top w:val="nil"/>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nil"/>
              <w:left w:val="nil"/>
              <w:bottom w:val="single" w:sz="4" w:space="0" w:color="auto"/>
              <w:right w:val="single" w:sz="4" w:space="0" w:color="auto"/>
            </w:tcBorders>
            <w:shd w:val="clear" w:color="000000" w:fill="FFFFFF"/>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1274" w:type="dxa"/>
            <w:vMerge/>
            <w:tcBorders>
              <w:left w:val="single" w:sz="4" w:space="0" w:color="auto"/>
              <w:right w:val="single" w:sz="4" w:space="0" w:color="auto"/>
            </w:tcBorders>
            <w:vAlign w:val="center"/>
            <w:hideMark/>
          </w:tcPr>
          <w:p w:rsidR="00F20F00" w:rsidRPr="00F20F00" w:rsidRDefault="00F20F00" w:rsidP="00F20F00">
            <w:pPr>
              <w:widowControl w:val="0"/>
              <w:ind w:left="57" w:right="57"/>
              <w:rPr>
                <w:rFonts w:ascii="Times New Roman" w:eastAsia="Times New Roman" w:hAnsi="Times New Roman"/>
                <w:sz w:val="20"/>
                <w:szCs w:val="20"/>
                <w:lang w:eastAsia="ru-RU"/>
              </w:rPr>
            </w:pPr>
          </w:p>
        </w:tc>
        <w:tc>
          <w:tcPr>
            <w:tcW w:w="424" w:type="dxa"/>
            <w:vMerge/>
            <w:tcBorders>
              <w:top w:val="nil"/>
              <w:left w:val="single" w:sz="4" w:space="0" w:color="auto"/>
              <w:bottom w:val="single" w:sz="4" w:space="0" w:color="000000"/>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429" w:type="dxa"/>
            <w:gridSpan w:val="2"/>
            <w:vMerge/>
            <w:tcBorders>
              <w:top w:val="nil"/>
              <w:left w:val="single" w:sz="4" w:space="0" w:color="auto"/>
              <w:bottom w:val="single" w:sz="4" w:space="0" w:color="000000"/>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569" w:type="dxa"/>
            <w:vMerge/>
            <w:tcBorders>
              <w:top w:val="nil"/>
              <w:left w:val="single" w:sz="4" w:space="0" w:color="auto"/>
              <w:bottom w:val="single" w:sz="4" w:space="0" w:color="000000"/>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424" w:type="dxa"/>
            <w:vMerge/>
            <w:tcBorders>
              <w:top w:val="nil"/>
              <w:left w:val="single" w:sz="4" w:space="0" w:color="auto"/>
              <w:bottom w:val="single" w:sz="4" w:space="0" w:color="000000"/>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c>
          <w:tcPr>
            <w:tcW w:w="425" w:type="dxa"/>
            <w:vMerge/>
            <w:tcBorders>
              <w:top w:val="nil"/>
              <w:left w:val="single" w:sz="4" w:space="0" w:color="auto"/>
              <w:bottom w:val="single" w:sz="4" w:space="0" w:color="000000"/>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c>
          <w:tcPr>
            <w:tcW w:w="424" w:type="dxa"/>
            <w:vMerge/>
            <w:tcBorders>
              <w:top w:val="nil"/>
              <w:left w:val="single" w:sz="4" w:space="0" w:color="auto"/>
              <w:bottom w:val="single" w:sz="4" w:space="0" w:color="000000"/>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c>
          <w:tcPr>
            <w:tcW w:w="434" w:type="dxa"/>
            <w:vMerge/>
            <w:tcBorders>
              <w:top w:val="nil"/>
              <w:left w:val="single" w:sz="4" w:space="0" w:color="auto"/>
              <w:bottom w:val="single" w:sz="4" w:space="0" w:color="000000"/>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c>
          <w:tcPr>
            <w:tcW w:w="424" w:type="dxa"/>
            <w:vMerge/>
            <w:tcBorders>
              <w:top w:val="nil"/>
              <w:left w:val="single" w:sz="4" w:space="0" w:color="auto"/>
              <w:bottom w:val="single" w:sz="4" w:space="0" w:color="000000"/>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c>
          <w:tcPr>
            <w:tcW w:w="429" w:type="dxa"/>
            <w:vMerge/>
            <w:tcBorders>
              <w:left w:val="single" w:sz="4" w:space="0" w:color="auto"/>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r>
      <w:tr w:rsidR="00F20F00" w:rsidRPr="00F20F00" w:rsidTr="00AB0549">
        <w:trPr>
          <w:trHeight w:val="725"/>
        </w:trPr>
        <w:tc>
          <w:tcPr>
            <w:tcW w:w="2124" w:type="dxa"/>
            <w:vMerge/>
            <w:tcBorders>
              <w:top w:val="nil"/>
              <w:left w:val="single" w:sz="4" w:space="0" w:color="auto"/>
              <w:bottom w:val="single" w:sz="4" w:space="0" w:color="auto"/>
              <w:right w:val="single" w:sz="4" w:space="0" w:color="auto"/>
            </w:tcBorders>
            <w:vAlign w:val="center"/>
            <w:hideMark/>
          </w:tcPr>
          <w:p w:rsidR="00F20F00" w:rsidRPr="00F20F00" w:rsidRDefault="00F20F00" w:rsidP="00F20F00">
            <w:pPr>
              <w:widowControl w:val="0"/>
              <w:ind w:left="57" w:right="57"/>
              <w:jc w:val="center"/>
              <w:rPr>
                <w:rFonts w:ascii="Times New Roman" w:eastAsia="Times New Roman" w:hAnsi="Times New Roman"/>
                <w:sz w:val="20"/>
                <w:szCs w:val="24"/>
                <w:lang w:eastAsia="ru-RU"/>
              </w:rPr>
            </w:pPr>
          </w:p>
        </w:tc>
        <w:tc>
          <w:tcPr>
            <w:tcW w:w="1983" w:type="dxa"/>
            <w:vMerge/>
            <w:tcBorders>
              <w:top w:val="nil"/>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1426" w:type="dxa"/>
            <w:tcBorders>
              <w:top w:val="nil"/>
              <w:left w:val="nil"/>
              <w:bottom w:val="single" w:sz="4" w:space="0" w:color="auto"/>
              <w:right w:val="single" w:sz="4" w:space="0" w:color="auto"/>
            </w:tcBorders>
            <w:shd w:val="clear" w:color="000000" w:fill="FFFFFF"/>
            <w:vAlign w:val="center"/>
            <w:hideMark/>
          </w:tcPr>
          <w:p w:rsidR="00F20F00" w:rsidRPr="00F20F00" w:rsidRDefault="00F20F00"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в том числе внебюджетные средства</w:t>
            </w:r>
          </w:p>
        </w:tc>
        <w:tc>
          <w:tcPr>
            <w:tcW w:w="567" w:type="dxa"/>
            <w:tcBorders>
              <w:top w:val="nil"/>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6" w:type="dxa"/>
            <w:tcBorders>
              <w:top w:val="nil"/>
              <w:left w:val="nil"/>
              <w:bottom w:val="single" w:sz="4" w:space="0" w:color="auto"/>
              <w:right w:val="single" w:sz="4" w:space="0" w:color="auto"/>
            </w:tcBorders>
            <w:shd w:val="clear" w:color="auto" w:fill="auto"/>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566" w:type="dxa"/>
            <w:tcBorders>
              <w:top w:val="nil"/>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nil"/>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nil"/>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nil"/>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5" w:type="dxa"/>
            <w:tcBorders>
              <w:top w:val="nil"/>
              <w:left w:val="nil"/>
              <w:bottom w:val="single" w:sz="4" w:space="0" w:color="auto"/>
              <w:right w:val="single" w:sz="4" w:space="0" w:color="auto"/>
            </w:tcBorders>
            <w:shd w:val="clear" w:color="000000" w:fill="FFFFFF"/>
            <w:noWrap/>
            <w:textDirection w:val="btLr"/>
            <w:vAlign w:val="center"/>
            <w:hideMark/>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nil"/>
              <w:left w:val="nil"/>
              <w:bottom w:val="single" w:sz="4" w:space="0" w:color="auto"/>
              <w:right w:val="single" w:sz="4" w:space="0" w:color="auto"/>
            </w:tcBorders>
            <w:shd w:val="clear" w:color="000000" w:fill="FFFFFF"/>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1274" w:type="dxa"/>
            <w:vMerge/>
            <w:tcBorders>
              <w:left w:val="single" w:sz="4" w:space="0" w:color="auto"/>
              <w:bottom w:val="single" w:sz="4" w:space="0" w:color="auto"/>
              <w:right w:val="single" w:sz="4" w:space="0" w:color="auto"/>
            </w:tcBorders>
            <w:vAlign w:val="center"/>
            <w:hideMark/>
          </w:tcPr>
          <w:p w:rsidR="00F20F00" w:rsidRPr="00F20F00" w:rsidRDefault="00F20F00" w:rsidP="00F20F00">
            <w:pPr>
              <w:widowControl w:val="0"/>
              <w:ind w:left="57" w:right="57"/>
              <w:rPr>
                <w:rFonts w:ascii="Times New Roman" w:eastAsia="Times New Roman" w:hAnsi="Times New Roman"/>
                <w:sz w:val="20"/>
                <w:szCs w:val="20"/>
                <w:lang w:eastAsia="ru-RU"/>
              </w:rPr>
            </w:pPr>
          </w:p>
        </w:tc>
        <w:tc>
          <w:tcPr>
            <w:tcW w:w="424" w:type="dxa"/>
            <w:vMerge/>
            <w:tcBorders>
              <w:top w:val="nil"/>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429" w:type="dxa"/>
            <w:gridSpan w:val="2"/>
            <w:vMerge/>
            <w:tcBorders>
              <w:top w:val="nil"/>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569" w:type="dxa"/>
            <w:vMerge/>
            <w:tcBorders>
              <w:top w:val="nil"/>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 w:val="20"/>
                <w:szCs w:val="24"/>
                <w:lang w:eastAsia="ru-RU"/>
              </w:rPr>
            </w:pPr>
          </w:p>
        </w:tc>
        <w:tc>
          <w:tcPr>
            <w:tcW w:w="424" w:type="dxa"/>
            <w:vMerge/>
            <w:tcBorders>
              <w:top w:val="nil"/>
              <w:left w:val="single" w:sz="4" w:space="0" w:color="auto"/>
              <w:bottom w:val="single" w:sz="4" w:space="0" w:color="auto"/>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c>
          <w:tcPr>
            <w:tcW w:w="425" w:type="dxa"/>
            <w:vMerge/>
            <w:tcBorders>
              <w:top w:val="nil"/>
              <w:left w:val="single" w:sz="4" w:space="0" w:color="auto"/>
              <w:bottom w:val="single" w:sz="4" w:space="0" w:color="auto"/>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c>
          <w:tcPr>
            <w:tcW w:w="424" w:type="dxa"/>
            <w:vMerge/>
            <w:tcBorders>
              <w:top w:val="nil"/>
              <w:left w:val="single" w:sz="4" w:space="0" w:color="auto"/>
              <w:bottom w:val="single" w:sz="4" w:space="0" w:color="auto"/>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c>
          <w:tcPr>
            <w:tcW w:w="434" w:type="dxa"/>
            <w:vMerge/>
            <w:tcBorders>
              <w:top w:val="nil"/>
              <w:left w:val="single" w:sz="4" w:space="0" w:color="auto"/>
              <w:bottom w:val="single" w:sz="4" w:space="0" w:color="auto"/>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c>
          <w:tcPr>
            <w:tcW w:w="424" w:type="dxa"/>
            <w:vMerge/>
            <w:tcBorders>
              <w:top w:val="nil"/>
              <w:left w:val="single" w:sz="4" w:space="0" w:color="auto"/>
              <w:bottom w:val="single" w:sz="4" w:space="0" w:color="auto"/>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c>
          <w:tcPr>
            <w:tcW w:w="429" w:type="dxa"/>
            <w:vMerge/>
            <w:tcBorders>
              <w:left w:val="single" w:sz="4" w:space="0" w:color="auto"/>
              <w:bottom w:val="single" w:sz="4" w:space="0" w:color="auto"/>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r>
      <w:tr w:rsidR="00F20F00" w:rsidRPr="00F20F00" w:rsidTr="00AB0549">
        <w:trPr>
          <w:trHeight w:val="1126"/>
        </w:trPr>
        <w:tc>
          <w:tcPr>
            <w:tcW w:w="2124" w:type="dxa"/>
            <w:vMerge w:val="restart"/>
            <w:tcBorders>
              <w:top w:val="single" w:sz="4" w:space="0" w:color="auto"/>
              <w:left w:val="single" w:sz="4" w:space="0" w:color="auto"/>
              <w:bottom w:val="single" w:sz="4" w:space="0" w:color="auto"/>
              <w:right w:val="single" w:sz="4" w:space="0" w:color="auto"/>
            </w:tcBorders>
          </w:tcPr>
          <w:p w:rsidR="00F20F00" w:rsidRPr="00F20F00" w:rsidRDefault="00F20F00"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Мероприятие 8.        Предоставление дотаций на поддержку мер по обеспечению сбалансированности бюджетов муниципальных районов Астраханской области для реализации проектов создания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983" w:type="dxa"/>
            <w:vMerge w:val="restart"/>
            <w:tcBorders>
              <w:top w:val="single" w:sz="4" w:space="0" w:color="auto"/>
              <w:left w:val="single" w:sz="4" w:space="0" w:color="auto"/>
              <w:bottom w:val="single" w:sz="4" w:space="0" w:color="auto"/>
              <w:right w:val="single" w:sz="4" w:space="0" w:color="auto"/>
            </w:tcBorders>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Министерство</w:t>
            </w:r>
          </w:p>
          <w:p w:rsidR="00F20F00" w:rsidRPr="00F20F00" w:rsidRDefault="00B77F85"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2018</w:t>
            </w:r>
            <w:r>
              <w:rPr>
                <w:rFonts w:ascii="Times New Roman" w:eastAsia="Times New Roman" w:hAnsi="Times New Roman"/>
                <w:sz w:val="20"/>
                <w:szCs w:val="24"/>
                <w:lang w:eastAsia="ru-RU"/>
              </w:rPr>
              <w:t xml:space="preserve"> – 20</w:t>
            </w:r>
            <w:r w:rsidR="00724CCA">
              <w:rPr>
                <w:rFonts w:ascii="Times New Roman" w:eastAsia="Times New Roman" w:hAnsi="Times New Roman"/>
                <w:sz w:val="20"/>
                <w:szCs w:val="24"/>
                <w:lang w:eastAsia="ru-RU"/>
              </w:rPr>
              <w:t>19</w:t>
            </w:r>
          </w:p>
        </w:tc>
        <w:tc>
          <w:tcPr>
            <w:tcW w:w="1426" w:type="dxa"/>
            <w:tcBorders>
              <w:top w:val="single" w:sz="4" w:space="0" w:color="auto"/>
              <w:left w:val="nil"/>
              <w:bottom w:val="single" w:sz="4" w:space="0" w:color="auto"/>
              <w:right w:val="single" w:sz="4" w:space="0" w:color="auto"/>
            </w:tcBorders>
            <w:shd w:val="clear" w:color="000000" w:fill="FFFFFF"/>
            <w:vAlign w:val="center"/>
          </w:tcPr>
          <w:p w:rsidR="00F20F00" w:rsidRPr="00F20F00" w:rsidRDefault="00F20F00"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всего</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90 000,00</w:t>
            </w:r>
          </w:p>
        </w:tc>
        <w:tc>
          <w:tcPr>
            <w:tcW w:w="426" w:type="dxa"/>
            <w:tcBorders>
              <w:top w:val="single" w:sz="4" w:space="0" w:color="auto"/>
              <w:left w:val="nil"/>
              <w:bottom w:val="single" w:sz="4" w:space="0" w:color="auto"/>
              <w:right w:val="single" w:sz="4" w:space="0" w:color="auto"/>
            </w:tcBorders>
            <w:shd w:val="clear" w:color="auto" w:fill="auto"/>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90 000,00</w:t>
            </w:r>
          </w:p>
        </w:tc>
        <w:tc>
          <w:tcPr>
            <w:tcW w:w="566"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5"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1274" w:type="dxa"/>
            <w:vMerge w:val="restart"/>
            <w:tcBorders>
              <w:top w:val="single" w:sz="4" w:space="0" w:color="auto"/>
              <w:left w:val="single" w:sz="4" w:space="0" w:color="auto"/>
              <w:bottom w:val="single" w:sz="4" w:space="0" w:color="auto"/>
              <w:right w:val="single" w:sz="4" w:space="0" w:color="auto"/>
            </w:tcBorders>
            <w:shd w:val="clear" w:color="000000" w:fill="FFFFFF"/>
          </w:tcPr>
          <w:p w:rsidR="00F20F00" w:rsidRPr="00F20F00" w:rsidRDefault="00F20F00" w:rsidP="00F20F00">
            <w:pPr>
              <w:widowControl w:val="0"/>
              <w:ind w:left="57" w:right="57"/>
              <w:jc w:val="center"/>
              <w:rPr>
                <w:sz w:val="20"/>
                <w:szCs w:val="20"/>
                <w:lang w:eastAsia="ru-RU"/>
              </w:rPr>
            </w:pPr>
            <w:r w:rsidRPr="00F20F00">
              <w:rPr>
                <w:rFonts w:ascii="Times New Roman" w:hAnsi="Times New Roman"/>
                <w:sz w:val="20"/>
                <w:szCs w:val="20"/>
              </w:rPr>
              <w:t>количество разработанной проектной документации на реализацию проектов создания комфортной городской среды,</w:t>
            </w:r>
            <w:r w:rsidRPr="00F20F00">
              <w:rPr>
                <w:sz w:val="20"/>
                <w:szCs w:val="20"/>
                <w:lang w:eastAsia="ru-RU"/>
              </w:rPr>
              <w:t xml:space="preserve"> </w:t>
            </w:r>
            <w:r w:rsidRPr="00F20F00">
              <w:rPr>
                <w:rFonts w:ascii="Times New Roman" w:eastAsia="Times New Roman" w:hAnsi="Times New Roman"/>
                <w:sz w:val="20"/>
                <w:szCs w:val="20"/>
                <w:lang w:eastAsia="ru-RU"/>
              </w:rPr>
              <w:t>ед.</w:t>
            </w:r>
          </w:p>
        </w:tc>
        <w:tc>
          <w:tcPr>
            <w:tcW w:w="424" w:type="dxa"/>
            <w:vMerge w:val="restart"/>
            <w:tcBorders>
              <w:top w:val="single" w:sz="4" w:space="0" w:color="auto"/>
              <w:left w:val="single" w:sz="4" w:space="0" w:color="auto"/>
              <w:bottom w:val="single" w:sz="4" w:space="0" w:color="auto"/>
              <w:right w:val="single" w:sz="4" w:space="0" w:color="auto"/>
            </w:tcBorders>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w:t>
            </w:r>
          </w:p>
        </w:tc>
        <w:tc>
          <w:tcPr>
            <w:tcW w:w="429" w:type="dxa"/>
            <w:gridSpan w:val="2"/>
            <w:vMerge w:val="restart"/>
            <w:tcBorders>
              <w:top w:val="single" w:sz="4" w:space="0" w:color="auto"/>
              <w:left w:val="single" w:sz="4" w:space="0" w:color="auto"/>
              <w:bottom w:val="single" w:sz="4" w:space="0" w:color="auto"/>
              <w:right w:val="single" w:sz="4" w:space="0" w:color="auto"/>
            </w:tcBorders>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w:t>
            </w:r>
          </w:p>
        </w:tc>
        <w:tc>
          <w:tcPr>
            <w:tcW w:w="569" w:type="dxa"/>
            <w:vMerge w:val="restart"/>
            <w:tcBorders>
              <w:top w:val="single" w:sz="4" w:space="0" w:color="auto"/>
              <w:left w:val="single" w:sz="4" w:space="0" w:color="auto"/>
              <w:bottom w:val="single" w:sz="4" w:space="0" w:color="auto"/>
              <w:right w:val="single" w:sz="4" w:space="0" w:color="auto"/>
            </w:tcBorders>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w:t>
            </w:r>
          </w:p>
        </w:tc>
        <w:tc>
          <w:tcPr>
            <w:tcW w:w="424" w:type="dxa"/>
            <w:vMerge w:val="restart"/>
            <w:tcBorders>
              <w:top w:val="single" w:sz="4" w:space="0" w:color="auto"/>
              <w:left w:val="single" w:sz="4" w:space="0" w:color="auto"/>
              <w:bottom w:val="single" w:sz="4" w:space="0" w:color="auto"/>
              <w:right w:val="single" w:sz="4" w:space="0" w:color="auto"/>
            </w:tcBorders>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1</w:t>
            </w:r>
          </w:p>
        </w:tc>
        <w:tc>
          <w:tcPr>
            <w:tcW w:w="425" w:type="dxa"/>
            <w:vMerge w:val="restart"/>
            <w:tcBorders>
              <w:top w:val="single" w:sz="4" w:space="0" w:color="auto"/>
              <w:left w:val="single" w:sz="4" w:space="0" w:color="auto"/>
              <w:bottom w:val="single" w:sz="4" w:space="0" w:color="auto"/>
              <w:right w:val="single" w:sz="4" w:space="0" w:color="auto"/>
            </w:tcBorders>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w:t>
            </w:r>
          </w:p>
        </w:tc>
        <w:tc>
          <w:tcPr>
            <w:tcW w:w="424" w:type="dxa"/>
            <w:vMerge w:val="restart"/>
            <w:tcBorders>
              <w:top w:val="single" w:sz="4" w:space="0" w:color="auto"/>
              <w:left w:val="single" w:sz="4" w:space="0" w:color="auto"/>
              <w:bottom w:val="single" w:sz="4" w:space="0" w:color="auto"/>
              <w:right w:val="single" w:sz="4" w:space="0" w:color="auto"/>
            </w:tcBorders>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w:t>
            </w:r>
          </w:p>
        </w:tc>
        <w:tc>
          <w:tcPr>
            <w:tcW w:w="434" w:type="dxa"/>
            <w:vMerge w:val="restart"/>
            <w:tcBorders>
              <w:top w:val="single" w:sz="4" w:space="0" w:color="auto"/>
              <w:left w:val="single" w:sz="4" w:space="0" w:color="auto"/>
              <w:bottom w:val="single" w:sz="4" w:space="0" w:color="auto"/>
              <w:right w:val="single" w:sz="4" w:space="0" w:color="auto"/>
            </w:tcBorders>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w:t>
            </w:r>
          </w:p>
        </w:tc>
        <w:tc>
          <w:tcPr>
            <w:tcW w:w="424" w:type="dxa"/>
            <w:vMerge w:val="restart"/>
            <w:tcBorders>
              <w:top w:val="single" w:sz="4" w:space="0" w:color="auto"/>
              <w:left w:val="single" w:sz="4" w:space="0" w:color="auto"/>
              <w:bottom w:val="single" w:sz="4" w:space="0" w:color="auto"/>
              <w:right w:val="single" w:sz="4" w:space="0" w:color="auto"/>
            </w:tcBorders>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w:t>
            </w:r>
          </w:p>
        </w:tc>
        <w:tc>
          <w:tcPr>
            <w:tcW w:w="429" w:type="dxa"/>
            <w:vMerge w:val="restart"/>
            <w:tcBorders>
              <w:top w:val="single" w:sz="4" w:space="0" w:color="auto"/>
              <w:left w:val="single" w:sz="4" w:space="0" w:color="auto"/>
              <w:bottom w:val="single" w:sz="4" w:space="0" w:color="auto"/>
              <w:right w:val="single" w:sz="4" w:space="0" w:color="auto"/>
            </w:tcBorders>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w:t>
            </w:r>
          </w:p>
        </w:tc>
      </w:tr>
      <w:tr w:rsidR="00F20F00" w:rsidRPr="00F20F00" w:rsidTr="00AB0549">
        <w:trPr>
          <w:trHeight w:val="986"/>
        </w:trPr>
        <w:tc>
          <w:tcPr>
            <w:tcW w:w="2124" w:type="dxa"/>
            <w:vMerge/>
            <w:tcBorders>
              <w:top w:val="single" w:sz="4" w:space="0" w:color="auto"/>
              <w:left w:val="single" w:sz="4" w:space="0" w:color="auto"/>
              <w:bottom w:val="single" w:sz="4" w:space="0" w:color="auto"/>
              <w:right w:val="single" w:sz="4" w:space="0" w:color="auto"/>
            </w:tcBorders>
          </w:tcPr>
          <w:p w:rsidR="00F20F00" w:rsidRPr="00F20F00" w:rsidRDefault="00F20F00" w:rsidP="00F20F00">
            <w:pPr>
              <w:widowControl w:val="0"/>
              <w:rPr>
                <w:rFonts w:ascii="Times New Roman" w:eastAsia="Times New Roman" w:hAnsi="Times New Roman"/>
                <w:sz w:val="20"/>
                <w:szCs w:val="24"/>
                <w:lang w:eastAsia="ru-RU"/>
              </w:rPr>
            </w:pPr>
          </w:p>
        </w:tc>
        <w:tc>
          <w:tcPr>
            <w:tcW w:w="1983" w:type="dxa"/>
            <w:vMerge/>
            <w:tcBorders>
              <w:top w:val="single" w:sz="4" w:space="0" w:color="auto"/>
              <w:left w:val="single" w:sz="4" w:space="0" w:color="auto"/>
              <w:bottom w:val="single" w:sz="4" w:space="0" w:color="auto"/>
              <w:right w:val="single" w:sz="4" w:space="0" w:color="auto"/>
            </w:tcBorders>
          </w:tcPr>
          <w:p w:rsidR="00F20F00" w:rsidRPr="00F20F00" w:rsidRDefault="00F20F00" w:rsidP="00F20F00">
            <w:pPr>
              <w:widowControl w:val="0"/>
              <w:rPr>
                <w:rFonts w:ascii="Times New Roman" w:eastAsia="Times New Roman" w:hAnsi="Times New Roman"/>
                <w:sz w:val="20"/>
                <w:szCs w:val="24"/>
                <w:lang w:eastAsia="ru-RU"/>
              </w:rPr>
            </w:pPr>
          </w:p>
        </w:tc>
        <w:tc>
          <w:tcPr>
            <w:tcW w:w="1426" w:type="dxa"/>
            <w:tcBorders>
              <w:top w:val="single" w:sz="4" w:space="0" w:color="auto"/>
              <w:left w:val="nil"/>
              <w:bottom w:val="single" w:sz="4" w:space="0" w:color="auto"/>
              <w:right w:val="single" w:sz="4" w:space="0" w:color="auto"/>
            </w:tcBorders>
            <w:shd w:val="clear" w:color="000000" w:fill="FFFFFF"/>
            <w:vAlign w:val="center"/>
          </w:tcPr>
          <w:p w:rsidR="00F20F00" w:rsidRPr="00F20F00" w:rsidRDefault="00F20F00"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xml:space="preserve">федеральный </w:t>
            </w:r>
          </w:p>
          <w:p w:rsidR="00F20F00" w:rsidRPr="00F20F00" w:rsidRDefault="00F20F00"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бюджет</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55 000,00</w:t>
            </w:r>
          </w:p>
        </w:tc>
        <w:tc>
          <w:tcPr>
            <w:tcW w:w="426" w:type="dxa"/>
            <w:tcBorders>
              <w:top w:val="single" w:sz="4" w:space="0" w:color="auto"/>
              <w:left w:val="nil"/>
              <w:bottom w:val="single" w:sz="4" w:space="0" w:color="auto"/>
              <w:right w:val="single" w:sz="4" w:space="0" w:color="auto"/>
            </w:tcBorders>
            <w:shd w:val="clear" w:color="auto" w:fill="auto"/>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55 000,00</w:t>
            </w:r>
          </w:p>
        </w:tc>
        <w:tc>
          <w:tcPr>
            <w:tcW w:w="566"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5"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1274" w:type="dxa"/>
            <w:vMerge/>
            <w:tcBorders>
              <w:top w:val="single" w:sz="4" w:space="0" w:color="auto"/>
              <w:left w:val="single" w:sz="4" w:space="0" w:color="auto"/>
              <w:bottom w:val="single" w:sz="4" w:space="0" w:color="auto"/>
              <w:right w:val="single" w:sz="4" w:space="0" w:color="auto"/>
            </w:tcBorders>
            <w:vAlign w:val="center"/>
          </w:tcPr>
          <w:p w:rsidR="00F20F00" w:rsidRPr="00F20F00" w:rsidRDefault="00F20F00" w:rsidP="00F20F00">
            <w:pPr>
              <w:widowControl w:val="0"/>
              <w:ind w:left="57" w:right="57"/>
              <w:rPr>
                <w:rFonts w:ascii="Times New Roman" w:eastAsia="Times New Roman" w:hAnsi="Times New Roman"/>
                <w:sz w:val="20"/>
                <w:szCs w:val="24"/>
                <w:lang w:eastAsia="ru-RU"/>
              </w:rPr>
            </w:pPr>
          </w:p>
        </w:tc>
        <w:tc>
          <w:tcPr>
            <w:tcW w:w="424" w:type="dxa"/>
            <w:vMerge/>
            <w:tcBorders>
              <w:top w:val="single" w:sz="4" w:space="0" w:color="auto"/>
              <w:left w:val="single" w:sz="4" w:space="0" w:color="auto"/>
              <w:bottom w:val="single" w:sz="4" w:space="0" w:color="auto"/>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c>
          <w:tcPr>
            <w:tcW w:w="429" w:type="dxa"/>
            <w:gridSpan w:val="2"/>
            <w:vMerge/>
            <w:tcBorders>
              <w:top w:val="single" w:sz="4" w:space="0" w:color="auto"/>
              <w:left w:val="single" w:sz="4" w:space="0" w:color="auto"/>
              <w:bottom w:val="single" w:sz="4" w:space="0" w:color="auto"/>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c>
          <w:tcPr>
            <w:tcW w:w="569" w:type="dxa"/>
            <w:vMerge/>
            <w:tcBorders>
              <w:top w:val="single" w:sz="4" w:space="0" w:color="auto"/>
              <w:left w:val="single" w:sz="4" w:space="0" w:color="auto"/>
              <w:bottom w:val="single" w:sz="4" w:space="0" w:color="auto"/>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c>
          <w:tcPr>
            <w:tcW w:w="424" w:type="dxa"/>
            <w:vMerge/>
            <w:tcBorders>
              <w:top w:val="single" w:sz="4" w:space="0" w:color="auto"/>
              <w:left w:val="single" w:sz="4" w:space="0" w:color="auto"/>
              <w:bottom w:val="single" w:sz="4" w:space="0" w:color="auto"/>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c>
          <w:tcPr>
            <w:tcW w:w="424" w:type="dxa"/>
            <w:vMerge/>
            <w:tcBorders>
              <w:top w:val="single" w:sz="4" w:space="0" w:color="auto"/>
              <w:left w:val="single" w:sz="4" w:space="0" w:color="auto"/>
              <w:bottom w:val="single" w:sz="4" w:space="0" w:color="auto"/>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c>
          <w:tcPr>
            <w:tcW w:w="434" w:type="dxa"/>
            <w:vMerge/>
            <w:tcBorders>
              <w:top w:val="single" w:sz="4" w:space="0" w:color="auto"/>
              <w:left w:val="single" w:sz="4" w:space="0" w:color="auto"/>
              <w:bottom w:val="single" w:sz="4" w:space="0" w:color="auto"/>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c>
          <w:tcPr>
            <w:tcW w:w="424" w:type="dxa"/>
            <w:vMerge/>
            <w:tcBorders>
              <w:top w:val="single" w:sz="4" w:space="0" w:color="auto"/>
              <w:left w:val="single" w:sz="4" w:space="0" w:color="auto"/>
              <w:bottom w:val="single" w:sz="4" w:space="0" w:color="auto"/>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c>
          <w:tcPr>
            <w:tcW w:w="429" w:type="dxa"/>
            <w:vMerge/>
            <w:tcBorders>
              <w:top w:val="single" w:sz="4" w:space="0" w:color="auto"/>
              <w:left w:val="single" w:sz="4" w:space="0" w:color="auto"/>
              <w:bottom w:val="single" w:sz="4" w:space="0" w:color="auto"/>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r>
      <w:tr w:rsidR="00F20F00" w:rsidRPr="00F20F00" w:rsidTr="00AB0549">
        <w:trPr>
          <w:trHeight w:val="1130"/>
        </w:trPr>
        <w:tc>
          <w:tcPr>
            <w:tcW w:w="2124" w:type="dxa"/>
            <w:vMerge/>
            <w:tcBorders>
              <w:top w:val="single" w:sz="4" w:space="0" w:color="auto"/>
              <w:left w:val="single" w:sz="4" w:space="0" w:color="auto"/>
              <w:bottom w:val="single" w:sz="4" w:space="0" w:color="auto"/>
              <w:right w:val="single" w:sz="4" w:space="0" w:color="auto"/>
            </w:tcBorders>
          </w:tcPr>
          <w:p w:rsidR="00F20F00" w:rsidRPr="00F20F00" w:rsidRDefault="00F20F00" w:rsidP="00F20F00">
            <w:pPr>
              <w:widowControl w:val="0"/>
              <w:rPr>
                <w:rFonts w:ascii="Times New Roman" w:eastAsia="Times New Roman" w:hAnsi="Times New Roman"/>
                <w:sz w:val="20"/>
                <w:szCs w:val="24"/>
                <w:lang w:eastAsia="ru-RU"/>
              </w:rPr>
            </w:pPr>
          </w:p>
        </w:tc>
        <w:tc>
          <w:tcPr>
            <w:tcW w:w="1983" w:type="dxa"/>
            <w:vMerge/>
            <w:tcBorders>
              <w:top w:val="single" w:sz="4" w:space="0" w:color="auto"/>
              <w:left w:val="single" w:sz="4" w:space="0" w:color="auto"/>
              <w:bottom w:val="single" w:sz="4" w:space="0" w:color="auto"/>
              <w:right w:val="single" w:sz="4" w:space="0" w:color="auto"/>
            </w:tcBorders>
          </w:tcPr>
          <w:p w:rsidR="00F20F00" w:rsidRPr="00F20F00" w:rsidRDefault="00F20F00" w:rsidP="00F20F00">
            <w:pPr>
              <w:widowControl w:val="0"/>
              <w:rPr>
                <w:rFonts w:ascii="Times New Roman" w:eastAsia="Times New Roman" w:hAnsi="Times New Roman"/>
                <w:sz w:val="20"/>
                <w:szCs w:val="24"/>
                <w:lang w:eastAsia="ru-RU"/>
              </w:rPr>
            </w:pPr>
          </w:p>
        </w:tc>
        <w:tc>
          <w:tcPr>
            <w:tcW w:w="1426" w:type="dxa"/>
            <w:tcBorders>
              <w:top w:val="single" w:sz="4" w:space="0" w:color="auto"/>
              <w:left w:val="nil"/>
              <w:bottom w:val="single" w:sz="4" w:space="0" w:color="auto"/>
              <w:right w:val="single" w:sz="4" w:space="0" w:color="auto"/>
            </w:tcBorders>
            <w:shd w:val="clear" w:color="000000" w:fill="FFFFFF"/>
            <w:vAlign w:val="center"/>
          </w:tcPr>
          <w:p w:rsidR="00F20F00" w:rsidRPr="00F20F00" w:rsidRDefault="00F20F00"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xml:space="preserve">бюджет </w:t>
            </w:r>
          </w:p>
          <w:p w:rsidR="00F20F00" w:rsidRPr="00F20F00" w:rsidRDefault="00F20F00"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xml:space="preserve">Астраханской </w:t>
            </w:r>
          </w:p>
          <w:p w:rsidR="00F20F00" w:rsidRPr="00F20F00" w:rsidRDefault="00F20F00"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области</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32 300,00</w:t>
            </w:r>
          </w:p>
        </w:tc>
        <w:tc>
          <w:tcPr>
            <w:tcW w:w="426" w:type="dxa"/>
            <w:tcBorders>
              <w:top w:val="single" w:sz="4" w:space="0" w:color="auto"/>
              <w:left w:val="nil"/>
              <w:bottom w:val="single" w:sz="4" w:space="0" w:color="auto"/>
              <w:right w:val="single" w:sz="4" w:space="0" w:color="auto"/>
            </w:tcBorders>
            <w:shd w:val="clear" w:color="auto" w:fill="auto"/>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32 300,00</w:t>
            </w:r>
          </w:p>
        </w:tc>
        <w:tc>
          <w:tcPr>
            <w:tcW w:w="566"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5"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1274" w:type="dxa"/>
            <w:vMerge/>
            <w:tcBorders>
              <w:top w:val="single" w:sz="4" w:space="0" w:color="auto"/>
              <w:left w:val="single" w:sz="4" w:space="0" w:color="auto"/>
              <w:bottom w:val="single" w:sz="4" w:space="0" w:color="auto"/>
              <w:right w:val="single" w:sz="4" w:space="0" w:color="auto"/>
            </w:tcBorders>
            <w:vAlign w:val="center"/>
          </w:tcPr>
          <w:p w:rsidR="00F20F00" w:rsidRPr="00F20F00" w:rsidRDefault="00F20F00" w:rsidP="00F20F00">
            <w:pPr>
              <w:widowControl w:val="0"/>
              <w:ind w:left="57" w:right="57"/>
              <w:rPr>
                <w:rFonts w:ascii="Times New Roman" w:eastAsia="Times New Roman" w:hAnsi="Times New Roman"/>
                <w:sz w:val="20"/>
                <w:szCs w:val="24"/>
                <w:lang w:eastAsia="ru-RU"/>
              </w:rPr>
            </w:pPr>
          </w:p>
        </w:tc>
        <w:tc>
          <w:tcPr>
            <w:tcW w:w="424" w:type="dxa"/>
            <w:vMerge/>
            <w:tcBorders>
              <w:top w:val="single" w:sz="4" w:space="0" w:color="auto"/>
              <w:left w:val="single" w:sz="4" w:space="0" w:color="auto"/>
              <w:bottom w:val="single" w:sz="4" w:space="0" w:color="auto"/>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c>
          <w:tcPr>
            <w:tcW w:w="429" w:type="dxa"/>
            <w:gridSpan w:val="2"/>
            <w:vMerge/>
            <w:tcBorders>
              <w:top w:val="single" w:sz="4" w:space="0" w:color="auto"/>
              <w:left w:val="single" w:sz="4" w:space="0" w:color="auto"/>
              <w:bottom w:val="single" w:sz="4" w:space="0" w:color="auto"/>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c>
          <w:tcPr>
            <w:tcW w:w="569" w:type="dxa"/>
            <w:vMerge/>
            <w:tcBorders>
              <w:top w:val="single" w:sz="4" w:space="0" w:color="auto"/>
              <w:left w:val="single" w:sz="4" w:space="0" w:color="auto"/>
              <w:bottom w:val="single" w:sz="4" w:space="0" w:color="auto"/>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c>
          <w:tcPr>
            <w:tcW w:w="424" w:type="dxa"/>
            <w:vMerge/>
            <w:tcBorders>
              <w:top w:val="single" w:sz="4" w:space="0" w:color="auto"/>
              <w:left w:val="single" w:sz="4" w:space="0" w:color="auto"/>
              <w:bottom w:val="single" w:sz="4" w:space="0" w:color="auto"/>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c>
          <w:tcPr>
            <w:tcW w:w="424" w:type="dxa"/>
            <w:vMerge/>
            <w:tcBorders>
              <w:top w:val="single" w:sz="4" w:space="0" w:color="auto"/>
              <w:left w:val="single" w:sz="4" w:space="0" w:color="auto"/>
              <w:bottom w:val="single" w:sz="4" w:space="0" w:color="auto"/>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c>
          <w:tcPr>
            <w:tcW w:w="434" w:type="dxa"/>
            <w:vMerge/>
            <w:tcBorders>
              <w:top w:val="single" w:sz="4" w:space="0" w:color="auto"/>
              <w:left w:val="single" w:sz="4" w:space="0" w:color="auto"/>
              <w:bottom w:val="single" w:sz="4" w:space="0" w:color="auto"/>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c>
          <w:tcPr>
            <w:tcW w:w="424" w:type="dxa"/>
            <w:vMerge/>
            <w:tcBorders>
              <w:top w:val="single" w:sz="4" w:space="0" w:color="auto"/>
              <w:left w:val="single" w:sz="4" w:space="0" w:color="auto"/>
              <w:bottom w:val="single" w:sz="4" w:space="0" w:color="auto"/>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c>
          <w:tcPr>
            <w:tcW w:w="429" w:type="dxa"/>
            <w:vMerge/>
            <w:tcBorders>
              <w:top w:val="single" w:sz="4" w:space="0" w:color="auto"/>
              <w:left w:val="single" w:sz="4" w:space="0" w:color="auto"/>
              <w:bottom w:val="single" w:sz="4" w:space="0" w:color="auto"/>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r>
      <w:tr w:rsidR="00F20F00" w:rsidRPr="00F20F00" w:rsidTr="00AB0549">
        <w:trPr>
          <w:trHeight w:val="773"/>
        </w:trPr>
        <w:tc>
          <w:tcPr>
            <w:tcW w:w="2124" w:type="dxa"/>
            <w:vMerge/>
            <w:tcBorders>
              <w:top w:val="single" w:sz="4" w:space="0" w:color="auto"/>
              <w:left w:val="single" w:sz="4" w:space="0" w:color="auto"/>
              <w:bottom w:val="single" w:sz="4" w:space="0" w:color="auto"/>
              <w:right w:val="single" w:sz="4" w:space="0" w:color="auto"/>
            </w:tcBorders>
          </w:tcPr>
          <w:p w:rsidR="00F20F00" w:rsidRPr="00F20F00" w:rsidRDefault="00F20F00" w:rsidP="00F20F00">
            <w:pPr>
              <w:widowControl w:val="0"/>
              <w:rPr>
                <w:rFonts w:ascii="Times New Roman" w:eastAsia="Times New Roman" w:hAnsi="Times New Roman"/>
                <w:sz w:val="20"/>
                <w:szCs w:val="24"/>
                <w:lang w:eastAsia="ru-RU"/>
              </w:rPr>
            </w:pPr>
          </w:p>
        </w:tc>
        <w:tc>
          <w:tcPr>
            <w:tcW w:w="1983" w:type="dxa"/>
            <w:vMerge/>
            <w:tcBorders>
              <w:top w:val="single" w:sz="4" w:space="0" w:color="auto"/>
              <w:left w:val="single" w:sz="4" w:space="0" w:color="auto"/>
              <w:bottom w:val="single" w:sz="4" w:space="0" w:color="auto"/>
              <w:right w:val="single" w:sz="4" w:space="0" w:color="auto"/>
            </w:tcBorders>
          </w:tcPr>
          <w:p w:rsidR="00F20F00" w:rsidRPr="00F20F00" w:rsidRDefault="00F20F00" w:rsidP="00F20F00">
            <w:pPr>
              <w:widowControl w:val="0"/>
              <w:rPr>
                <w:rFonts w:ascii="Times New Roman" w:eastAsia="Times New Roman" w:hAnsi="Times New Roman"/>
                <w:sz w:val="20"/>
                <w:szCs w:val="24"/>
                <w:lang w:eastAsia="ru-RU"/>
              </w:rPr>
            </w:pPr>
          </w:p>
        </w:tc>
        <w:tc>
          <w:tcPr>
            <w:tcW w:w="1426" w:type="dxa"/>
            <w:tcBorders>
              <w:top w:val="single" w:sz="4" w:space="0" w:color="auto"/>
              <w:left w:val="nil"/>
              <w:bottom w:val="single" w:sz="4" w:space="0" w:color="auto"/>
              <w:right w:val="single" w:sz="4" w:space="0" w:color="auto"/>
            </w:tcBorders>
            <w:shd w:val="clear" w:color="000000" w:fill="FFFFFF"/>
            <w:vAlign w:val="center"/>
          </w:tcPr>
          <w:p w:rsidR="00F20F00" w:rsidRPr="00F20F00" w:rsidRDefault="00F20F00"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xml:space="preserve">местные бюджеты </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2 700,00</w:t>
            </w:r>
          </w:p>
        </w:tc>
        <w:tc>
          <w:tcPr>
            <w:tcW w:w="426" w:type="dxa"/>
            <w:tcBorders>
              <w:top w:val="single" w:sz="4" w:space="0" w:color="auto"/>
              <w:left w:val="nil"/>
              <w:bottom w:val="single" w:sz="4" w:space="0" w:color="auto"/>
              <w:right w:val="single" w:sz="4" w:space="0" w:color="auto"/>
            </w:tcBorders>
            <w:shd w:val="clear" w:color="auto" w:fill="auto"/>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2 700,00</w:t>
            </w:r>
          </w:p>
        </w:tc>
        <w:tc>
          <w:tcPr>
            <w:tcW w:w="566"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5"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1274" w:type="dxa"/>
            <w:vMerge/>
            <w:tcBorders>
              <w:top w:val="single" w:sz="4" w:space="0" w:color="auto"/>
              <w:left w:val="single" w:sz="4" w:space="0" w:color="auto"/>
              <w:bottom w:val="single" w:sz="4" w:space="0" w:color="auto"/>
              <w:right w:val="single" w:sz="4" w:space="0" w:color="auto"/>
            </w:tcBorders>
            <w:vAlign w:val="center"/>
          </w:tcPr>
          <w:p w:rsidR="00F20F00" w:rsidRPr="00F20F00" w:rsidRDefault="00F20F00" w:rsidP="00F20F00">
            <w:pPr>
              <w:widowControl w:val="0"/>
              <w:ind w:left="57" w:right="57"/>
              <w:rPr>
                <w:rFonts w:ascii="Times New Roman" w:eastAsia="Times New Roman" w:hAnsi="Times New Roman"/>
                <w:sz w:val="20"/>
                <w:szCs w:val="24"/>
                <w:lang w:eastAsia="ru-RU"/>
              </w:rPr>
            </w:pPr>
          </w:p>
        </w:tc>
        <w:tc>
          <w:tcPr>
            <w:tcW w:w="424" w:type="dxa"/>
            <w:vMerge/>
            <w:tcBorders>
              <w:top w:val="single" w:sz="4" w:space="0" w:color="auto"/>
              <w:left w:val="single" w:sz="4" w:space="0" w:color="auto"/>
              <w:bottom w:val="single" w:sz="4" w:space="0" w:color="auto"/>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c>
          <w:tcPr>
            <w:tcW w:w="429" w:type="dxa"/>
            <w:gridSpan w:val="2"/>
            <w:vMerge/>
            <w:tcBorders>
              <w:top w:val="single" w:sz="4" w:space="0" w:color="auto"/>
              <w:left w:val="single" w:sz="4" w:space="0" w:color="auto"/>
              <w:bottom w:val="single" w:sz="4" w:space="0" w:color="auto"/>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c>
          <w:tcPr>
            <w:tcW w:w="569" w:type="dxa"/>
            <w:vMerge/>
            <w:tcBorders>
              <w:top w:val="single" w:sz="4" w:space="0" w:color="auto"/>
              <w:left w:val="single" w:sz="4" w:space="0" w:color="auto"/>
              <w:bottom w:val="single" w:sz="4" w:space="0" w:color="auto"/>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c>
          <w:tcPr>
            <w:tcW w:w="424" w:type="dxa"/>
            <w:vMerge/>
            <w:tcBorders>
              <w:top w:val="single" w:sz="4" w:space="0" w:color="auto"/>
              <w:left w:val="single" w:sz="4" w:space="0" w:color="auto"/>
              <w:bottom w:val="single" w:sz="4" w:space="0" w:color="auto"/>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c>
          <w:tcPr>
            <w:tcW w:w="424" w:type="dxa"/>
            <w:vMerge/>
            <w:tcBorders>
              <w:top w:val="single" w:sz="4" w:space="0" w:color="auto"/>
              <w:left w:val="single" w:sz="4" w:space="0" w:color="auto"/>
              <w:bottom w:val="single" w:sz="4" w:space="0" w:color="auto"/>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c>
          <w:tcPr>
            <w:tcW w:w="434" w:type="dxa"/>
            <w:vMerge/>
            <w:tcBorders>
              <w:top w:val="single" w:sz="4" w:space="0" w:color="auto"/>
              <w:left w:val="single" w:sz="4" w:space="0" w:color="auto"/>
              <w:bottom w:val="single" w:sz="4" w:space="0" w:color="auto"/>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c>
          <w:tcPr>
            <w:tcW w:w="424" w:type="dxa"/>
            <w:vMerge/>
            <w:tcBorders>
              <w:top w:val="single" w:sz="4" w:space="0" w:color="auto"/>
              <w:left w:val="single" w:sz="4" w:space="0" w:color="auto"/>
              <w:bottom w:val="single" w:sz="4" w:space="0" w:color="auto"/>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c>
          <w:tcPr>
            <w:tcW w:w="429" w:type="dxa"/>
            <w:vMerge/>
            <w:tcBorders>
              <w:top w:val="single" w:sz="4" w:space="0" w:color="auto"/>
              <w:left w:val="single" w:sz="4" w:space="0" w:color="auto"/>
              <w:bottom w:val="single" w:sz="4" w:space="0" w:color="auto"/>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r>
      <w:tr w:rsidR="00F20F00" w:rsidRPr="00F20F00" w:rsidTr="00AB0549">
        <w:trPr>
          <w:trHeight w:val="820"/>
        </w:trPr>
        <w:tc>
          <w:tcPr>
            <w:tcW w:w="2124" w:type="dxa"/>
            <w:vMerge/>
            <w:tcBorders>
              <w:top w:val="single" w:sz="4" w:space="0" w:color="auto"/>
              <w:left w:val="single" w:sz="4" w:space="0" w:color="auto"/>
              <w:bottom w:val="single" w:sz="4" w:space="0" w:color="auto"/>
              <w:right w:val="single" w:sz="4" w:space="0" w:color="auto"/>
            </w:tcBorders>
          </w:tcPr>
          <w:p w:rsidR="00F20F00" w:rsidRPr="00F20F00" w:rsidRDefault="00F20F00" w:rsidP="00F20F00">
            <w:pPr>
              <w:widowControl w:val="0"/>
              <w:rPr>
                <w:rFonts w:ascii="Times New Roman" w:eastAsia="Times New Roman" w:hAnsi="Times New Roman"/>
                <w:sz w:val="20"/>
                <w:szCs w:val="24"/>
                <w:lang w:eastAsia="ru-RU"/>
              </w:rPr>
            </w:pPr>
          </w:p>
        </w:tc>
        <w:tc>
          <w:tcPr>
            <w:tcW w:w="1983" w:type="dxa"/>
            <w:vMerge/>
            <w:tcBorders>
              <w:top w:val="single" w:sz="4" w:space="0" w:color="auto"/>
              <w:left w:val="single" w:sz="4" w:space="0" w:color="auto"/>
              <w:bottom w:val="single" w:sz="4" w:space="0" w:color="auto"/>
              <w:right w:val="single" w:sz="4" w:space="0" w:color="auto"/>
            </w:tcBorders>
          </w:tcPr>
          <w:p w:rsidR="00F20F00" w:rsidRPr="00F20F00" w:rsidRDefault="00F20F00" w:rsidP="00F20F00">
            <w:pPr>
              <w:widowControl w:val="0"/>
              <w:rPr>
                <w:rFonts w:ascii="Times New Roman" w:eastAsia="Times New Roman" w:hAnsi="Times New Roman"/>
                <w:sz w:val="20"/>
                <w:szCs w:val="24"/>
                <w:lang w:eastAsia="ru-RU"/>
              </w:rPr>
            </w:pPr>
          </w:p>
        </w:tc>
        <w:tc>
          <w:tcPr>
            <w:tcW w:w="1426" w:type="dxa"/>
            <w:tcBorders>
              <w:top w:val="single" w:sz="4" w:space="0" w:color="auto"/>
              <w:left w:val="nil"/>
              <w:bottom w:val="single" w:sz="4" w:space="0" w:color="auto"/>
              <w:right w:val="single" w:sz="4" w:space="0" w:color="auto"/>
            </w:tcBorders>
            <w:shd w:val="clear" w:color="000000" w:fill="FFFFFF"/>
            <w:vAlign w:val="center"/>
          </w:tcPr>
          <w:p w:rsidR="00F20F00" w:rsidRPr="00F20F00" w:rsidRDefault="00F20F00"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в том числе внебюджетные средства</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6" w:type="dxa"/>
            <w:tcBorders>
              <w:top w:val="single" w:sz="4" w:space="0" w:color="auto"/>
              <w:left w:val="nil"/>
              <w:bottom w:val="single" w:sz="4" w:space="0" w:color="auto"/>
              <w:right w:val="single" w:sz="4" w:space="0" w:color="auto"/>
            </w:tcBorders>
            <w:shd w:val="clear" w:color="auto" w:fill="auto"/>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566"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5"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1274" w:type="dxa"/>
            <w:vMerge/>
            <w:tcBorders>
              <w:top w:val="single" w:sz="4" w:space="0" w:color="auto"/>
              <w:left w:val="single" w:sz="4" w:space="0" w:color="auto"/>
              <w:bottom w:val="single" w:sz="4" w:space="0" w:color="auto"/>
              <w:right w:val="single" w:sz="4" w:space="0" w:color="auto"/>
            </w:tcBorders>
            <w:vAlign w:val="center"/>
          </w:tcPr>
          <w:p w:rsidR="00F20F00" w:rsidRPr="00F20F00" w:rsidRDefault="00F20F00" w:rsidP="00F20F00">
            <w:pPr>
              <w:widowControl w:val="0"/>
              <w:ind w:left="57" w:right="57"/>
              <w:rPr>
                <w:rFonts w:ascii="Times New Roman" w:eastAsia="Times New Roman" w:hAnsi="Times New Roman"/>
                <w:sz w:val="20"/>
                <w:szCs w:val="24"/>
                <w:lang w:eastAsia="ru-RU"/>
              </w:rPr>
            </w:pPr>
          </w:p>
        </w:tc>
        <w:tc>
          <w:tcPr>
            <w:tcW w:w="424" w:type="dxa"/>
            <w:vMerge/>
            <w:tcBorders>
              <w:top w:val="single" w:sz="4" w:space="0" w:color="auto"/>
              <w:left w:val="single" w:sz="4" w:space="0" w:color="auto"/>
              <w:bottom w:val="single" w:sz="4" w:space="0" w:color="auto"/>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c>
          <w:tcPr>
            <w:tcW w:w="429" w:type="dxa"/>
            <w:gridSpan w:val="2"/>
            <w:vMerge/>
            <w:tcBorders>
              <w:top w:val="single" w:sz="4" w:space="0" w:color="auto"/>
              <w:left w:val="single" w:sz="4" w:space="0" w:color="auto"/>
              <w:bottom w:val="single" w:sz="4" w:space="0" w:color="auto"/>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c>
          <w:tcPr>
            <w:tcW w:w="569" w:type="dxa"/>
            <w:vMerge/>
            <w:tcBorders>
              <w:top w:val="single" w:sz="4" w:space="0" w:color="auto"/>
              <w:left w:val="single" w:sz="4" w:space="0" w:color="auto"/>
              <w:bottom w:val="single" w:sz="4" w:space="0" w:color="auto"/>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c>
          <w:tcPr>
            <w:tcW w:w="424" w:type="dxa"/>
            <w:vMerge/>
            <w:tcBorders>
              <w:top w:val="single" w:sz="4" w:space="0" w:color="auto"/>
              <w:left w:val="single" w:sz="4" w:space="0" w:color="auto"/>
              <w:bottom w:val="single" w:sz="4" w:space="0" w:color="auto"/>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c>
          <w:tcPr>
            <w:tcW w:w="424" w:type="dxa"/>
            <w:vMerge/>
            <w:tcBorders>
              <w:top w:val="single" w:sz="4" w:space="0" w:color="auto"/>
              <w:left w:val="single" w:sz="4" w:space="0" w:color="auto"/>
              <w:bottom w:val="single" w:sz="4" w:space="0" w:color="auto"/>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c>
          <w:tcPr>
            <w:tcW w:w="434" w:type="dxa"/>
            <w:vMerge/>
            <w:tcBorders>
              <w:top w:val="single" w:sz="4" w:space="0" w:color="auto"/>
              <w:left w:val="single" w:sz="4" w:space="0" w:color="auto"/>
              <w:bottom w:val="single" w:sz="4" w:space="0" w:color="auto"/>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c>
          <w:tcPr>
            <w:tcW w:w="424" w:type="dxa"/>
            <w:vMerge/>
            <w:tcBorders>
              <w:top w:val="single" w:sz="4" w:space="0" w:color="auto"/>
              <w:left w:val="single" w:sz="4" w:space="0" w:color="auto"/>
              <w:bottom w:val="single" w:sz="4" w:space="0" w:color="auto"/>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c>
          <w:tcPr>
            <w:tcW w:w="429" w:type="dxa"/>
            <w:vMerge/>
            <w:tcBorders>
              <w:top w:val="single" w:sz="4" w:space="0" w:color="auto"/>
              <w:left w:val="single" w:sz="4" w:space="0" w:color="auto"/>
              <w:bottom w:val="single" w:sz="4" w:space="0" w:color="auto"/>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r>
      <w:tr w:rsidR="00F20F00" w:rsidRPr="00F20F00" w:rsidTr="00AB0549">
        <w:trPr>
          <w:trHeight w:val="968"/>
        </w:trPr>
        <w:tc>
          <w:tcPr>
            <w:tcW w:w="2124" w:type="dxa"/>
            <w:vMerge w:val="restart"/>
            <w:tcBorders>
              <w:top w:val="single" w:sz="4" w:space="0" w:color="auto"/>
              <w:left w:val="single" w:sz="4" w:space="0" w:color="auto"/>
              <w:bottom w:val="single" w:sz="4" w:space="0" w:color="auto"/>
              <w:right w:val="single" w:sz="4" w:space="0" w:color="auto"/>
            </w:tcBorders>
          </w:tcPr>
          <w:p w:rsidR="00F20F00" w:rsidRPr="00F20F00" w:rsidRDefault="00F20F00"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Благоустройство парка Павших Борцов со строительством набережной до здания РДК с благоустройством прилегающей территории</w:t>
            </w:r>
          </w:p>
          <w:p w:rsidR="00F20F00" w:rsidRPr="00F20F00" w:rsidRDefault="00F20F00" w:rsidP="00F20F00">
            <w:pPr>
              <w:widowControl w:val="0"/>
              <w:ind w:left="57" w:right="57"/>
              <w:jc w:val="center"/>
              <w:rPr>
                <w:rFonts w:ascii="Times New Roman" w:eastAsia="Times New Roman" w:hAnsi="Times New Roman"/>
                <w:sz w:val="20"/>
                <w:szCs w:val="24"/>
                <w:lang w:eastAsia="ru-RU"/>
              </w:rPr>
            </w:pPr>
          </w:p>
          <w:p w:rsidR="00F20F00" w:rsidRPr="00F20F00" w:rsidRDefault="00F20F00" w:rsidP="00F20F00">
            <w:pPr>
              <w:widowControl w:val="0"/>
              <w:rPr>
                <w:rFonts w:ascii="Times New Roman" w:eastAsia="Times New Roman" w:hAnsi="Times New Roman"/>
                <w:sz w:val="20"/>
                <w:szCs w:val="24"/>
                <w:lang w:eastAsia="ru-RU"/>
              </w:rPr>
            </w:pPr>
          </w:p>
          <w:p w:rsidR="00F20F00" w:rsidRPr="00F20F00" w:rsidRDefault="00F20F00" w:rsidP="00F20F00">
            <w:pPr>
              <w:widowControl w:val="0"/>
              <w:rPr>
                <w:rFonts w:ascii="Times New Roman" w:eastAsia="Times New Roman" w:hAnsi="Times New Roman"/>
                <w:sz w:val="20"/>
                <w:szCs w:val="24"/>
                <w:lang w:eastAsia="ru-RU"/>
              </w:rPr>
            </w:pPr>
          </w:p>
          <w:p w:rsidR="00F20F00" w:rsidRPr="00F20F00" w:rsidRDefault="00F20F00" w:rsidP="00F20F00">
            <w:pPr>
              <w:widowControl w:val="0"/>
              <w:rPr>
                <w:rFonts w:ascii="Times New Roman" w:eastAsia="Times New Roman" w:hAnsi="Times New Roman"/>
                <w:sz w:val="20"/>
                <w:szCs w:val="24"/>
                <w:lang w:eastAsia="ru-RU"/>
              </w:rPr>
            </w:pPr>
          </w:p>
          <w:p w:rsidR="00F20F00" w:rsidRPr="00F20F00" w:rsidRDefault="00F20F00" w:rsidP="00F20F00">
            <w:pPr>
              <w:widowControl w:val="0"/>
              <w:rPr>
                <w:rFonts w:ascii="Times New Roman" w:eastAsia="Times New Roman" w:hAnsi="Times New Roman"/>
                <w:sz w:val="20"/>
                <w:szCs w:val="24"/>
                <w:lang w:eastAsia="ru-RU"/>
              </w:rPr>
            </w:pPr>
          </w:p>
          <w:p w:rsidR="00F20F00" w:rsidRPr="00F20F00" w:rsidRDefault="00F20F00" w:rsidP="00F20F00">
            <w:pPr>
              <w:widowControl w:val="0"/>
              <w:rPr>
                <w:rFonts w:ascii="Times New Roman" w:eastAsia="Times New Roman" w:hAnsi="Times New Roman"/>
                <w:sz w:val="20"/>
                <w:szCs w:val="24"/>
                <w:lang w:eastAsia="ru-RU"/>
              </w:rPr>
            </w:pPr>
          </w:p>
        </w:tc>
        <w:tc>
          <w:tcPr>
            <w:tcW w:w="1983" w:type="dxa"/>
            <w:vMerge w:val="restart"/>
            <w:tcBorders>
              <w:top w:val="single" w:sz="4" w:space="0" w:color="auto"/>
              <w:left w:val="single" w:sz="4" w:space="0" w:color="auto"/>
              <w:bottom w:val="single" w:sz="4" w:space="0" w:color="auto"/>
              <w:right w:val="single" w:sz="4" w:space="0" w:color="auto"/>
            </w:tcBorders>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Министерство</w:t>
            </w:r>
          </w:p>
          <w:p w:rsidR="00F20F00" w:rsidRPr="00F20F00" w:rsidRDefault="00724CCA"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2018</w:t>
            </w:r>
            <w:r>
              <w:rPr>
                <w:rFonts w:ascii="Times New Roman" w:eastAsia="Times New Roman" w:hAnsi="Times New Roman"/>
                <w:sz w:val="20"/>
                <w:szCs w:val="24"/>
                <w:lang w:eastAsia="ru-RU"/>
              </w:rPr>
              <w:t xml:space="preserve"> – 2019</w:t>
            </w: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rPr>
                <w:rFonts w:ascii="Times New Roman" w:eastAsia="Times New Roman" w:hAnsi="Times New Roman"/>
                <w:sz w:val="20"/>
                <w:szCs w:val="24"/>
                <w:lang w:eastAsia="ru-RU"/>
              </w:rPr>
            </w:pPr>
          </w:p>
          <w:p w:rsidR="00F20F00" w:rsidRPr="00F20F00" w:rsidRDefault="00F20F00" w:rsidP="00F20F00">
            <w:pPr>
              <w:widowControl w:val="0"/>
              <w:rPr>
                <w:rFonts w:ascii="Times New Roman" w:eastAsia="Times New Roman" w:hAnsi="Times New Roman"/>
                <w:sz w:val="20"/>
                <w:szCs w:val="24"/>
                <w:lang w:eastAsia="ru-RU"/>
              </w:rPr>
            </w:pPr>
          </w:p>
        </w:tc>
        <w:tc>
          <w:tcPr>
            <w:tcW w:w="1426" w:type="dxa"/>
            <w:tcBorders>
              <w:top w:val="single" w:sz="4" w:space="0" w:color="auto"/>
              <w:left w:val="single" w:sz="4" w:space="0" w:color="auto"/>
              <w:bottom w:val="single" w:sz="4" w:space="0" w:color="auto"/>
              <w:right w:val="single" w:sz="4" w:space="0" w:color="auto"/>
            </w:tcBorders>
            <w:shd w:val="clear" w:color="000000" w:fill="FFFFFF"/>
            <w:vAlign w:val="center"/>
          </w:tcPr>
          <w:p w:rsidR="00F20F00" w:rsidRPr="00F20F00" w:rsidRDefault="00F20F00"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всего</w:t>
            </w:r>
          </w:p>
        </w:tc>
        <w:tc>
          <w:tcPr>
            <w:tcW w:w="567"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90 000,00</w:t>
            </w:r>
          </w:p>
        </w:tc>
        <w:tc>
          <w:tcPr>
            <w:tcW w:w="426" w:type="dxa"/>
            <w:tcBorders>
              <w:top w:val="single" w:sz="4" w:space="0" w:color="auto"/>
              <w:left w:val="nil"/>
              <w:bottom w:val="single" w:sz="4" w:space="0" w:color="auto"/>
              <w:right w:val="single" w:sz="4" w:space="0" w:color="auto"/>
            </w:tcBorders>
            <w:shd w:val="clear" w:color="auto" w:fill="auto"/>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90 000,00</w:t>
            </w:r>
          </w:p>
        </w:tc>
        <w:tc>
          <w:tcPr>
            <w:tcW w:w="566"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5"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1274" w:type="dxa"/>
            <w:vMerge w:val="restart"/>
            <w:tcBorders>
              <w:top w:val="single" w:sz="4" w:space="0" w:color="auto"/>
              <w:left w:val="single" w:sz="4" w:space="0" w:color="auto"/>
              <w:bottom w:val="single" w:sz="4" w:space="0" w:color="auto"/>
              <w:right w:val="single" w:sz="4" w:space="0" w:color="auto"/>
            </w:tcBorders>
          </w:tcPr>
          <w:p w:rsidR="00F20F00" w:rsidRPr="00F20F00" w:rsidRDefault="00F20F00"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количество реализованных проектов, ед.</w:t>
            </w:r>
          </w:p>
          <w:p w:rsidR="00F20F00" w:rsidRPr="00F20F00" w:rsidRDefault="00F20F00" w:rsidP="00F20F00">
            <w:pPr>
              <w:widowControl w:val="0"/>
              <w:ind w:left="57" w:right="57"/>
              <w:jc w:val="center"/>
              <w:rPr>
                <w:rFonts w:ascii="Times New Roman" w:eastAsia="Times New Roman" w:hAnsi="Times New Roman"/>
                <w:sz w:val="20"/>
                <w:szCs w:val="24"/>
                <w:lang w:eastAsia="ru-RU"/>
              </w:rPr>
            </w:pPr>
          </w:p>
          <w:p w:rsidR="00F20F00" w:rsidRPr="00F20F00" w:rsidRDefault="00F20F00" w:rsidP="00F20F00">
            <w:pPr>
              <w:widowControl w:val="0"/>
              <w:ind w:left="57" w:right="57"/>
              <w:jc w:val="center"/>
              <w:rPr>
                <w:rFonts w:ascii="Times New Roman" w:eastAsia="Times New Roman" w:hAnsi="Times New Roman"/>
                <w:sz w:val="20"/>
                <w:szCs w:val="24"/>
                <w:lang w:eastAsia="ru-RU"/>
              </w:rPr>
            </w:pPr>
          </w:p>
          <w:p w:rsidR="00F20F00" w:rsidRPr="00F20F00" w:rsidRDefault="00F20F00" w:rsidP="00F20F00">
            <w:pPr>
              <w:widowControl w:val="0"/>
              <w:ind w:left="57" w:right="57"/>
              <w:jc w:val="center"/>
              <w:rPr>
                <w:rFonts w:ascii="Times New Roman" w:eastAsia="Times New Roman" w:hAnsi="Times New Roman"/>
                <w:sz w:val="20"/>
                <w:szCs w:val="24"/>
                <w:lang w:eastAsia="ru-RU"/>
              </w:rPr>
            </w:pPr>
          </w:p>
          <w:p w:rsidR="00F20F00" w:rsidRPr="00F20F00" w:rsidRDefault="00F20F00" w:rsidP="00F20F00">
            <w:pPr>
              <w:widowControl w:val="0"/>
              <w:ind w:left="57" w:right="57"/>
              <w:jc w:val="center"/>
              <w:rPr>
                <w:rFonts w:ascii="Times New Roman" w:eastAsia="Times New Roman" w:hAnsi="Times New Roman"/>
                <w:sz w:val="20"/>
                <w:szCs w:val="24"/>
                <w:lang w:eastAsia="ru-RU"/>
              </w:rPr>
            </w:pPr>
          </w:p>
          <w:p w:rsidR="00F20F00" w:rsidRPr="00F20F00" w:rsidRDefault="00F20F00" w:rsidP="00F20F00">
            <w:pPr>
              <w:widowControl w:val="0"/>
              <w:ind w:left="57" w:right="57"/>
              <w:jc w:val="center"/>
              <w:rPr>
                <w:rFonts w:ascii="Times New Roman" w:eastAsia="Times New Roman" w:hAnsi="Times New Roman"/>
                <w:sz w:val="20"/>
                <w:szCs w:val="24"/>
                <w:lang w:eastAsia="ru-RU"/>
              </w:rPr>
            </w:pPr>
          </w:p>
          <w:p w:rsidR="00F20F00" w:rsidRPr="00F20F00" w:rsidRDefault="00F20F00"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xml:space="preserve"> </w:t>
            </w:r>
          </w:p>
        </w:tc>
        <w:tc>
          <w:tcPr>
            <w:tcW w:w="424" w:type="dxa"/>
            <w:vMerge w:val="restart"/>
            <w:tcBorders>
              <w:top w:val="single" w:sz="4" w:space="0" w:color="auto"/>
              <w:left w:val="single" w:sz="4" w:space="0" w:color="auto"/>
              <w:bottom w:val="single" w:sz="4" w:space="0" w:color="auto"/>
              <w:right w:val="single" w:sz="4" w:space="0" w:color="auto"/>
            </w:tcBorders>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w:t>
            </w: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tc>
        <w:tc>
          <w:tcPr>
            <w:tcW w:w="429" w:type="dxa"/>
            <w:gridSpan w:val="2"/>
            <w:vMerge w:val="restart"/>
            <w:tcBorders>
              <w:top w:val="single" w:sz="4" w:space="0" w:color="auto"/>
              <w:left w:val="single" w:sz="4" w:space="0" w:color="auto"/>
              <w:bottom w:val="single" w:sz="4" w:space="0" w:color="auto"/>
              <w:right w:val="single" w:sz="4" w:space="0" w:color="auto"/>
            </w:tcBorders>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w:t>
            </w: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tc>
        <w:tc>
          <w:tcPr>
            <w:tcW w:w="569" w:type="dxa"/>
            <w:vMerge w:val="restart"/>
            <w:tcBorders>
              <w:top w:val="single" w:sz="4" w:space="0" w:color="auto"/>
              <w:left w:val="single" w:sz="4" w:space="0" w:color="auto"/>
              <w:bottom w:val="single" w:sz="4" w:space="0" w:color="auto"/>
              <w:right w:val="single" w:sz="4" w:space="0" w:color="auto"/>
            </w:tcBorders>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w:t>
            </w: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tc>
        <w:tc>
          <w:tcPr>
            <w:tcW w:w="424" w:type="dxa"/>
            <w:vMerge w:val="restart"/>
            <w:tcBorders>
              <w:top w:val="single" w:sz="4" w:space="0" w:color="auto"/>
              <w:left w:val="single" w:sz="4" w:space="0" w:color="auto"/>
              <w:bottom w:val="single" w:sz="4" w:space="0" w:color="auto"/>
              <w:right w:val="single" w:sz="4" w:space="0" w:color="auto"/>
            </w:tcBorders>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1</w:t>
            </w: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tc>
        <w:tc>
          <w:tcPr>
            <w:tcW w:w="425" w:type="dxa"/>
            <w:vMerge w:val="restart"/>
            <w:tcBorders>
              <w:top w:val="single" w:sz="4" w:space="0" w:color="auto"/>
              <w:left w:val="single" w:sz="4" w:space="0" w:color="auto"/>
              <w:bottom w:val="single" w:sz="4" w:space="0" w:color="auto"/>
              <w:right w:val="single" w:sz="4" w:space="0" w:color="auto"/>
            </w:tcBorders>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w:t>
            </w: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tc>
        <w:tc>
          <w:tcPr>
            <w:tcW w:w="424" w:type="dxa"/>
            <w:vMerge w:val="restart"/>
            <w:tcBorders>
              <w:top w:val="single" w:sz="4" w:space="0" w:color="auto"/>
              <w:left w:val="single" w:sz="4" w:space="0" w:color="auto"/>
              <w:bottom w:val="single" w:sz="4" w:space="0" w:color="auto"/>
              <w:right w:val="single" w:sz="4" w:space="0" w:color="auto"/>
            </w:tcBorders>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w:t>
            </w: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tc>
        <w:tc>
          <w:tcPr>
            <w:tcW w:w="434" w:type="dxa"/>
            <w:vMerge w:val="restart"/>
            <w:tcBorders>
              <w:top w:val="single" w:sz="4" w:space="0" w:color="auto"/>
              <w:left w:val="single" w:sz="4" w:space="0" w:color="auto"/>
              <w:bottom w:val="single" w:sz="4" w:space="0" w:color="auto"/>
              <w:right w:val="single" w:sz="4" w:space="0" w:color="auto"/>
            </w:tcBorders>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w:t>
            </w: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tc>
        <w:tc>
          <w:tcPr>
            <w:tcW w:w="424" w:type="dxa"/>
            <w:vMerge w:val="restart"/>
            <w:tcBorders>
              <w:top w:val="single" w:sz="4" w:space="0" w:color="auto"/>
              <w:left w:val="single" w:sz="4" w:space="0" w:color="auto"/>
              <w:bottom w:val="single" w:sz="4" w:space="0" w:color="auto"/>
              <w:right w:val="single" w:sz="4" w:space="0" w:color="auto"/>
            </w:tcBorders>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w:t>
            </w: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tc>
        <w:tc>
          <w:tcPr>
            <w:tcW w:w="429" w:type="dxa"/>
            <w:vMerge w:val="restart"/>
            <w:tcBorders>
              <w:top w:val="single" w:sz="4" w:space="0" w:color="auto"/>
              <w:left w:val="single" w:sz="4" w:space="0" w:color="auto"/>
              <w:bottom w:val="single" w:sz="4" w:space="0" w:color="auto"/>
              <w:right w:val="single" w:sz="4" w:space="0" w:color="auto"/>
            </w:tcBorders>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w:t>
            </w: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p w:rsidR="00F20F00" w:rsidRPr="00F20F00" w:rsidRDefault="00F20F00" w:rsidP="00F20F00">
            <w:pPr>
              <w:widowControl w:val="0"/>
              <w:jc w:val="center"/>
              <w:rPr>
                <w:rFonts w:ascii="Times New Roman" w:eastAsia="Times New Roman" w:hAnsi="Times New Roman"/>
                <w:sz w:val="20"/>
                <w:szCs w:val="24"/>
                <w:lang w:eastAsia="ru-RU"/>
              </w:rPr>
            </w:pPr>
          </w:p>
        </w:tc>
      </w:tr>
      <w:tr w:rsidR="00F20F00" w:rsidRPr="00F20F00" w:rsidTr="00AB0549">
        <w:trPr>
          <w:trHeight w:val="1109"/>
        </w:trPr>
        <w:tc>
          <w:tcPr>
            <w:tcW w:w="2124" w:type="dxa"/>
            <w:vMerge/>
            <w:tcBorders>
              <w:top w:val="single" w:sz="4" w:space="0" w:color="auto"/>
              <w:left w:val="single" w:sz="4" w:space="0" w:color="auto"/>
              <w:bottom w:val="single" w:sz="4" w:space="0" w:color="auto"/>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c>
          <w:tcPr>
            <w:tcW w:w="1983" w:type="dxa"/>
            <w:vMerge/>
            <w:tcBorders>
              <w:top w:val="single" w:sz="4" w:space="0" w:color="auto"/>
              <w:left w:val="single" w:sz="4" w:space="0" w:color="auto"/>
              <w:bottom w:val="single" w:sz="4" w:space="0" w:color="auto"/>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c>
          <w:tcPr>
            <w:tcW w:w="1426" w:type="dxa"/>
            <w:tcBorders>
              <w:top w:val="single" w:sz="4" w:space="0" w:color="auto"/>
              <w:left w:val="single" w:sz="4" w:space="0" w:color="auto"/>
              <w:bottom w:val="single" w:sz="4" w:space="0" w:color="auto"/>
              <w:right w:val="single" w:sz="4" w:space="0" w:color="auto"/>
            </w:tcBorders>
            <w:shd w:val="clear" w:color="000000" w:fill="FFFFFF"/>
            <w:vAlign w:val="center"/>
          </w:tcPr>
          <w:p w:rsidR="00F20F00" w:rsidRPr="00F20F00" w:rsidRDefault="00F20F00"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xml:space="preserve">федеральный </w:t>
            </w:r>
          </w:p>
          <w:p w:rsidR="00F20F00" w:rsidRPr="00F20F00" w:rsidRDefault="00F20F00"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бюджет</w:t>
            </w:r>
          </w:p>
        </w:tc>
        <w:tc>
          <w:tcPr>
            <w:tcW w:w="567"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55 000,00</w:t>
            </w:r>
          </w:p>
        </w:tc>
        <w:tc>
          <w:tcPr>
            <w:tcW w:w="426" w:type="dxa"/>
            <w:tcBorders>
              <w:top w:val="single" w:sz="4" w:space="0" w:color="auto"/>
              <w:left w:val="nil"/>
              <w:bottom w:val="single" w:sz="4" w:space="0" w:color="auto"/>
              <w:right w:val="single" w:sz="4" w:space="0" w:color="auto"/>
            </w:tcBorders>
            <w:shd w:val="clear" w:color="auto" w:fill="auto"/>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55 000,00</w:t>
            </w:r>
          </w:p>
        </w:tc>
        <w:tc>
          <w:tcPr>
            <w:tcW w:w="566"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5"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1274" w:type="dxa"/>
            <w:vMerge/>
            <w:tcBorders>
              <w:top w:val="single" w:sz="4" w:space="0" w:color="auto"/>
              <w:left w:val="single" w:sz="4" w:space="0" w:color="auto"/>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c>
          <w:tcPr>
            <w:tcW w:w="424" w:type="dxa"/>
            <w:vMerge/>
            <w:tcBorders>
              <w:top w:val="single" w:sz="4" w:space="0" w:color="auto"/>
              <w:left w:val="single" w:sz="4" w:space="0" w:color="auto"/>
              <w:bottom w:val="single" w:sz="4" w:space="0" w:color="auto"/>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c>
          <w:tcPr>
            <w:tcW w:w="429" w:type="dxa"/>
            <w:gridSpan w:val="2"/>
            <w:vMerge/>
            <w:tcBorders>
              <w:top w:val="single" w:sz="4" w:space="0" w:color="auto"/>
              <w:left w:val="single" w:sz="4" w:space="0" w:color="auto"/>
              <w:bottom w:val="single" w:sz="4" w:space="0" w:color="auto"/>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c>
          <w:tcPr>
            <w:tcW w:w="569" w:type="dxa"/>
            <w:vMerge/>
            <w:tcBorders>
              <w:top w:val="single" w:sz="4" w:space="0" w:color="auto"/>
              <w:left w:val="single" w:sz="4" w:space="0" w:color="auto"/>
              <w:bottom w:val="single" w:sz="4" w:space="0" w:color="auto"/>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c>
          <w:tcPr>
            <w:tcW w:w="424" w:type="dxa"/>
            <w:vMerge/>
            <w:tcBorders>
              <w:top w:val="single" w:sz="4" w:space="0" w:color="auto"/>
              <w:left w:val="single" w:sz="4" w:space="0" w:color="auto"/>
              <w:bottom w:val="single" w:sz="4" w:space="0" w:color="auto"/>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c>
          <w:tcPr>
            <w:tcW w:w="424" w:type="dxa"/>
            <w:vMerge/>
            <w:tcBorders>
              <w:top w:val="single" w:sz="4" w:space="0" w:color="auto"/>
              <w:left w:val="single" w:sz="4" w:space="0" w:color="auto"/>
              <w:bottom w:val="single" w:sz="4" w:space="0" w:color="auto"/>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c>
          <w:tcPr>
            <w:tcW w:w="434" w:type="dxa"/>
            <w:vMerge/>
            <w:tcBorders>
              <w:top w:val="single" w:sz="4" w:space="0" w:color="auto"/>
              <w:left w:val="single" w:sz="4" w:space="0" w:color="auto"/>
              <w:bottom w:val="single" w:sz="4" w:space="0" w:color="auto"/>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c>
          <w:tcPr>
            <w:tcW w:w="424" w:type="dxa"/>
            <w:vMerge/>
            <w:tcBorders>
              <w:top w:val="single" w:sz="4" w:space="0" w:color="auto"/>
              <w:left w:val="single" w:sz="4" w:space="0" w:color="auto"/>
              <w:bottom w:val="single" w:sz="4" w:space="0" w:color="auto"/>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c>
          <w:tcPr>
            <w:tcW w:w="429" w:type="dxa"/>
            <w:vMerge/>
            <w:tcBorders>
              <w:top w:val="single" w:sz="4" w:space="0" w:color="auto"/>
              <w:left w:val="single" w:sz="4" w:space="0" w:color="auto"/>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r>
      <w:tr w:rsidR="00F20F00" w:rsidRPr="00F20F00" w:rsidTr="00AB0549">
        <w:trPr>
          <w:trHeight w:val="993"/>
        </w:trPr>
        <w:tc>
          <w:tcPr>
            <w:tcW w:w="2124" w:type="dxa"/>
            <w:vMerge/>
            <w:tcBorders>
              <w:left w:val="single" w:sz="4" w:space="0" w:color="auto"/>
              <w:bottom w:val="single" w:sz="4" w:space="0" w:color="auto"/>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c>
          <w:tcPr>
            <w:tcW w:w="1983" w:type="dxa"/>
            <w:vMerge/>
            <w:tcBorders>
              <w:left w:val="single" w:sz="4" w:space="0" w:color="auto"/>
              <w:bottom w:val="single" w:sz="4" w:space="0" w:color="auto"/>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c>
          <w:tcPr>
            <w:tcW w:w="1426" w:type="dxa"/>
            <w:tcBorders>
              <w:top w:val="single" w:sz="4" w:space="0" w:color="auto"/>
              <w:left w:val="single" w:sz="4" w:space="0" w:color="auto"/>
              <w:bottom w:val="single" w:sz="4" w:space="0" w:color="auto"/>
              <w:right w:val="single" w:sz="4" w:space="0" w:color="auto"/>
            </w:tcBorders>
            <w:shd w:val="clear" w:color="000000" w:fill="FFFFFF"/>
            <w:vAlign w:val="center"/>
          </w:tcPr>
          <w:p w:rsidR="00F20F00" w:rsidRPr="00F20F00" w:rsidRDefault="00F20F00"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xml:space="preserve"> бюджет </w:t>
            </w:r>
          </w:p>
          <w:p w:rsidR="00F20F00" w:rsidRPr="00F20F00" w:rsidRDefault="00F20F00"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Астраханской</w:t>
            </w:r>
          </w:p>
          <w:p w:rsidR="00F20F00" w:rsidRPr="00F20F00" w:rsidRDefault="00F20F00"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xml:space="preserve"> области</w:t>
            </w:r>
          </w:p>
        </w:tc>
        <w:tc>
          <w:tcPr>
            <w:tcW w:w="567"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32 300,00</w:t>
            </w:r>
          </w:p>
        </w:tc>
        <w:tc>
          <w:tcPr>
            <w:tcW w:w="426" w:type="dxa"/>
            <w:tcBorders>
              <w:top w:val="single" w:sz="4" w:space="0" w:color="auto"/>
              <w:left w:val="nil"/>
              <w:bottom w:val="single" w:sz="4" w:space="0" w:color="auto"/>
              <w:right w:val="single" w:sz="4" w:space="0" w:color="auto"/>
            </w:tcBorders>
            <w:shd w:val="clear" w:color="auto" w:fill="auto"/>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32 300,00</w:t>
            </w:r>
          </w:p>
        </w:tc>
        <w:tc>
          <w:tcPr>
            <w:tcW w:w="566"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5"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1274" w:type="dxa"/>
            <w:vMerge/>
            <w:tcBorders>
              <w:left w:val="single" w:sz="4" w:space="0" w:color="auto"/>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c>
          <w:tcPr>
            <w:tcW w:w="424" w:type="dxa"/>
            <w:vMerge/>
            <w:tcBorders>
              <w:left w:val="single" w:sz="4" w:space="0" w:color="auto"/>
              <w:bottom w:val="single" w:sz="4" w:space="0" w:color="auto"/>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c>
          <w:tcPr>
            <w:tcW w:w="429" w:type="dxa"/>
            <w:gridSpan w:val="2"/>
            <w:vMerge/>
            <w:tcBorders>
              <w:left w:val="single" w:sz="4" w:space="0" w:color="auto"/>
              <w:bottom w:val="single" w:sz="4" w:space="0" w:color="auto"/>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c>
          <w:tcPr>
            <w:tcW w:w="569" w:type="dxa"/>
            <w:vMerge/>
            <w:tcBorders>
              <w:left w:val="single" w:sz="4" w:space="0" w:color="auto"/>
              <w:bottom w:val="single" w:sz="4" w:space="0" w:color="auto"/>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c>
          <w:tcPr>
            <w:tcW w:w="424" w:type="dxa"/>
            <w:vMerge/>
            <w:tcBorders>
              <w:left w:val="single" w:sz="4" w:space="0" w:color="auto"/>
              <w:bottom w:val="single" w:sz="4" w:space="0" w:color="auto"/>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c>
          <w:tcPr>
            <w:tcW w:w="425" w:type="dxa"/>
            <w:vMerge/>
            <w:tcBorders>
              <w:left w:val="single" w:sz="4" w:space="0" w:color="auto"/>
              <w:bottom w:val="single" w:sz="4" w:space="0" w:color="auto"/>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c>
          <w:tcPr>
            <w:tcW w:w="424" w:type="dxa"/>
            <w:vMerge/>
            <w:tcBorders>
              <w:left w:val="single" w:sz="4" w:space="0" w:color="auto"/>
              <w:bottom w:val="single" w:sz="4" w:space="0" w:color="auto"/>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c>
          <w:tcPr>
            <w:tcW w:w="434" w:type="dxa"/>
            <w:vMerge/>
            <w:tcBorders>
              <w:left w:val="single" w:sz="4" w:space="0" w:color="auto"/>
              <w:bottom w:val="single" w:sz="4" w:space="0" w:color="auto"/>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c>
          <w:tcPr>
            <w:tcW w:w="424" w:type="dxa"/>
            <w:vMerge/>
            <w:tcBorders>
              <w:left w:val="single" w:sz="4" w:space="0" w:color="auto"/>
              <w:bottom w:val="single" w:sz="4" w:space="0" w:color="auto"/>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c>
          <w:tcPr>
            <w:tcW w:w="429" w:type="dxa"/>
            <w:vMerge/>
            <w:tcBorders>
              <w:left w:val="single" w:sz="4" w:space="0" w:color="auto"/>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r>
      <w:tr w:rsidR="00F20F00" w:rsidRPr="00F20F00" w:rsidTr="00AB0549">
        <w:trPr>
          <w:trHeight w:val="1094"/>
        </w:trPr>
        <w:tc>
          <w:tcPr>
            <w:tcW w:w="2124" w:type="dxa"/>
            <w:vMerge/>
            <w:tcBorders>
              <w:left w:val="single" w:sz="4" w:space="0" w:color="auto"/>
              <w:bottom w:val="single" w:sz="4" w:space="0" w:color="auto"/>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c>
          <w:tcPr>
            <w:tcW w:w="1983" w:type="dxa"/>
            <w:vMerge/>
            <w:tcBorders>
              <w:left w:val="single" w:sz="4" w:space="0" w:color="auto"/>
              <w:bottom w:val="single" w:sz="4" w:space="0" w:color="auto"/>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c>
          <w:tcPr>
            <w:tcW w:w="1426" w:type="dxa"/>
            <w:tcBorders>
              <w:top w:val="single" w:sz="4" w:space="0" w:color="auto"/>
              <w:left w:val="single" w:sz="4" w:space="0" w:color="auto"/>
              <w:bottom w:val="single" w:sz="4" w:space="0" w:color="auto"/>
              <w:right w:val="single" w:sz="4" w:space="0" w:color="auto"/>
            </w:tcBorders>
            <w:shd w:val="clear" w:color="000000" w:fill="FFFFFF"/>
            <w:vAlign w:val="center"/>
          </w:tcPr>
          <w:p w:rsidR="00F20F00" w:rsidRPr="00F20F00" w:rsidRDefault="00F20F00"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 xml:space="preserve">местные бюджеты </w:t>
            </w:r>
          </w:p>
        </w:tc>
        <w:tc>
          <w:tcPr>
            <w:tcW w:w="567"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2 700,00</w:t>
            </w:r>
          </w:p>
        </w:tc>
        <w:tc>
          <w:tcPr>
            <w:tcW w:w="426" w:type="dxa"/>
            <w:tcBorders>
              <w:top w:val="single" w:sz="4" w:space="0" w:color="auto"/>
              <w:left w:val="nil"/>
              <w:bottom w:val="single" w:sz="4" w:space="0" w:color="auto"/>
              <w:right w:val="single" w:sz="4" w:space="0" w:color="auto"/>
            </w:tcBorders>
            <w:shd w:val="clear" w:color="auto" w:fill="auto"/>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2 700,00</w:t>
            </w:r>
          </w:p>
        </w:tc>
        <w:tc>
          <w:tcPr>
            <w:tcW w:w="566"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5"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1274" w:type="dxa"/>
            <w:vMerge/>
            <w:tcBorders>
              <w:left w:val="single" w:sz="4" w:space="0" w:color="auto"/>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c>
          <w:tcPr>
            <w:tcW w:w="424" w:type="dxa"/>
            <w:vMerge/>
            <w:tcBorders>
              <w:left w:val="single" w:sz="4" w:space="0" w:color="auto"/>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c>
          <w:tcPr>
            <w:tcW w:w="429" w:type="dxa"/>
            <w:gridSpan w:val="2"/>
            <w:vMerge/>
            <w:tcBorders>
              <w:left w:val="single" w:sz="4" w:space="0" w:color="auto"/>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c>
          <w:tcPr>
            <w:tcW w:w="569" w:type="dxa"/>
            <w:vMerge/>
            <w:tcBorders>
              <w:left w:val="single" w:sz="4" w:space="0" w:color="auto"/>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c>
          <w:tcPr>
            <w:tcW w:w="424" w:type="dxa"/>
            <w:vMerge/>
            <w:tcBorders>
              <w:left w:val="single" w:sz="4" w:space="0" w:color="auto"/>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c>
          <w:tcPr>
            <w:tcW w:w="425" w:type="dxa"/>
            <w:vMerge/>
            <w:tcBorders>
              <w:left w:val="single" w:sz="4" w:space="0" w:color="auto"/>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c>
          <w:tcPr>
            <w:tcW w:w="424" w:type="dxa"/>
            <w:vMerge/>
            <w:tcBorders>
              <w:left w:val="single" w:sz="4" w:space="0" w:color="auto"/>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c>
          <w:tcPr>
            <w:tcW w:w="434" w:type="dxa"/>
            <w:vMerge/>
            <w:tcBorders>
              <w:left w:val="single" w:sz="4" w:space="0" w:color="auto"/>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c>
          <w:tcPr>
            <w:tcW w:w="424" w:type="dxa"/>
            <w:vMerge/>
            <w:tcBorders>
              <w:left w:val="single" w:sz="4" w:space="0" w:color="auto"/>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c>
          <w:tcPr>
            <w:tcW w:w="429" w:type="dxa"/>
            <w:vMerge/>
            <w:tcBorders>
              <w:left w:val="single" w:sz="4" w:space="0" w:color="auto"/>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r>
      <w:tr w:rsidR="00F20F00" w:rsidRPr="00F20F00" w:rsidTr="00AB0549">
        <w:trPr>
          <w:trHeight w:val="834"/>
        </w:trPr>
        <w:tc>
          <w:tcPr>
            <w:tcW w:w="2124" w:type="dxa"/>
            <w:vMerge/>
            <w:tcBorders>
              <w:left w:val="single" w:sz="4" w:space="0" w:color="auto"/>
              <w:bottom w:val="single" w:sz="4" w:space="0" w:color="auto"/>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c>
          <w:tcPr>
            <w:tcW w:w="1983" w:type="dxa"/>
            <w:vMerge/>
            <w:tcBorders>
              <w:left w:val="single" w:sz="4" w:space="0" w:color="auto"/>
              <w:bottom w:val="single" w:sz="4" w:space="0" w:color="auto"/>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c>
          <w:tcPr>
            <w:tcW w:w="1426" w:type="dxa"/>
            <w:tcBorders>
              <w:top w:val="single" w:sz="4" w:space="0" w:color="auto"/>
              <w:left w:val="single" w:sz="4" w:space="0" w:color="auto"/>
              <w:bottom w:val="single" w:sz="4" w:space="0" w:color="auto"/>
              <w:right w:val="single" w:sz="4" w:space="0" w:color="auto"/>
            </w:tcBorders>
            <w:shd w:val="clear" w:color="000000" w:fill="FFFFFF"/>
            <w:vAlign w:val="center"/>
          </w:tcPr>
          <w:p w:rsidR="00F20F00" w:rsidRPr="00F20F00" w:rsidRDefault="00F20F00" w:rsidP="00F20F00">
            <w:pPr>
              <w:widowControl w:val="0"/>
              <w:ind w:left="57" w:right="57"/>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в том числе внебюджетные средства</w:t>
            </w:r>
          </w:p>
        </w:tc>
        <w:tc>
          <w:tcPr>
            <w:tcW w:w="567"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6" w:type="dxa"/>
            <w:tcBorders>
              <w:top w:val="single" w:sz="4" w:space="0" w:color="auto"/>
              <w:left w:val="nil"/>
              <w:bottom w:val="single" w:sz="4" w:space="0" w:color="auto"/>
              <w:right w:val="single" w:sz="4" w:space="0" w:color="auto"/>
            </w:tcBorders>
            <w:shd w:val="clear" w:color="auto" w:fill="auto"/>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566"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5" w:type="dxa"/>
            <w:tcBorders>
              <w:top w:val="single" w:sz="4" w:space="0" w:color="auto"/>
              <w:left w:val="nil"/>
              <w:bottom w:val="single" w:sz="4" w:space="0" w:color="auto"/>
              <w:right w:val="single" w:sz="4" w:space="0" w:color="auto"/>
            </w:tcBorders>
            <w:shd w:val="clear" w:color="000000" w:fill="FFFFFF"/>
            <w:noWrap/>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tcPr>
          <w:p w:rsidR="00F20F00" w:rsidRPr="00F20F00" w:rsidRDefault="00F20F00" w:rsidP="00F20F00">
            <w:pPr>
              <w:widowControl w:val="0"/>
              <w:jc w:val="center"/>
              <w:rPr>
                <w:rFonts w:ascii="Times New Roman" w:eastAsia="Times New Roman" w:hAnsi="Times New Roman"/>
                <w:sz w:val="20"/>
                <w:szCs w:val="24"/>
                <w:lang w:eastAsia="ru-RU"/>
              </w:rPr>
            </w:pPr>
            <w:r w:rsidRPr="00F20F00">
              <w:rPr>
                <w:rFonts w:ascii="Times New Roman" w:eastAsia="Times New Roman" w:hAnsi="Times New Roman"/>
                <w:sz w:val="20"/>
                <w:szCs w:val="24"/>
                <w:lang w:eastAsia="ru-RU"/>
              </w:rPr>
              <w:t>0,00</w:t>
            </w:r>
          </w:p>
        </w:tc>
        <w:tc>
          <w:tcPr>
            <w:tcW w:w="1274" w:type="dxa"/>
            <w:vMerge/>
            <w:tcBorders>
              <w:left w:val="single" w:sz="4" w:space="0" w:color="auto"/>
              <w:bottom w:val="single" w:sz="4" w:space="0" w:color="auto"/>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c>
          <w:tcPr>
            <w:tcW w:w="424" w:type="dxa"/>
            <w:vMerge/>
            <w:tcBorders>
              <w:left w:val="single" w:sz="4" w:space="0" w:color="auto"/>
              <w:bottom w:val="single" w:sz="4" w:space="0" w:color="000000"/>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c>
          <w:tcPr>
            <w:tcW w:w="429" w:type="dxa"/>
            <w:gridSpan w:val="2"/>
            <w:vMerge/>
            <w:tcBorders>
              <w:left w:val="single" w:sz="4" w:space="0" w:color="auto"/>
              <w:bottom w:val="single" w:sz="4" w:space="0" w:color="000000"/>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c>
          <w:tcPr>
            <w:tcW w:w="569" w:type="dxa"/>
            <w:vMerge/>
            <w:tcBorders>
              <w:left w:val="single" w:sz="4" w:space="0" w:color="auto"/>
              <w:bottom w:val="single" w:sz="4" w:space="0" w:color="000000"/>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c>
          <w:tcPr>
            <w:tcW w:w="424" w:type="dxa"/>
            <w:vMerge/>
            <w:tcBorders>
              <w:left w:val="single" w:sz="4" w:space="0" w:color="auto"/>
              <w:bottom w:val="single" w:sz="4" w:space="0" w:color="000000"/>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c>
          <w:tcPr>
            <w:tcW w:w="425" w:type="dxa"/>
            <w:vMerge/>
            <w:tcBorders>
              <w:left w:val="single" w:sz="4" w:space="0" w:color="auto"/>
              <w:bottom w:val="single" w:sz="4" w:space="0" w:color="000000"/>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c>
          <w:tcPr>
            <w:tcW w:w="424" w:type="dxa"/>
            <w:vMerge/>
            <w:tcBorders>
              <w:left w:val="single" w:sz="4" w:space="0" w:color="auto"/>
              <w:bottom w:val="single" w:sz="4" w:space="0" w:color="000000"/>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c>
          <w:tcPr>
            <w:tcW w:w="434" w:type="dxa"/>
            <w:vMerge/>
            <w:tcBorders>
              <w:left w:val="single" w:sz="4" w:space="0" w:color="auto"/>
              <w:bottom w:val="single" w:sz="4" w:space="0" w:color="000000"/>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c>
          <w:tcPr>
            <w:tcW w:w="424" w:type="dxa"/>
            <w:vMerge/>
            <w:tcBorders>
              <w:left w:val="single" w:sz="4" w:space="0" w:color="auto"/>
              <w:bottom w:val="single" w:sz="4" w:space="0" w:color="000000"/>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c>
          <w:tcPr>
            <w:tcW w:w="429" w:type="dxa"/>
            <w:vMerge/>
            <w:tcBorders>
              <w:left w:val="single" w:sz="4" w:space="0" w:color="auto"/>
              <w:bottom w:val="single" w:sz="4" w:space="0" w:color="000000"/>
              <w:right w:val="single" w:sz="4" w:space="0" w:color="auto"/>
            </w:tcBorders>
            <w:vAlign w:val="center"/>
          </w:tcPr>
          <w:p w:rsidR="00F20F00" w:rsidRPr="00F20F00" w:rsidRDefault="00F20F00" w:rsidP="00F20F00">
            <w:pPr>
              <w:widowControl w:val="0"/>
              <w:rPr>
                <w:rFonts w:ascii="Times New Roman" w:eastAsia="Times New Roman" w:hAnsi="Times New Roman"/>
                <w:sz w:val="20"/>
                <w:szCs w:val="24"/>
                <w:lang w:eastAsia="ru-RU"/>
              </w:rPr>
            </w:pPr>
          </w:p>
        </w:tc>
      </w:tr>
    </w:tbl>
    <w:p w:rsidR="00F20F00" w:rsidRPr="00F20F00" w:rsidRDefault="00F20F00" w:rsidP="00F20F00">
      <w:pPr>
        <w:widowControl w:val="0"/>
        <w:autoSpaceDE w:val="0"/>
        <w:autoSpaceDN w:val="0"/>
        <w:ind w:firstLine="142"/>
        <w:rPr>
          <w:rFonts w:ascii="Times New Roman" w:eastAsia="Times New Roman" w:hAnsi="Times New Roman"/>
          <w:sz w:val="20"/>
          <w:szCs w:val="20"/>
          <w:lang w:eastAsia="ru-RU"/>
        </w:rPr>
      </w:pPr>
    </w:p>
    <w:p w:rsidR="00F20F00" w:rsidRDefault="00F20F00" w:rsidP="00F20F00">
      <w:pPr>
        <w:widowControl w:val="0"/>
        <w:autoSpaceDE w:val="0"/>
        <w:autoSpaceDN w:val="0"/>
        <w:ind w:firstLine="142"/>
        <w:rPr>
          <w:rFonts w:ascii="Times New Roman" w:eastAsia="Times New Roman" w:hAnsi="Times New Roman"/>
          <w:lang w:eastAsia="ru-RU"/>
        </w:rPr>
      </w:pPr>
      <w:r w:rsidRPr="00F20F00">
        <w:rPr>
          <w:rFonts w:ascii="Times New Roman" w:eastAsia="Times New Roman" w:hAnsi="Times New Roman"/>
          <w:lang w:eastAsia="ru-RU"/>
        </w:rPr>
        <w:t xml:space="preserve">* значение показателя </w:t>
      </w:r>
      <w:r w:rsidR="00724CCA">
        <w:rPr>
          <w:rFonts w:ascii="Times New Roman" w:eastAsia="Times New Roman" w:hAnsi="Times New Roman"/>
          <w:lang w:eastAsia="ru-RU"/>
        </w:rPr>
        <w:t>–</w:t>
      </w:r>
      <w:r w:rsidRPr="00F20F00">
        <w:rPr>
          <w:rFonts w:ascii="Times New Roman" w:eastAsia="Times New Roman" w:hAnsi="Times New Roman"/>
          <w:lang w:eastAsia="ru-RU"/>
        </w:rPr>
        <w:t xml:space="preserve"> 64 ед., согласно Соглашению о реализации регионального проекта «Формирование комфортной городской среды (Астраханская область)» на территории Астраханской области от 4 февраля 2019 г. № 069-2019-F20041-1</w:t>
      </w:r>
    </w:p>
    <w:p w:rsidR="00A919FE" w:rsidRPr="00A919FE" w:rsidRDefault="00A919FE" w:rsidP="00A919FE">
      <w:pPr>
        <w:widowControl w:val="0"/>
        <w:autoSpaceDE w:val="0"/>
        <w:autoSpaceDN w:val="0"/>
        <w:ind w:firstLine="142"/>
        <w:rPr>
          <w:rFonts w:ascii="Times New Roman" w:eastAsia="Times New Roman" w:hAnsi="Times New Roman"/>
          <w:lang w:eastAsia="ru-RU"/>
        </w:rPr>
      </w:pPr>
      <w:r w:rsidRPr="00A919FE">
        <w:rPr>
          <w:rFonts w:ascii="Times New Roman" w:eastAsia="Times New Roman" w:hAnsi="Times New Roman"/>
          <w:lang w:eastAsia="ru-RU"/>
        </w:rPr>
        <w:t>*</w:t>
      </w:r>
      <w:r>
        <w:rPr>
          <w:rFonts w:ascii="Times New Roman" w:eastAsia="Times New Roman" w:hAnsi="Times New Roman"/>
          <w:lang w:eastAsia="ru-RU"/>
        </w:rPr>
        <w:t>*</w:t>
      </w:r>
      <w:r w:rsidRPr="00A919FE">
        <w:rPr>
          <w:rFonts w:ascii="Times New Roman" w:eastAsia="Times New Roman" w:hAnsi="Times New Roman"/>
          <w:lang w:eastAsia="ru-RU"/>
        </w:rPr>
        <w:t xml:space="preserve"> значение показателя –</w:t>
      </w:r>
      <w:r w:rsidR="00724CCA">
        <w:rPr>
          <w:rFonts w:ascii="Times New Roman" w:eastAsia="Times New Roman" w:hAnsi="Times New Roman"/>
          <w:lang w:eastAsia="ru-RU"/>
        </w:rPr>
        <w:t xml:space="preserve"> </w:t>
      </w:r>
      <w:r w:rsidRPr="00A919FE">
        <w:rPr>
          <w:rFonts w:ascii="Times New Roman" w:eastAsia="Times New Roman" w:hAnsi="Times New Roman"/>
          <w:lang w:eastAsia="ru-RU"/>
        </w:rPr>
        <w:t>158 баллов, согласно Соглашению о реализации регионального проекта «Формирование комфортной городской среды (Астраханская область)» на территории Астраханской области от 4 февраля 2019 г. № 069-2019-F20041-1</w:t>
      </w:r>
    </w:p>
    <w:p w:rsidR="00A919FE" w:rsidRPr="00A919FE" w:rsidRDefault="00A919FE" w:rsidP="00A919FE">
      <w:pPr>
        <w:widowControl w:val="0"/>
        <w:autoSpaceDE w:val="0"/>
        <w:autoSpaceDN w:val="0"/>
        <w:ind w:firstLine="142"/>
        <w:rPr>
          <w:rFonts w:ascii="Times New Roman" w:eastAsia="Times New Roman" w:hAnsi="Times New Roman"/>
          <w:lang w:eastAsia="ru-RU"/>
        </w:rPr>
      </w:pPr>
      <w:r w:rsidRPr="00A919FE">
        <w:rPr>
          <w:rFonts w:ascii="Times New Roman" w:eastAsia="Times New Roman" w:hAnsi="Times New Roman"/>
          <w:lang w:eastAsia="ru-RU"/>
        </w:rPr>
        <w:t>**</w:t>
      </w:r>
      <w:r>
        <w:rPr>
          <w:rFonts w:ascii="Times New Roman" w:eastAsia="Times New Roman" w:hAnsi="Times New Roman"/>
          <w:lang w:eastAsia="ru-RU"/>
        </w:rPr>
        <w:t>*</w:t>
      </w:r>
      <w:r w:rsidRPr="00A919FE">
        <w:rPr>
          <w:rFonts w:ascii="Times New Roman" w:eastAsia="Times New Roman" w:hAnsi="Times New Roman"/>
          <w:lang w:eastAsia="ru-RU"/>
        </w:rPr>
        <w:t xml:space="preserve"> значение показателя –</w:t>
      </w:r>
      <w:r w:rsidR="00724CCA">
        <w:rPr>
          <w:rFonts w:ascii="Times New Roman" w:eastAsia="Times New Roman" w:hAnsi="Times New Roman"/>
          <w:lang w:eastAsia="ru-RU"/>
        </w:rPr>
        <w:t xml:space="preserve"> </w:t>
      </w:r>
      <w:r w:rsidRPr="00A919FE">
        <w:rPr>
          <w:rFonts w:ascii="Times New Roman" w:eastAsia="Times New Roman" w:hAnsi="Times New Roman"/>
          <w:lang w:eastAsia="ru-RU"/>
        </w:rPr>
        <w:t>161 баллов, согласно Соглашению о реализации регионального проекта «Формирование комфортной городской среды (Астраханская область)» на территории Астраханской области от 4 февраля 2019 г. № 069-2019-F20041-1</w:t>
      </w:r>
    </w:p>
    <w:p w:rsidR="00A919FE" w:rsidRPr="00A919FE" w:rsidRDefault="00A919FE" w:rsidP="00A919FE">
      <w:pPr>
        <w:widowControl w:val="0"/>
        <w:autoSpaceDE w:val="0"/>
        <w:autoSpaceDN w:val="0"/>
        <w:ind w:firstLine="142"/>
        <w:rPr>
          <w:rFonts w:ascii="Times New Roman" w:eastAsia="Times New Roman" w:hAnsi="Times New Roman"/>
          <w:lang w:eastAsia="ru-RU"/>
        </w:rPr>
      </w:pPr>
      <w:r w:rsidRPr="00A919FE">
        <w:rPr>
          <w:rFonts w:ascii="Times New Roman" w:eastAsia="Times New Roman" w:hAnsi="Times New Roman"/>
          <w:lang w:eastAsia="ru-RU"/>
        </w:rPr>
        <w:t>***</w:t>
      </w:r>
      <w:r>
        <w:rPr>
          <w:rFonts w:ascii="Times New Roman" w:eastAsia="Times New Roman" w:hAnsi="Times New Roman"/>
          <w:lang w:eastAsia="ru-RU"/>
        </w:rPr>
        <w:t>*</w:t>
      </w:r>
      <w:r w:rsidRPr="00A919FE">
        <w:rPr>
          <w:rFonts w:ascii="Times New Roman" w:eastAsia="Times New Roman" w:hAnsi="Times New Roman"/>
          <w:lang w:eastAsia="ru-RU"/>
        </w:rPr>
        <w:t xml:space="preserve"> значение показателя –</w:t>
      </w:r>
      <w:r w:rsidR="00724CCA">
        <w:rPr>
          <w:rFonts w:ascii="Times New Roman" w:eastAsia="Times New Roman" w:hAnsi="Times New Roman"/>
          <w:lang w:eastAsia="ru-RU"/>
        </w:rPr>
        <w:t xml:space="preserve"> </w:t>
      </w:r>
      <w:r w:rsidRPr="00A919FE">
        <w:rPr>
          <w:rFonts w:ascii="Times New Roman" w:eastAsia="Times New Roman" w:hAnsi="Times New Roman"/>
          <w:lang w:eastAsia="ru-RU"/>
        </w:rPr>
        <w:t>168 баллов, согласно Соглашению о реализации регионального проекта «Формирование комфортной городской среды (Астраханская область)» на территории Астраханской области от 4 февраля 2019 г. № 069-2019-F20041-1</w:t>
      </w:r>
    </w:p>
    <w:p w:rsidR="00A919FE" w:rsidRPr="00A919FE" w:rsidRDefault="00A919FE" w:rsidP="00A919FE">
      <w:pPr>
        <w:widowControl w:val="0"/>
        <w:autoSpaceDE w:val="0"/>
        <w:autoSpaceDN w:val="0"/>
        <w:ind w:firstLine="142"/>
        <w:rPr>
          <w:rFonts w:ascii="Times New Roman" w:hAnsi="Times New Roman"/>
          <w:sz w:val="28"/>
          <w:szCs w:val="28"/>
        </w:rPr>
        <w:sectPr w:rsidR="00A919FE" w:rsidRPr="00A919FE" w:rsidSect="00A3188A">
          <w:pgSz w:w="16840" w:h="11907" w:orient="landscape" w:code="9"/>
          <w:pgMar w:top="1843" w:right="1134" w:bottom="851" w:left="1134" w:header="561" w:footer="709" w:gutter="0"/>
          <w:pgNumType w:start="1"/>
          <w:cols w:space="708"/>
          <w:titlePg/>
          <w:docGrid w:linePitch="360"/>
        </w:sectPr>
      </w:pPr>
      <w:r w:rsidRPr="00A919FE">
        <w:rPr>
          <w:rFonts w:ascii="Times New Roman" w:eastAsia="Times New Roman" w:hAnsi="Times New Roman"/>
          <w:lang w:eastAsia="ru-RU"/>
        </w:rPr>
        <w:t>****</w:t>
      </w:r>
      <w:r>
        <w:rPr>
          <w:rFonts w:ascii="Times New Roman" w:eastAsia="Times New Roman" w:hAnsi="Times New Roman"/>
          <w:lang w:eastAsia="ru-RU"/>
        </w:rPr>
        <w:t>*</w:t>
      </w:r>
      <w:r w:rsidRPr="00A919FE">
        <w:rPr>
          <w:rFonts w:ascii="Times New Roman" w:eastAsia="Times New Roman" w:hAnsi="Times New Roman"/>
          <w:lang w:eastAsia="ru-RU"/>
        </w:rPr>
        <w:t xml:space="preserve"> значение показателя –</w:t>
      </w:r>
      <w:r w:rsidR="00724CCA">
        <w:rPr>
          <w:rFonts w:ascii="Times New Roman" w:eastAsia="Times New Roman" w:hAnsi="Times New Roman"/>
          <w:lang w:eastAsia="ru-RU"/>
        </w:rPr>
        <w:t xml:space="preserve"> </w:t>
      </w:r>
      <w:r w:rsidRPr="00A919FE">
        <w:rPr>
          <w:rFonts w:ascii="Times New Roman" w:eastAsia="Times New Roman" w:hAnsi="Times New Roman"/>
          <w:lang w:eastAsia="ru-RU"/>
        </w:rPr>
        <w:t>4 процента, согласно Соглашению о реализации регионального проекта «Формирование комфортной городской среды (Астраханская область)» на территории Астраханской области от 4 февраля 2019 г. № 069-2019-F20041-1</w:t>
      </w:r>
    </w:p>
    <w:p w:rsidR="009E007C" w:rsidRDefault="00BC4340" w:rsidP="00BC4340">
      <w:pPr>
        <w:tabs>
          <w:tab w:val="left" w:pos="10350"/>
        </w:tabs>
        <w:rPr>
          <w:rFonts w:ascii="Times New Roman" w:hAnsi="Times New Roman"/>
          <w:sz w:val="28"/>
          <w:szCs w:val="28"/>
        </w:rPr>
      </w:pPr>
      <w:r>
        <w:rPr>
          <w:rFonts w:ascii="Times New Roman" w:hAnsi="Times New Roman"/>
          <w:sz w:val="28"/>
          <w:szCs w:val="28"/>
        </w:rPr>
        <w:tab/>
      </w:r>
    </w:p>
    <w:p w:rsidR="00F20F00" w:rsidRPr="00F20F00" w:rsidRDefault="009E007C" w:rsidP="00BC4340">
      <w:pPr>
        <w:tabs>
          <w:tab w:val="left" w:pos="10350"/>
        </w:tabs>
        <w:rPr>
          <w:rFonts w:ascii="Times New Roman" w:hAnsi="Times New Roman"/>
          <w:sz w:val="28"/>
          <w:szCs w:val="28"/>
        </w:rPr>
      </w:pPr>
      <w:r>
        <w:rPr>
          <w:rFonts w:ascii="Times New Roman" w:hAnsi="Times New Roman"/>
          <w:sz w:val="28"/>
          <w:szCs w:val="28"/>
        </w:rPr>
        <w:tab/>
      </w:r>
      <w:r w:rsidR="00F20F00" w:rsidRPr="00F20F00">
        <w:rPr>
          <w:rFonts w:ascii="Times New Roman" w:hAnsi="Times New Roman"/>
          <w:sz w:val="28"/>
          <w:szCs w:val="28"/>
        </w:rPr>
        <w:t xml:space="preserve">Приложение № 3 </w:t>
      </w:r>
    </w:p>
    <w:p w:rsidR="00F20F00" w:rsidRPr="00F20F00" w:rsidRDefault="00F20F00" w:rsidP="00F20F00">
      <w:pPr>
        <w:ind w:left="10348" w:right="-1"/>
        <w:rPr>
          <w:rFonts w:ascii="Times New Roman" w:hAnsi="Times New Roman"/>
          <w:sz w:val="28"/>
          <w:szCs w:val="28"/>
        </w:rPr>
      </w:pPr>
      <w:r w:rsidRPr="00F20F00">
        <w:rPr>
          <w:rFonts w:ascii="Times New Roman" w:hAnsi="Times New Roman"/>
          <w:sz w:val="28"/>
          <w:szCs w:val="28"/>
        </w:rPr>
        <w:t>к постановлению</w:t>
      </w:r>
    </w:p>
    <w:p w:rsidR="00F20F00" w:rsidRPr="00F20F00" w:rsidRDefault="00F20F00" w:rsidP="00F20F00">
      <w:pPr>
        <w:ind w:left="10348" w:right="-1"/>
        <w:rPr>
          <w:rFonts w:ascii="Times New Roman" w:hAnsi="Times New Roman"/>
          <w:sz w:val="28"/>
          <w:szCs w:val="28"/>
        </w:rPr>
      </w:pPr>
      <w:r w:rsidRPr="00F20F00">
        <w:rPr>
          <w:rFonts w:ascii="Times New Roman" w:hAnsi="Times New Roman"/>
          <w:sz w:val="28"/>
          <w:szCs w:val="28"/>
        </w:rPr>
        <w:t>Правительства</w:t>
      </w:r>
    </w:p>
    <w:p w:rsidR="00F20F00" w:rsidRPr="00F20F00" w:rsidRDefault="00F20F00" w:rsidP="00F20F00">
      <w:pPr>
        <w:ind w:left="10348" w:right="-1"/>
        <w:rPr>
          <w:rFonts w:ascii="Times New Roman" w:hAnsi="Times New Roman"/>
          <w:sz w:val="28"/>
          <w:szCs w:val="28"/>
        </w:rPr>
      </w:pPr>
      <w:r w:rsidRPr="00F20F00">
        <w:rPr>
          <w:rFonts w:ascii="Times New Roman" w:hAnsi="Times New Roman"/>
          <w:sz w:val="28"/>
          <w:szCs w:val="28"/>
        </w:rPr>
        <w:t>Астраханской области</w:t>
      </w:r>
    </w:p>
    <w:p w:rsidR="00F20F00" w:rsidRPr="00F20F00" w:rsidRDefault="00F20F00" w:rsidP="00F20F00">
      <w:pPr>
        <w:ind w:left="10348" w:right="-1"/>
        <w:rPr>
          <w:rFonts w:ascii="Times New Roman" w:hAnsi="Times New Roman"/>
          <w:sz w:val="28"/>
          <w:szCs w:val="28"/>
        </w:rPr>
      </w:pPr>
      <w:r w:rsidRPr="00F20F00">
        <w:rPr>
          <w:rFonts w:ascii="Times New Roman" w:hAnsi="Times New Roman"/>
          <w:sz w:val="28"/>
          <w:szCs w:val="28"/>
        </w:rPr>
        <w:t>от                              №</w:t>
      </w:r>
    </w:p>
    <w:p w:rsidR="00F20F00" w:rsidRPr="00F20F00" w:rsidRDefault="00F20F00" w:rsidP="00F20F00">
      <w:pPr>
        <w:ind w:left="10348" w:right="-1"/>
        <w:rPr>
          <w:rFonts w:ascii="Times New Roman" w:hAnsi="Times New Roman"/>
          <w:sz w:val="28"/>
          <w:szCs w:val="28"/>
        </w:rPr>
      </w:pPr>
    </w:p>
    <w:p w:rsidR="00F20F00" w:rsidRPr="00F20F00" w:rsidRDefault="00F20F00" w:rsidP="00F20F00">
      <w:pPr>
        <w:ind w:left="10348" w:right="-1"/>
        <w:rPr>
          <w:rFonts w:ascii="Times New Roman" w:hAnsi="Times New Roman"/>
          <w:sz w:val="28"/>
          <w:szCs w:val="28"/>
        </w:rPr>
      </w:pPr>
      <w:r w:rsidRPr="00F20F00">
        <w:rPr>
          <w:rFonts w:ascii="Times New Roman" w:hAnsi="Times New Roman"/>
          <w:sz w:val="28"/>
          <w:szCs w:val="28"/>
        </w:rPr>
        <w:t>Приложение № 3</w:t>
      </w:r>
    </w:p>
    <w:p w:rsidR="00F20F00" w:rsidRPr="00F20F00" w:rsidRDefault="00F20F00" w:rsidP="00F20F00">
      <w:pPr>
        <w:ind w:left="10348" w:right="-1"/>
        <w:rPr>
          <w:rFonts w:ascii="Times New Roman" w:hAnsi="Times New Roman"/>
          <w:sz w:val="28"/>
          <w:szCs w:val="28"/>
        </w:rPr>
      </w:pPr>
      <w:r w:rsidRPr="00F20F00">
        <w:rPr>
          <w:rFonts w:ascii="Times New Roman" w:hAnsi="Times New Roman"/>
          <w:sz w:val="28"/>
          <w:szCs w:val="28"/>
        </w:rPr>
        <w:t>к государственной программе</w:t>
      </w:r>
    </w:p>
    <w:p w:rsidR="00F20F00" w:rsidRPr="00F20F00" w:rsidRDefault="00F20F00" w:rsidP="00F20F00">
      <w:pPr>
        <w:ind w:left="10490" w:right="-1"/>
        <w:rPr>
          <w:rFonts w:ascii="Times New Roman" w:hAnsi="Times New Roman"/>
          <w:sz w:val="28"/>
          <w:szCs w:val="28"/>
        </w:rPr>
      </w:pPr>
    </w:p>
    <w:p w:rsidR="00F20F00" w:rsidRPr="00F20F00" w:rsidRDefault="00F20F00" w:rsidP="00F20F00">
      <w:pPr>
        <w:widowControl w:val="0"/>
        <w:autoSpaceDE w:val="0"/>
        <w:autoSpaceDN w:val="0"/>
        <w:adjustRightInd w:val="0"/>
        <w:jc w:val="center"/>
        <w:rPr>
          <w:rFonts w:ascii="Times New Roman" w:hAnsi="Times New Roman"/>
          <w:sz w:val="28"/>
          <w:szCs w:val="28"/>
        </w:rPr>
      </w:pPr>
      <w:r w:rsidRPr="00F20F00">
        <w:rPr>
          <w:rFonts w:ascii="Times New Roman" w:hAnsi="Times New Roman"/>
          <w:sz w:val="28"/>
          <w:szCs w:val="28"/>
        </w:rPr>
        <w:t>Ресурсное обеспечение реализации государственной программы</w:t>
      </w:r>
    </w:p>
    <w:p w:rsidR="00F20F00" w:rsidRPr="00F20F00" w:rsidRDefault="00F20F00" w:rsidP="00F20F00">
      <w:pPr>
        <w:ind w:left="10490" w:right="-1"/>
        <w:rPr>
          <w:rFonts w:ascii="Times New Roman" w:hAnsi="Times New Roman"/>
          <w:sz w:val="28"/>
          <w:szCs w:val="28"/>
        </w:rPr>
      </w:pPr>
      <w:r w:rsidRPr="00F20F00">
        <w:rPr>
          <w:rFonts w:ascii="Times New Roman" w:hAnsi="Times New Roman"/>
          <w:sz w:val="28"/>
          <w:szCs w:val="28"/>
        </w:rPr>
        <w:t xml:space="preserve">                                (тыс. руб.)</w:t>
      </w:r>
    </w:p>
    <w:tbl>
      <w:tblPr>
        <w:tblW w:w="14459" w:type="dxa"/>
        <w:tblInd w:w="-5" w:type="dxa"/>
        <w:tblLook w:val="04A0" w:firstRow="1" w:lastRow="0" w:firstColumn="1" w:lastColumn="0" w:noHBand="0" w:noVBand="1"/>
      </w:tblPr>
      <w:tblGrid>
        <w:gridCol w:w="3911"/>
        <w:gridCol w:w="1416"/>
        <w:gridCol w:w="1275"/>
        <w:gridCol w:w="1275"/>
        <w:gridCol w:w="1275"/>
        <w:gridCol w:w="1413"/>
        <w:gridCol w:w="1414"/>
        <w:gridCol w:w="1274"/>
        <w:gridCol w:w="1206"/>
      </w:tblGrid>
      <w:tr w:rsidR="00F20F00" w:rsidRPr="00F20F00" w:rsidTr="007C01D6">
        <w:trPr>
          <w:trHeight w:val="450"/>
        </w:trPr>
        <w:tc>
          <w:tcPr>
            <w:tcW w:w="391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20F00" w:rsidRPr="00F20F00" w:rsidRDefault="00F20F00" w:rsidP="00F20F00">
            <w:pPr>
              <w:widowControl w:val="0"/>
              <w:jc w:val="center"/>
              <w:rPr>
                <w:rFonts w:ascii="Times New Roman" w:eastAsia="Times New Roman" w:hAnsi="Times New Roman"/>
                <w:szCs w:val="24"/>
                <w:lang w:eastAsia="ru-RU"/>
              </w:rPr>
            </w:pPr>
            <w:r w:rsidRPr="00F20F00">
              <w:rPr>
                <w:rFonts w:ascii="Times New Roman" w:eastAsia="Times New Roman" w:hAnsi="Times New Roman"/>
                <w:szCs w:val="24"/>
                <w:lang w:eastAsia="ru-RU"/>
              </w:rPr>
              <w:t>Источники финансирования государственной программы</w:t>
            </w:r>
          </w:p>
        </w:tc>
        <w:tc>
          <w:tcPr>
            <w:tcW w:w="141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20F00" w:rsidRPr="00F20F00" w:rsidRDefault="00F20F00" w:rsidP="00F20F00">
            <w:pPr>
              <w:widowControl w:val="0"/>
              <w:jc w:val="center"/>
              <w:rPr>
                <w:rFonts w:ascii="Times New Roman" w:eastAsia="Times New Roman" w:hAnsi="Times New Roman"/>
                <w:szCs w:val="24"/>
                <w:lang w:eastAsia="ru-RU"/>
              </w:rPr>
            </w:pPr>
            <w:r w:rsidRPr="00F20F00">
              <w:rPr>
                <w:rFonts w:ascii="Times New Roman" w:eastAsia="Times New Roman" w:hAnsi="Times New Roman"/>
                <w:szCs w:val="24"/>
                <w:lang w:eastAsia="ru-RU"/>
              </w:rPr>
              <w:t>Всего</w:t>
            </w:r>
          </w:p>
        </w:tc>
        <w:tc>
          <w:tcPr>
            <w:tcW w:w="9132" w:type="dxa"/>
            <w:gridSpan w:val="7"/>
            <w:tcBorders>
              <w:top w:val="single" w:sz="4" w:space="0" w:color="auto"/>
              <w:left w:val="nil"/>
              <w:bottom w:val="single" w:sz="4" w:space="0" w:color="auto"/>
              <w:right w:val="single" w:sz="4" w:space="0" w:color="000000"/>
            </w:tcBorders>
            <w:shd w:val="clear" w:color="000000" w:fill="FFFFFF"/>
            <w:vAlign w:val="center"/>
            <w:hideMark/>
          </w:tcPr>
          <w:p w:rsidR="00F20F00" w:rsidRPr="00F20F00" w:rsidRDefault="00F20F00" w:rsidP="00F20F00">
            <w:pPr>
              <w:widowControl w:val="0"/>
              <w:jc w:val="center"/>
              <w:rPr>
                <w:rFonts w:ascii="Times New Roman" w:eastAsia="Times New Roman" w:hAnsi="Times New Roman"/>
                <w:szCs w:val="24"/>
                <w:lang w:eastAsia="ru-RU"/>
              </w:rPr>
            </w:pPr>
            <w:r w:rsidRPr="00F20F00">
              <w:rPr>
                <w:rFonts w:ascii="Times New Roman" w:eastAsia="Times New Roman" w:hAnsi="Times New Roman"/>
                <w:szCs w:val="24"/>
                <w:lang w:eastAsia="ru-RU"/>
              </w:rPr>
              <w:t>По годам реализации государственной программы</w:t>
            </w:r>
          </w:p>
        </w:tc>
      </w:tr>
      <w:tr w:rsidR="00F20F00" w:rsidRPr="00F20F00" w:rsidTr="007C01D6">
        <w:trPr>
          <w:trHeight w:val="435"/>
        </w:trPr>
        <w:tc>
          <w:tcPr>
            <w:tcW w:w="3911" w:type="dxa"/>
            <w:vMerge/>
            <w:tcBorders>
              <w:top w:val="single" w:sz="4" w:space="0" w:color="auto"/>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Cs w:val="24"/>
                <w:lang w:eastAsia="ru-RU"/>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rsidR="00F20F00" w:rsidRPr="00F20F00" w:rsidRDefault="00F20F00" w:rsidP="00F20F00">
            <w:pPr>
              <w:widowControl w:val="0"/>
              <w:rPr>
                <w:rFonts w:ascii="Times New Roman" w:eastAsia="Times New Roman" w:hAnsi="Times New Roman"/>
                <w:szCs w:val="24"/>
                <w:lang w:eastAsia="ru-RU"/>
              </w:rPr>
            </w:pPr>
          </w:p>
        </w:tc>
        <w:tc>
          <w:tcPr>
            <w:tcW w:w="1275" w:type="dxa"/>
            <w:tcBorders>
              <w:top w:val="nil"/>
              <w:left w:val="nil"/>
              <w:bottom w:val="single" w:sz="4" w:space="0" w:color="auto"/>
              <w:right w:val="single" w:sz="4" w:space="0" w:color="auto"/>
            </w:tcBorders>
            <w:shd w:val="clear" w:color="000000" w:fill="FFFFFF"/>
            <w:vAlign w:val="center"/>
            <w:hideMark/>
          </w:tcPr>
          <w:p w:rsidR="00F20F00" w:rsidRPr="00F20F00" w:rsidRDefault="00F20F00" w:rsidP="00F20F00">
            <w:pPr>
              <w:widowControl w:val="0"/>
              <w:jc w:val="center"/>
              <w:rPr>
                <w:rFonts w:ascii="Times New Roman" w:eastAsia="Times New Roman" w:hAnsi="Times New Roman"/>
                <w:szCs w:val="24"/>
                <w:lang w:eastAsia="ru-RU"/>
              </w:rPr>
            </w:pPr>
            <w:r w:rsidRPr="00F20F00">
              <w:rPr>
                <w:rFonts w:ascii="Times New Roman" w:eastAsia="Times New Roman" w:hAnsi="Times New Roman"/>
                <w:szCs w:val="24"/>
                <w:lang w:eastAsia="ru-RU"/>
              </w:rPr>
              <w:t>2018 г.</w:t>
            </w:r>
          </w:p>
        </w:tc>
        <w:tc>
          <w:tcPr>
            <w:tcW w:w="1275" w:type="dxa"/>
            <w:tcBorders>
              <w:top w:val="nil"/>
              <w:left w:val="nil"/>
              <w:bottom w:val="single" w:sz="4" w:space="0" w:color="auto"/>
              <w:right w:val="single" w:sz="4" w:space="0" w:color="auto"/>
            </w:tcBorders>
            <w:shd w:val="clear" w:color="000000" w:fill="FFFFFF"/>
            <w:vAlign w:val="center"/>
            <w:hideMark/>
          </w:tcPr>
          <w:p w:rsidR="00F20F00" w:rsidRPr="00F20F00" w:rsidRDefault="00F20F00" w:rsidP="00F20F00">
            <w:pPr>
              <w:widowControl w:val="0"/>
              <w:jc w:val="center"/>
              <w:rPr>
                <w:rFonts w:ascii="Times New Roman" w:eastAsia="Times New Roman" w:hAnsi="Times New Roman"/>
                <w:szCs w:val="24"/>
                <w:lang w:eastAsia="ru-RU"/>
              </w:rPr>
            </w:pPr>
            <w:r w:rsidRPr="00F20F00">
              <w:rPr>
                <w:rFonts w:ascii="Times New Roman" w:eastAsia="Times New Roman" w:hAnsi="Times New Roman"/>
                <w:szCs w:val="24"/>
                <w:lang w:eastAsia="ru-RU"/>
              </w:rPr>
              <w:t>2019 г.</w:t>
            </w:r>
          </w:p>
        </w:tc>
        <w:tc>
          <w:tcPr>
            <w:tcW w:w="1275" w:type="dxa"/>
            <w:tcBorders>
              <w:top w:val="nil"/>
              <w:left w:val="nil"/>
              <w:bottom w:val="single" w:sz="4" w:space="0" w:color="auto"/>
              <w:right w:val="single" w:sz="4" w:space="0" w:color="auto"/>
            </w:tcBorders>
            <w:shd w:val="clear" w:color="000000" w:fill="FFFFFF"/>
            <w:vAlign w:val="center"/>
            <w:hideMark/>
          </w:tcPr>
          <w:p w:rsidR="00F20F00" w:rsidRPr="00F20F00" w:rsidRDefault="00F20F00" w:rsidP="00F20F00">
            <w:pPr>
              <w:widowControl w:val="0"/>
              <w:jc w:val="center"/>
              <w:rPr>
                <w:rFonts w:ascii="Times New Roman" w:eastAsia="Times New Roman" w:hAnsi="Times New Roman"/>
                <w:szCs w:val="24"/>
                <w:lang w:eastAsia="ru-RU"/>
              </w:rPr>
            </w:pPr>
            <w:r w:rsidRPr="00F20F00">
              <w:rPr>
                <w:rFonts w:ascii="Times New Roman" w:eastAsia="Times New Roman" w:hAnsi="Times New Roman"/>
                <w:szCs w:val="24"/>
                <w:lang w:eastAsia="ru-RU"/>
              </w:rPr>
              <w:t>2020 г.</w:t>
            </w:r>
          </w:p>
        </w:tc>
        <w:tc>
          <w:tcPr>
            <w:tcW w:w="1413" w:type="dxa"/>
            <w:tcBorders>
              <w:top w:val="nil"/>
              <w:left w:val="nil"/>
              <w:bottom w:val="single" w:sz="4" w:space="0" w:color="auto"/>
              <w:right w:val="single" w:sz="4" w:space="0" w:color="auto"/>
            </w:tcBorders>
            <w:shd w:val="clear" w:color="000000" w:fill="FFFFFF"/>
            <w:vAlign w:val="center"/>
            <w:hideMark/>
          </w:tcPr>
          <w:p w:rsidR="00F20F00" w:rsidRPr="00F20F00" w:rsidRDefault="00F20F00" w:rsidP="00F20F00">
            <w:pPr>
              <w:widowControl w:val="0"/>
              <w:jc w:val="center"/>
              <w:rPr>
                <w:rFonts w:ascii="Times New Roman" w:eastAsia="Times New Roman" w:hAnsi="Times New Roman"/>
                <w:szCs w:val="24"/>
                <w:lang w:eastAsia="ru-RU"/>
              </w:rPr>
            </w:pPr>
            <w:r w:rsidRPr="00F20F00">
              <w:rPr>
                <w:rFonts w:ascii="Times New Roman" w:eastAsia="Times New Roman" w:hAnsi="Times New Roman"/>
                <w:szCs w:val="24"/>
                <w:lang w:eastAsia="ru-RU"/>
              </w:rPr>
              <w:t>2021 г.</w:t>
            </w:r>
          </w:p>
        </w:tc>
        <w:tc>
          <w:tcPr>
            <w:tcW w:w="1414" w:type="dxa"/>
            <w:tcBorders>
              <w:top w:val="nil"/>
              <w:left w:val="nil"/>
              <w:bottom w:val="single" w:sz="4" w:space="0" w:color="auto"/>
              <w:right w:val="single" w:sz="4" w:space="0" w:color="auto"/>
            </w:tcBorders>
            <w:shd w:val="clear" w:color="000000" w:fill="FFFFFF"/>
            <w:vAlign w:val="center"/>
            <w:hideMark/>
          </w:tcPr>
          <w:p w:rsidR="00F20F00" w:rsidRPr="00F20F00" w:rsidRDefault="00F20F00" w:rsidP="00F20F00">
            <w:pPr>
              <w:widowControl w:val="0"/>
              <w:jc w:val="center"/>
              <w:rPr>
                <w:rFonts w:ascii="Times New Roman" w:eastAsia="Times New Roman" w:hAnsi="Times New Roman"/>
                <w:szCs w:val="24"/>
                <w:lang w:eastAsia="ru-RU"/>
              </w:rPr>
            </w:pPr>
            <w:r w:rsidRPr="00F20F00">
              <w:rPr>
                <w:rFonts w:ascii="Times New Roman" w:eastAsia="Times New Roman" w:hAnsi="Times New Roman"/>
                <w:szCs w:val="24"/>
                <w:lang w:eastAsia="ru-RU"/>
              </w:rPr>
              <w:t xml:space="preserve">2022 г. </w:t>
            </w:r>
          </w:p>
        </w:tc>
        <w:tc>
          <w:tcPr>
            <w:tcW w:w="1274" w:type="dxa"/>
            <w:tcBorders>
              <w:top w:val="nil"/>
              <w:left w:val="nil"/>
              <w:bottom w:val="single" w:sz="4" w:space="0" w:color="auto"/>
              <w:right w:val="single" w:sz="4" w:space="0" w:color="auto"/>
            </w:tcBorders>
            <w:shd w:val="clear" w:color="000000" w:fill="FFFFFF"/>
            <w:vAlign w:val="center"/>
            <w:hideMark/>
          </w:tcPr>
          <w:p w:rsidR="00F20F00" w:rsidRPr="00F20F00" w:rsidRDefault="00F20F00" w:rsidP="00F20F00">
            <w:pPr>
              <w:widowControl w:val="0"/>
              <w:jc w:val="center"/>
              <w:rPr>
                <w:rFonts w:ascii="Times New Roman" w:eastAsia="Times New Roman" w:hAnsi="Times New Roman"/>
                <w:szCs w:val="24"/>
                <w:lang w:eastAsia="ru-RU"/>
              </w:rPr>
            </w:pPr>
            <w:r w:rsidRPr="00F20F00">
              <w:rPr>
                <w:rFonts w:ascii="Times New Roman" w:eastAsia="Times New Roman" w:hAnsi="Times New Roman"/>
                <w:szCs w:val="24"/>
                <w:lang w:eastAsia="ru-RU"/>
              </w:rPr>
              <w:t>2023 г.</w:t>
            </w:r>
          </w:p>
        </w:tc>
        <w:tc>
          <w:tcPr>
            <w:tcW w:w="1206" w:type="dxa"/>
            <w:tcBorders>
              <w:top w:val="nil"/>
              <w:left w:val="nil"/>
              <w:bottom w:val="single" w:sz="4" w:space="0" w:color="auto"/>
              <w:right w:val="single" w:sz="4" w:space="0" w:color="auto"/>
            </w:tcBorders>
            <w:shd w:val="clear" w:color="000000" w:fill="FFFFFF"/>
            <w:vAlign w:val="center"/>
          </w:tcPr>
          <w:p w:rsidR="00F20F00" w:rsidRPr="00F20F00" w:rsidRDefault="00F20F00" w:rsidP="00AB0549">
            <w:pPr>
              <w:widowControl w:val="0"/>
              <w:jc w:val="center"/>
              <w:rPr>
                <w:rFonts w:ascii="Times New Roman" w:eastAsia="Times New Roman" w:hAnsi="Times New Roman"/>
                <w:szCs w:val="24"/>
                <w:lang w:eastAsia="ru-RU"/>
              </w:rPr>
            </w:pPr>
            <w:r w:rsidRPr="00F20F00">
              <w:rPr>
                <w:rFonts w:ascii="Times New Roman" w:eastAsia="Times New Roman" w:hAnsi="Times New Roman"/>
                <w:szCs w:val="24"/>
                <w:lang w:eastAsia="ru-RU"/>
              </w:rPr>
              <w:t>2024 г.</w:t>
            </w:r>
          </w:p>
        </w:tc>
      </w:tr>
      <w:tr w:rsidR="00F20F00" w:rsidRPr="00F20F00" w:rsidTr="007C01D6">
        <w:trPr>
          <w:trHeight w:val="1645"/>
        </w:trPr>
        <w:tc>
          <w:tcPr>
            <w:tcW w:w="3911" w:type="dxa"/>
            <w:tcBorders>
              <w:top w:val="nil"/>
              <w:left w:val="single" w:sz="4" w:space="0" w:color="auto"/>
              <w:bottom w:val="single" w:sz="4" w:space="0" w:color="auto"/>
              <w:right w:val="single" w:sz="4" w:space="0" w:color="auto"/>
            </w:tcBorders>
            <w:shd w:val="clear" w:color="000000" w:fill="FFFFFF"/>
            <w:vAlign w:val="center"/>
          </w:tcPr>
          <w:p w:rsidR="00F20F00" w:rsidRPr="00F20F00" w:rsidRDefault="00F20F00" w:rsidP="00F20F00">
            <w:pPr>
              <w:widowControl w:val="0"/>
              <w:rPr>
                <w:rFonts w:ascii="Times New Roman" w:eastAsia="Times New Roman" w:hAnsi="Times New Roman"/>
                <w:szCs w:val="24"/>
                <w:lang w:eastAsia="ru-RU"/>
              </w:rPr>
            </w:pPr>
            <w:r w:rsidRPr="00F20F00">
              <w:rPr>
                <w:rFonts w:ascii="Times New Roman" w:eastAsia="Times New Roman" w:hAnsi="Times New Roman"/>
                <w:szCs w:val="24"/>
                <w:lang w:eastAsia="ru-RU"/>
              </w:rPr>
              <w:t>Основное мероприятие по реализации регионального проекта «Формирование комфортной городской среды (Астраханская область)» в рамках национального проекта «Жилье и городская среда»</w:t>
            </w:r>
          </w:p>
        </w:tc>
        <w:tc>
          <w:tcPr>
            <w:tcW w:w="1416" w:type="dxa"/>
            <w:tcBorders>
              <w:top w:val="single" w:sz="4" w:space="0" w:color="auto"/>
              <w:left w:val="single" w:sz="4" w:space="0" w:color="auto"/>
              <w:bottom w:val="single" w:sz="4" w:space="0" w:color="auto"/>
              <w:right w:val="single" w:sz="4" w:space="0" w:color="auto"/>
            </w:tcBorders>
            <w:shd w:val="clear" w:color="000000" w:fill="FFFFFF"/>
            <w:vAlign w:val="center"/>
          </w:tcPr>
          <w:p w:rsidR="00F20F00" w:rsidRPr="00F20F00" w:rsidRDefault="00C552D9" w:rsidP="00F20F00">
            <w:pPr>
              <w:widowControl w:val="0"/>
              <w:jc w:val="center"/>
              <w:rPr>
                <w:rFonts w:ascii="Times New Roman" w:eastAsia="Times New Roman" w:hAnsi="Times New Roman"/>
                <w:szCs w:val="24"/>
                <w:lang w:eastAsia="ru-RU"/>
              </w:rPr>
            </w:pPr>
            <w:r>
              <w:rPr>
                <w:rFonts w:ascii="Times New Roman" w:eastAsia="Times New Roman" w:hAnsi="Times New Roman"/>
                <w:szCs w:val="24"/>
                <w:lang w:eastAsia="ru-RU"/>
              </w:rPr>
              <w:t>2 338 308,85</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Cs w:val="24"/>
                <w:lang w:eastAsia="ru-RU"/>
              </w:rPr>
            </w:pPr>
            <w:r w:rsidRPr="00F20F00">
              <w:rPr>
                <w:rFonts w:ascii="Times New Roman" w:eastAsia="Times New Roman" w:hAnsi="Times New Roman"/>
                <w:szCs w:val="24"/>
                <w:lang w:eastAsia="ru-RU"/>
              </w:rPr>
              <w:t>0</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Cs w:val="24"/>
                <w:lang w:eastAsia="ru-RU"/>
              </w:rPr>
            </w:pPr>
            <w:r w:rsidRPr="00F20F00">
              <w:rPr>
                <w:rFonts w:ascii="Times New Roman" w:eastAsia="Times New Roman" w:hAnsi="Times New Roman"/>
                <w:szCs w:val="24"/>
                <w:lang w:eastAsia="ru-RU"/>
              </w:rPr>
              <w:t>476 044,20</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Cs w:val="24"/>
                <w:lang w:eastAsia="ru-RU"/>
              </w:rPr>
            </w:pPr>
            <w:r w:rsidRPr="00F20F00">
              <w:rPr>
                <w:rFonts w:ascii="Times New Roman" w:eastAsia="Times New Roman" w:hAnsi="Times New Roman"/>
                <w:szCs w:val="24"/>
                <w:lang w:eastAsia="ru-RU"/>
              </w:rPr>
              <w:t>406 121,45</w:t>
            </w:r>
          </w:p>
        </w:tc>
        <w:tc>
          <w:tcPr>
            <w:tcW w:w="1413" w:type="dxa"/>
            <w:tcBorders>
              <w:top w:val="single" w:sz="4" w:space="0" w:color="auto"/>
              <w:left w:val="nil"/>
              <w:bottom w:val="single" w:sz="4" w:space="0" w:color="auto"/>
              <w:right w:val="single" w:sz="4" w:space="0" w:color="auto"/>
            </w:tcBorders>
            <w:shd w:val="clear" w:color="000000" w:fill="FFFFFF"/>
            <w:vAlign w:val="center"/>
          </w:tcPr>
          <w:p w:rsidR="00F20F00" w:rsidRPr="00F20F00" w:rsidRDefault="00E333BE" w:rsidP="00F20F00">
            <w:pPr>
              <w:widowControl w:val="0"/>
              <w:jc w:val="center"/>
              <w:rPr>
                <w:rFonts w:ascii="Times New Roman" w:eastAsia="Times New Roman" w:hAnsi="Times New Roman"/>
                <w:szCs w:val="24"/>
                <w:lang w:eastAsia="ru-RU"/>
              </w:rPr>
            </w:pPr>
            <w:r>
              <w:rPr>
                <w:rFonts w:ascii="Times New Roman" w:eastAsia="Times New Roman" w:hAnsi="Times New Roman"/>
                <w:szCs w:val="24"/>
                <w:lang w:eastAsia="ru-RU"/>
              </w:rPr>
              <w:t>337 455,1</w:t>
            </w:r>
            <w:r w:rsidR="00DB0CEE">
              <w:rPr>
                <w:rFonts w:ascii="Times New Roman" w:eastAsia="Times New Roman" w:hAnsi="Times New Roman"/>
                <w:szCs w:val="24"/>
                <w:lang w:eastAsia="ru-RU"/>
              </w:rPr>
              <w:t>0</w:t>
            </w:r>
          </w:p>
        </w:tc>
        <w:tc>
          <w:tcPr>
            <w:tcW w:w="1414" w:type="dxa"/>
            <w:tcBorders>
              <w:top w:val="single" w:sz="4" w:space="0" w:color="auto"/>
              <w:left w:val="nil"/>
              <w:bottom w:val="single" w:sz="4" w:space="0" w:color="auto"/>
              <w:right w:val="single" w:sz="4" w:space="0" w:color="auto"/>
            </w:tcBorders>
            <w:shd w:val="clear" w:color="000000" w:fill="FFFFFF"/>
            <w:vAlign w:val="center"/>
          </w:tcPr>
          <w:p w:rsidR="00F20F00" w:rsidRPr="00F20F00" w:rsidRDefault="00C552D9" w:rsidP="00F20F00">
            <w:pPr>
              <w:widowControl w:val="0"/>
              <w:jc w:val="center"/>
              <w:rPr>
                <w:rFonts w:ascii="Times New Roman" w:eastAsia="Times New Roman" w:hAnsi="Times New Roman"/>
                <w:szCs w:val="24"/>
                <w:lang w:eastAsia="ru-RU"/>
              </w:rPr>
            </w:pPr>
            <w:r>
              <w:rPr>
                <w:rFonts w:ascii="Times New Roman" w:eastAsia="Times New Roman" w:hAnsi="Times New Roman"/>
                <w:szCs w:val="24"/>
                <w:lang w:eastAsia="ru-RU"/>
              </w:rPr>
              <w:t>407 078,30</w:t>
            </w:r>
          </w:p>
        </w:tc>
        <w:tc>
          <w:tcPr>
            <w:tcW w:w="1274" w:type="dxa"/>
            <w:tcBorders>
              <w:top w:val="single" w:sz="4" w:space="0" w:color="auto"/>
              <w:left w:val="nil"/>
              <w:bottom w:val="single" w:sz="4" w:space="0" w:color="auto"/>
              <w:right w:val="single" w:sz="4" w:space="0" w:color="auto"/>
            </w:tcBorders>
            <w:shd w:val="clear" w:color="000000" w:fill="FFFFFF"/>
            <w:vAlign w:val="center"/>
          </w:tcPr>
          <w:p w:rsidR="00F20F00" w:rsidRPr="00F20F00" w:rsidRDefault="00C552D9" w:rsidP="00F20F00">
            <w:pPr>
              <w:widowControl w:val="0"/>
              <w:jc w:val="center"/>
              <w:rPr>
                <w:rFonts w:ascii="Times New Roman" w:eastAsia="Times New Roman" w:hAnsi="Times New Roman"/>
                <w:szCs w:val="24"/>
                <w:lang w:eastAsia="ru-RU"/>
              </w:rPr>
            </w:pPr>
            <w:r>
              <w:rPr>
                <w:rFonts w:ascii="Times New Roman" w:eastAsia="Times New Roman" w:hAnsi="Times New Roman"/>
                <w:szCs w:val="24"/>
                <w:lang w:eastAsia="ru-RU"/>
              </w:rPr>
              <w:t>337 078,30</w:t>
            </w:r>
          </w:p>
        </w:tc>
        <w:tc>
          <w:tcPr>
            <w:tcW w:w="1206" w:type="dxa"/>
            <w:tcBorders>
              <w:top w:val="single" w:sz="4" w:space="0" w:color="auto"/>
              <w:left w:val="nil"/>
              <w:bottom w:val="single" w:sz="4" w:space="0" w:color="auto"/>
              <w:right w:val="single" w:sz="4" w:space="0" w:color="auto"/>
            </w:tcBorders>
            <w:shd w:val="clear" w:color="000000" w:fill="FFFFFF"/>
            <w:vAlign w:val="center"/>
          </w:tcPr>
          <w:p w:rsidR="00F20F00" w:rsidRPr="00F20F00" w:rsidRDefault="00C552D9" w:rsidP="00F20F00">
            <w:pPr>
              <w:widowControl w:val="0"/>
              <w:jc w:val="center"/>
              <w:rPr>
                <w:rFonts w:ascii="Times New Roman" w:eastAsia="Times New Roman" w:hAnsi="Times New Roman"/>
                <w:szCs w:val="24"/>
                <w:lang w:eastAsia="ru-RU"/>
              </w:rPr>
            </w:pPr>
            <w:r>
              <w:rPr>
                <w:rFonts w:ascii="Times New Roman" w:eastAsia="Times New Roman" w:hAnsi="Times New Roman"/>
                <w:szCs w:val="24"/>
                <w:lang w:eastAsia="ru-RU"/>
              </w:rPr>
              <w:t>374 531,50</w:t>
            </w:r>
          </w:p>
        </w:tc>
      </w:tr>
      <w:tr w:rsidR="007C01D6" w:rsidRPr="00F20F00" w:rsidTr="007C01D6">
        <w:trPr>
          <w:trHeight w:val="390"/>
        </w:trPr>
        <w:tc>
          <w:tcPr>
            <w:tcW w:w="3911" w:type="dxa"/>
            <w:tcBorders>
              <w:top w:val="single" w:sz="4" w:space="0" w:color="auto"/>
              <w:left w:val="single" w:sz="4" w:space="0" w:color="auto"/>
              <w:bottom w:val="single" w:sz="4" w:space="0" w:color="auto"/>
              <w:right w:val="single" w:sz="4" w:space="0" w:color="auto"/>
            </w:tcBorders>
            <w:shd w:val="clear" w:color="000000" w:fill="FFFFFF"/>
            <w:vAlign w:val="center"/>
          </w:tcPr>
          <w:p w:rsidR="007C01D6" w:rsidRPr="00F20F00" w:rsidRDefault="007C01D6" w:rsidP="007C01D6">
            <w:pPr>
              <w:widowControl w:val="0"/>
              <w:rPr>
                <w:rFonts w:ascii="Times New Roman" w:eastAsia="Times New Roman" w:hAnsi="Times New Roman"/>
                <w:szCs w:val="24"/>
                <w:lang w:eastAsia="ru-RU"/>
              </w:rPr>
            </w:pPr>
            <w:r w:rsidRPr="00F20F00">
              <w:rPr>
                <w:rFonts w:ascii="Times New Roman" w:eastAsia="Times New Roman" w:hAnsi="Times New Roman"/>
                <w:szCs w:val="24"/>
                <w:lang w:eastAsia="ru-RU"/>
              </w:rPr>
              <w:t>Бюджет Астраханской области</w:t>
            </w:r>
          </w:p>
        </w:tc>
        <w:tc>
          <w:tcPr>
            <w:tcW w:w="1416" w:type="dxa"/>
            <w:tcBorders>
              <w:top w:val="single" w:sz="4" w:space="0" w:color="auto"/>
              <w:left w:val="nil"/>
              <w:bottom w:val="single" w:sz="4" w:space="0" w:color="auto"/>
              <w:right w:val="single" w:sz="4" w:space="0" w:color="auto"/>
            </w:tcBorders>
            <w:shd w:val="clear" w:color="000000" w:fill="FFFFFF"/>
            <w:vAlign w:val="center"/>
          </w:tcPr>
          <w:p w:rsidR="007C01D6" w:rsidRPr="00F20F00" w:rsidRDefault="00C552D9" w:rsidP="007C01D6">
            <w:pPr>
              <w:widowControl w:val="0"/>
              <w:jc w:val="center"/>
              <w:rPr>
                <w:rFonts w:ascii="Times New Roman" w:eastAsia="Times New Roman" w:hAnsi="Times New Roman"/>
                <w:szCs w:val="24"/>
                <w:lang w:eastAsia="ru-RU"/>
              </w:rPr>
            </w:pPr>
            <w:r>
              <w:rPr>
                <w:rFonts w:ascii="Times New Roman" w:eastAsia="Times New Roman" w:hAnsi="Times New Roman"/>
                <w:szCs w:val="24"/>
                <w:lang w:eastAsia="ru-RU"/>
              </w:rPr>
              <w:t>143 846,68</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7C01D6" w:rsidRDefault="007C01D6" w:rsidP="007C01D6">
            <w:pPr>
              <w:jc w:val="center"/>
            </w:pPr>
            <w:r w:rsidRPr="009844FC">
              <w:rPr>
                <w:rFonts w:ascii="Times New Roman" w:eastAsia="Times New Roman" w:hAnsi="Times New Roman"/>
                <w:szCs w:val="24"/>
                <w:lang w:eastAsia="ru-RU"/>
              </w:rPr>
              <w:t>0,00</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7C01D6" w:rsidRPr="00F20F00" w:rsidRDefault="007C01D6" w:rsidP="007C01D6">
            <w:pPr>
              <w:widowControl w:val="0"/>
              <w:jc w:val="center"/>
              <w:rPr>
                <w:rFonts w:ascii="Times New Roman" w:eastAsia="Times New Roman" w:hAnsi="Times New Roman"/>
                <w:szCs w:val="24"/>
                <w:lang w:eastAsia="ru-RU"/>
              </w:rPr>
            </w:pPr>
            <w:r w:rsidRPr="00F20F00">
              <w:rPr>
                <w:rFonts w:ascii="Times New Roman" w:eastAsia="Times New Roman" w:hAnsi="Times New Roman"/>
                <w:szCs w:val="24"/>
                <w:lang w:eastAsia="ru-RU"/>
              </w:rPr>
              <w:t>50 100,00</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7C01D6" w:rsidRPr="00F20F00" w:rsidRDefault="007C01D6" w:rsidP="007C01D6">
            <w:pPr>
              <w:widowControl w:val="0"/>
              <w:jc w:val="center"/>
              <w:rPr>
                <w:rFonts w:ascii="Times New Roman" w:eastAsia="Times New Roman" w:hAnsi="Times New Roman"/>
                <w:szCs w:val="24"/>
                <w:lang w:eastAsia="ru-RU"/>
              </w:rPr>
            </w:pPr>
            <w:r w:rsidRPr="00F20F00">
              <w:rPr>
                <w:rFonts w:ascii="Times New Roman" w:eastAsia="Times New Roman" w:hAnsi="Times New Roman"/>
                <w:szCs w:val="24"/>
                <w:lang w:eastAsia="ru-RU"/>
              </w:rPr>
              <w:t>52 644,28</w:t>
            </w:r>
          </w:p>
        </w:tc>
        <w:tc>
          <w:tcPr>
            <w:tcW w:w="1413" w:type="dxa"/>
            <w:tcBorders>
              <w:top w:val="single" w:sz="4" w:space="0" w:color="auto"/>
              <w:left w:val="nil"/>
              <w:bottom w:val="single" w:sz="4" w:space="0" w:color="auto"/>
              <w:right w:val="single" w:sz="4" w:space="0" w:color="auto"/>
            </w:tcBorders>
            <w:shd w:val="clear" w:color="000000" w:fill="FFFFFF"/>
            <w:vAlign w:val="center"/>
          </w:tcPr>
          <w:p w:rsidR="007C01D6" w:rsidRPr="00F20F00" w:rsidRDefault="007C01D6" w:rsidP="007C01D6">
            <w:pPr>
              <w:widowControl w:val="0"/>
              <w:jc w:val="center"/>
              <w:rPr>
                <w:rFonts w:ascii="Times New Roman" w:eastAsia="Times New Roman" w:hAnsi="Times New Roman"/>
                <w:szCs w:val="24"/>
                <w:lang w:eastAsia="ru-RU"/>
              </w:rPr>
            </w:pPr>
            <w:r>
              <w:rPr>
                <w:rFonts w:ascii="Times New Roman" w:eastAsia="Times New Roman" w:hAnsi="Times New Roman"/>
                <w:szCs w:val="24"/>
                <w:lang w:eastAsia="ru-RU"/>
              </w:rPr>
              <w:t>10 004,30</w:t>
            </w:r>
          </w:p>
        </w:tc>
        <w:tc>
          <w:tcPr>
            <w:tcW w:w="1414" w:type="dxa"/>
            <w:tcBorders>
              <w:top w:val="single" w:sz="4" w:space="0" w:color="auto"/>
              <w:left w:val="nil"/>
              <w:bottom w:val="single" w:sz="4" w:space="0" w:color="auto"/>
              <w:right w:val="single" w:sz="4" w:space="0" w:color="auto"/>
            </w:tcBorders>
            <w:shd w:val="clear" w:color="000000" w:fill="FFFFFF"/>
            <w:vAlign w:val="center"/>
          </w:tcPr>
          <w:p w:rsidR="007C01D6" w:rsidRPr="00F20F00" w:rsidRDefault="00C552D9" w:rsidP="007C01D6">
            <w:pPr>
              <w:widowControl w:val="0"/>
              <w:jc w:val="center"/>
              <w:rPr>
                <w:rFonts w:ascii="Times New Roman" w:eastAsia="Times New Roman" w:hAnsi="Times New Roman"/>
                <w:szCs w:val="24"/>
                <w:lang w:eastAsia="ru-RU"/>
              </w:rPr>
            </w:pPr>
            <w:r>
              <w:rPr>
                <w:rFonts w:ascii="Times New Roman" w:eastAsia="Times New Roman" w:hAnsi="Times New Roman"/>
                <w:szCs w:val="24"/>
                <w:lang w:eastAsia="ru-RU"/>
              </w:rPr>
              <w:t>9 995,80</w:t>
            </w:r>
          </w:p>
        </w:tc>
        <w:tc>
          <w:tcPr>
            <w:tcW w:w="1274" w:type="dxa"/>
            <w:tcBorders>
              <w:top w:val="single" w:sz="4" w:space="0" w:color="auto"/>
              <w:left w:val="nil"/>
              <w:bottom w:val="single" w:sz="4" w:space="0" w:color="auto"/>
              <w:right w:val="single" w:sz="4" w:space="0" w:color="auto"/>
            </w:tcBorders>
            <w:shd w:val="clear" w:color="000000" w:fill="FFFFFF"/>
            <w:vAlign w:val="center"/>
          </w:tcPr>
          <w:p w:rsidR="007C01D6" w:rsidRPr="00F20F00" w:rsidRDefault="00C552D9" w:rsidP="007C01D6">
            <w:pPr>
              <w:widowControl w:val="0"/>
              <w:jc w:val="center"/>
              <w:rPr>
                <w:rFonts w:ascii="Times New Roman" w:eastAsia="Times New Roman" w:hAnsi="Times New Roman"/>
                <w:szCs w:val="24"/>
                <w:lang w:eastAsia="ru-RU"/>
              </w:rPr>
            </w:pPr>
            <w:r>
              <w:rPr>
                <w:rFonts w:ascii="Times New Roman" w:eastAsia="Times New Roman" w:hAnsi="Times New Roman"/>
                <w:szCs w:val="24"/>
                <w:lang w:eastAsia="ru-RU"/>
              </w:rPr>
              <w:t>9 995,80</w:t>
            </w:r>
          </w:p>
        </w:tc>
        <w:tc>
          <w:tcPr>
            <w:tcW w:w="1206" w:type="dxa"/>
            <w:tcBorders>
              <w:top w:val="single" w:sz="4" w:space="0" w:color="auto"/>
              <w:left w:val="nil"/>
              <w:bottom w:val="single" w:sz="4" w:space="0" w:color="auto"/>
              <w:right w:val="single" w:sz="4" w:space="0" w:color="auto"/>
            </w:tcBorders>
            <w:shd w:val="clear" w:color="000000" w:fill="FFFFFF"/>
            <w:vAlign w:val="center"/>
          </w:tcPr>
          <w:p w:rsidR="007C01D6" w:rsidRPr="00F20F00" w:rsidRDefault="00C552D9" w:rsidP="007C01D6">
            <w:pPr>
              <w:widowControl w:val="0"/>
              <w:jc w:val="center"/>
              <w:rPr>
                <w:rFonts w:ascii="Times New Roman" w:eastAsia="Times New Roman" w:hAnsi="Times New Roman"/>
                <w:szCs w:val="24"/>
                <w:lang w:eastAsia="ru-RU"/>
              </w:rPr>
            </w:pPr>
            <w:r>
              <w:rPr>
                <w:rFonts w:ascii="Times New Roman" w:eastAsia="Times New Roman" w:hAnsi="Times New Roman"/>
                <w:szCs w:val="24"/>
                <w:lang w:eastAsia="ru-RU"/>
              </w:rPr>
              <w:t>11 106,50</w:t>
            </w:r>
          </w:p>
        </w:tc>
      </w:tr>
      <w:tr w:rsidR="007C01D6" w:rsidRPr="00F20F00" w:rsidTr="007C01D6">
        <w:trPr>
          <w:trHeight w:val="440"/>
        </w:trPr>
        <w:tc>
          <w:tcPr>
            <w:tcW w:w="3911" w:type="dxa"/>
            <w:tcBorders>
              <w:top w:val="single" w:sz="4" w:space="0" w:color="auto"/>
              <w:left w:val="single" w:sz="4" w:space="0" w:color="auto"/>
              <w:bottom w:val="single" w:sz="4" w:space="0" w:color="auto"/>
              <w:right w:val="single" w:sz="4" w:space="0" w:color="auto"/>
            </w:tcBorders>
            <w:shd w:val="clear" w:color="000000" w:fill="FFFFFF"/>
            <w:vAlign w:val="center"/>
          </w:tcPr>
          <w:p w:rsidR="007C01D6" w:rsidRPr="00F20F00" w:rsidRDefault="007C01D6" w:rsidP="007C01D6">
            <w:pPr>
              <w:widowControl w:val="0"/>
              <w:rPr>
                <w:rFonts w:ascii="Times New Roman" w:eastAsia="Times New Roman" w:hAnsi="Times New Roman"/>
                <w:szCs w:val="24"/>
                <w:lang w:eastAsia="ru-RU"/>
              </w:rPr>
            </w:pPr>
            <w:r w:rsidRPr="00F20F00">
              <w:rPr>
                <w:rFonts w:ascii="Times New Roman" w:eastAsia="Times New Roman" w:hAnsi="Times New Roman"/>
                <w:szCs w:val="24"/>
                <w:lang w:eastAsia="ru-RU"/>
              </w:rPr>
              <w:t>Федеральный бюджет</w:t>
            </w:r>
          </w:p>
        </w:tc>
        <w:tc>
          <w:tcPr>
            <w:tcW w:w="1416" w:type="dxa"/>
            <w:tcBorders>
              <w:top w:val="single" w:sz="4" w:space="0" w:color="auto"/>
              <w:left w:val="nil"/>
              <w:bottom w:val="single" w:sz="4" w:space="0" w:color="auto"/>
              <w:right w:val="single" w:sz="4" w:space="0" w:color="auto"/>
            </w:tcBorders>
            <w:shd w:val="clear" w:color="000000" w:fill="FFFFFF"/>
            <w:vAlign w:val="center"/>
          </w:tcPr>
          <w:p w:rsidR="007C01D6" w:rsidRPr="00F20F00" w:rsidRDefault="00C552D9" w:rsidP="007C01D6">
            <w:pPr>
              <w:widowControl w:val="0"/>
              <w:jc w:val="center"/>
              <w:rPr>
                <w:rFonts w:ascii="Times New Roman" w:eastAsia="Times New Roman" w:hAnsi="Times New Roman"/>
                <w:szCs w:val="24"/>
                <w:lang w:eastAsia="ru-RU"/>
              </w:rPr>
            </w:pPr>
            <w:r>
              <w:rPr>
                <w:rFonts w:ascii="Times New Roman" w:eastAsia="Times New Roman" w:hAnsi="Times New Roman"/>
                <w:szCs w:val="24"/>
                <w:lang w:eastAsia="ru-RU"/>
              </w:rPr>
              <w:t>2 122 079,30</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7C01D6" w:rsidRDefault="007C01D6" w:rsidP="007C01D6">
            <w:pPr>
              <w:jc w:val="center"/>
            </w:pPr>
            <w:r w:rsidRPr="009844FC">
              <w:rPr>
                <w:rFonts w:ascii="Times New Roman" w:eastAsia="Times New Roman" w:hAnsi="Times New Roman"/>
                <w:szCs w:val="24"/>
                <w:lang w:eastAsia="ru-RU"/>
              </w:rPr>
              <w:t>0,00</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7C01D6" w:rsidRPr="00F20F00" w:rsidRDefault="007C01D6" w:rsidP="007C01D6">
            <w:pPr>
              <w:widowControl w:val="0"/>
              <w:jc w:val="center"/>
              <w:rPr>
                <w:rFonts w:ascii="Times New Roman" w:eastAsia="Times New Roman" w:hAnsi="Times New Roman"/>
                <w:szCs w:val="24"/>
                <w:lang w:eastAsia="ru-RU"/>
              </w:rPr>
            </w:pPr>
            <w:r w:rsidRPr="00F20F00">
              <w:rPr>
                <w:rFonts w:ascii="Times New Roman" w:eastAsia="Times New Roman" w:hAnsi="Times New Roman"/>
                <w:szCs w:val="24"/>
                <w:lang w:eastAsia="ru-RU"/>
              </w:rPr>
              <w:t>375 844,20</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7C01D6" w:rsidRPr="00F20F00" w:rsidRDefault="007C01D6" w:rsidP="007C01D6">
            <w:pPr>
              <w:widowControl w:val="0"/>
              <w:jc w:val="center"/>
              <w:rPr>
                <w:rFonts w:ascii="Times New Roman" w:eastAsia="Times New Roman" w:hAnsi="Times New Roman"/>
                <w:szCs w:val="24"/>
                <w:lang w:eastAsia="ru-RU"/>
              </w:rPr>
            </w:pPr>
            <w:r w:rsidRPr="00F20F00">
              <w:rPr>
                <w:rFonts w:ascii="Times New Roman" w:eastAsia="Times New Roman" w:hAnsi="Times New Roman"/>
                <w:szCs w:val="24"/>
                <w:lang w:eastAsia="ru-RU"/>
              </w:rPr>
              <w:t>347 254,60</w:t>
            </w:r>
          </w:p>
        </w:tc>
        <w:tc>
          <w:tcPr>
            <w:tcW w:w="1413" w:type="dxa"/>
            <w:tcBorders>
              <w:top w:val="single" w:sz="4" w:space="0" w:color="auto"/>
              <w:left w:val="nil"/>
              <w:bottom w:val="single" w:sz="4" w:space="0" w:color="auto"/>
              <w:right w:val="single" w:sz="4" w:space="0" w:color="auto"/>
            </w:tcBorders>
            <w:shd w:val="clear" w:color="000000" w:fill="FFFFFF"/>
            <w:vAlign w:val="center"/>
          </w:tcPr>
          <w:p w:rsidR="007C01D6" w:rsidRPr="00F20F00" w:rsidRDefault="007C01D6" w:rsidP="007C01D6">
            <w:pPr>
              <w:widowControl w:val="0"/>
              <w:jc w:val="center"/>
              <w:rPr>
                <w:rFonts w:ascii="Times New Roman" w:eastAsia="Times New Roman" w:hAnsi="Times New Roman"/>
                <w:szCs w:val="24"/>
                <w:lang w:eastAsia="ru-RU"/>
              </w:rPr>
            </w:pPr>
            <w:r>
              <w:rPr>
                <w:rFonts w:ascii="Times New Roman" w:eastAsia="Times New Roman" w:hAnsi="Times New Roman"/>
                <w:szCs w:val="24"/>
                <w:lang w:eastAsia="ru-RU"/>
              </w:rPr>
              <w:t>323 473,40</w:t>
            </w:r>
          </w:p>
        </w:tc>
        <w:tc>
          <w:tcPr>
            <w:tcW w:w="1414" w:type="dxa"/>
            <w:tcBorders>
              <w:top w:val="single" w:sz="4" w:space="0" w:color="auto"/>
              <w:left w:val="nil"/>
              <w:bottom w:val="single" w:sz="4" w:space="0" w:color="auto"/>
              <w:right w:val="single" w:sz="4" w:space="0" w:color="auto"/>
            </w:tcBorders>
            <w:shd w:val="clear" w:color="000000" w:fill="FFFFFF"/>
            <w:vAlign w:val="center"/>
          </w:tcPr>
          <w:p w:rsidR="007C01D6" w:rsidRPr="00F20F00" w:rsidRDefault="00C552D9" w:rsidP="007C01D6">
            <w:pPr>
              <w:widowControl w:val="0"/>
              <w:jc w:val="center"/>
              <w:rPr>
                <w:rFonts w:ascii="Times New Roman" w:eastAsia="Times New Roman" w:hAnsi="Times New Roman"/>
                <w:szCs w:val="24"/>
                <w:lang w:eastAsia="ru-RU"/>
              </w:rPr>
            </w:pPr>
            <w:r>
              <w:rPr>
                <w:rFonts w:ascii="Times New Roman" w:eastAsia="Times New Roman" w:hAnsi="Times New Roman"/>
                <w:szCs w:val="24"/>
                <w:lang w:eastAsia="ru-RU"/>
              </w:rPr>
              <w:t>393 198,70</w:t>
            </w:r>
          </w:p>
        </w:tc>
        <w:tc>
          <w:tcPr>
            <w:tcW w:w="1274" w:type="dxa"/>
            <w:tcBorders>
              <w:top w:val="single" w:sz="4" w:space="0" w:color="auto"/>
              <w:left w:val="nil"/>
              <w:bottom w:val="single" w:sz="4" w:space="0" w:color="auto"/>
              <w:right w:val="single" w:sz="4" w:space="0" w:color="auto"/>
            </w:tcBorders>
            <w:shd w:val="clear" w:color="000000" w:fill="FFFFFF"/>
            <w:vAlign w:val="center"/>
          </w:tcPr>
          <w:p w:rsidR="007C01D6" w:rsidRPr="00F20F00" w:rsidRDefault="00C552D9" w:rsidP="007C01D6">
            <w:pPr>
              <w:widowControl w:val="0"/>
              <w:jc w:val="center"/>
              <w:rPr>
                <w:rFonts w:ascii="Times New Roman" w:eastAsia="Times New Roman" w:hAnsi="Times New Roman"/>
                <w:szCs w:val="24"/>
                <w:lang w:eastAsia="ru-RU"/>
              </w:rPr>
            </w:pPr>
            <w:r>
              <w:rPr>
                <w:rFonts w:ascii="Times New Roman" w:eastAsia="Times New Roman" w:hAnsi="Times New Roman"/>
                <w:szCs w:val="24"/>
                <w:lang w:eastAsia="ru-RU"/>
              </w:rPr>
              <w:t>323 198,70</w:t>
            </w:r>
          </w:p>
        </w:tc>
        <w:tc>
          <w:tcPr>
            <w:tcW w:w="1206" w:type="dxa"/>
            <w:tcBorders>
              <w:top w:val="single" w:sz="4" w:space="0" w:color="auto"/>
              <w:left w:val="nil"/>
              <w:bottom w:val="single" w:sz="4" w:space="0" w:color="auto"/>
              <w:right w:val="single" w:sz="4" w:space="0" w:color="auto"/>
            </w:tcBorders>
            <w:shd w:val="clear" w:color="000000" w:fill="FFFFFF"/>
            <w:vAlign w:val="center"/>
          </w:tcPr>
          <w:p w:rsidR="007C01D6" w:rsidRPr="00F20F00" w:rsidRDefault="00C552D9" w:rsidP="007C01D6">
            <w:pPr>
              <w:widowControl w:val="0"/>
              <w:jc w:val="center"/>
              <w:rPr>
                <w:rFonts w:ascii="Times New Roman" w:eastAsia="Times New Roman" w:hAnsi="Times New Roman"/>
                <w:szCs w:val="24"/>
                <w:lang w:eastAsia="ru-RU"/>
              </w:rPr>
            </w:pPr>
            <w:r>
              <w:rPr>
                <w:rFonts w:ascii="Times New Roman" w:eastAsia="Times New Roman" w:hAnsi="Times New Roman"/>
                <w:szCs w:val="24"/>
                <w:lang w:eastAsia="ru-RU"/>
              </w:rPr>
              <w:t>359 109,70</w:t>
            </w:r>
          </w:p>
        </w:tc>
      </w:tr>
      <w:tr w:rsidR="007C01D6" w:rsidRPr="00F20F00" w:rsidTr="007C01D6">
        <w:trPr>
          <w:trHeight w:val="490"/>
        </w:trPr>
        <w:tc>
          <w:tcPr>
            <w:tcW w:w="3911" w:type="dxa"/>
            <w:tcBorders>
              <w:top w:val="single" w:sz="4" w:space="0" w:color="auto"/>
              <w:left w:val="single" w:sz="4" w:space="0" w:color="auto"/>
              <w:bottom w:val="single" w:sz="4" w:space="0" w:color="auto"/>
              <w:right w:val="single" w:sz="4" w:space="0" w:color="auto"/>
            </w:tcBorders>
            <w:shd w:val="clear" w:color="000000" w:fill="FFFFFF"/>
            <w:vAlign w:val="center"/>
          </w:tcPr>
          <w:p w:rsidR="007C01D6" w:rsidRPr="00F20F00" w:rsidRDefault="007C01D6" w:rsidP="007C01D6">
            <w:pPr>
              <w:widowControl w:val="0"/>
              <w:rPr>
                <w:rFonts w:ascii="Times New Roman" w:eastAsia="Times New Roman" w:hAnsi="Times New Roman"/>
                <w:szCs w:val="24"/>
                <w:lang w:eastAsia="ru-RU"/>
              </w:rPr>
            </w:pPr>
            <w:r w:rsidRPr="00F20F00">
              <w:rPr>
                <w:rFonts w:ascii="Times New Roman" w:eastAsia="Times New Roman" w:hAnsi="Times New Roman"/>
                <w:szCs w:val="24"/>
                <w:lang w:eastAsia="ru-RU"/>
              </w:rPr>
              <w:t>Местные бюджеты</w:t>
            </w:r>
          </w:p>
        </w:tc>
        <w:tc>
          <w:tcPr>
            <w:tcW w:w="1416" w:type="dxa"/>
            <w:tcBorders>
              <w:top w:val="single" w:sz="4" w:space="0" w:color="auto"/>
              <w:left w:val="nil"/>
              <w:bottom w:val="single" w:sz="4" w:space="0" w:color="auto"/>
              <w:right w:val="single" w:sz="4" w:space="0" w:color="auto"/>
            </w:tcBorders>
            <w:shd w:val="clear" w:color="000000" w:fill="FFFFFF"/>
            <w:vAlign w:val="center"/>
          </w:tcPr>
          <w:p w:rsidR="007C01D6" w:rsidRPr="00F20F00" w:rsidRDefault="007C01D6" w:rsidP="007C01D6">
            <w:pPr>
              <w:widowControl w:val="0"/>
              <w:jc w:val="center"/>
              <w:rPr>
                <w:rFonts w:ascii="Times New Roman" w:eastAsia="Times New Roman" w:hAnsi="Times New Roman"/>
                <w:szCs w:val="24"/>
                <w:lang w:eastAsia="ru-RU"/>
              </w:rPr>
            </w:pPr>
            <w:r>
              <w:rPr>
                <w:rFonts w:ascii="Times New Roman" w:eastAsia="Times New Roman" w:hAnsi="Times New Roman"/>
                <w:szCs w:val="24"/>
                <w:lang w:eastAsia="ru-RU"/>
              </w:rPr>
              <w:t>72 382,87</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7C01D6" w:rsidRDefault="007C01D6" w:rsidP="007C01D6">
            <w:pPr>
              <w:jc w:val="center"/>
            </w:pPr>
            <w:r w:rsidRPr="009844FC">
              <w:rPr>
                <w:rFonts w:ascii="Times New Roman" w:eastAsia="Times New Roman" w:hAnsi="Times New Roman"/>
                <w:szCs w:val="24"/>
                <w:lang w:eastAsia="ru-RU"/>
              </w:rPr>
              <w:t>0,00</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7C01D6" w:rsidRPr="00F20F00" w:rsidRDefault="007C01D6" w:rsidP="007C01D6">
            <w:pPr>
              <w:widowControl w:val="0"/>
              <w:jc w:val="center"/>
              <w:rPr>
                <w:rFonts w:ascii="Times New Roman" w:eastAsia="Times New Roman" w:hAnsi="Times New Roman"/>
                <w:szCs w:val="24"/>
                <w:lang w:eastAsia="ru-RU"/>
              </w:rPr>
            </w:pPr>
            <w:r>
              <w:rPr>
                <w:rFonts w:ascii="Times New Roman" w:eastAsia="Times New Roman" w:hAnsi="Times New Roman"/>
                <w:szCs w:val="24"/>
                <w:lang w:eastAsia="ru-RU"/>
              </w:rPr>
              <w:t>50 100,00</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7C01D6" w:rsidRPr="00F20F00" w:rsidRDefault="007C01D6" w:rsidP="007C01D6">
            <w:pPr>
              <w:widowControl w:val="0"/>
              <w:jc w:val="center"/>
              <w:rPr>
                <w:rFonts w:ascii="Times New Roman" w:eastAsia="Times New Roman" w:hAnsi="Times New Roman"/>
                <w:szCs w:val="24"/>
                <w:lang w:eastAsia="ru-RU"/>
              </w:rPr>
            </w:pPr>
            <w:r w:rsidRPr="00F20F00">
              <w:rPr>
                <w:rFonts w:ascii="Times New Roman" w:eastAsia="Times New Roman" w:hAnsi="Times New Roman"/>
                <w:szCs w:val="24"/>
                <w:lang w:eastAsia="ru-RU"/>
              </w:rPr>
              <w:t>6 222,57</w:t>
            </w:r>
          </w:p>
        </w:tc>
        <w:tc>
          <w:tcPr>
            <w:tcW w:w="1413" w:type="dxa"/>
            <w:tcBorders>
              <w:top w:val="single" w:sz="4" w:space="0" w:color="auto"/>
              <w:left w:val="nil"/>
              <w:bottom w:val="single" w:sz="4" w:space="0" w:color="auto"/>
              <w:right w:val="single" w:sz="4" w:space="0" w:color="auto"/>
            </w:tcBorders>
            <w:shd w:val="clear" w:color="000000" w:fill="FFFFFF"/>
            <w:vAlign w:val="center"/>
          </w:tcPr>
          <w:p w:rsidR="007C01D6" w:rsidRPr="00F20F00" w:rsidRDefault="007C01D6" w:rsidP="007C01D6">
            <w:pPr>
              <w:widowControl w:val="0"/>
              <w:jc w:val="center"/>
              <w:rPr>
                <w:rFonts w:ascii="Times New Roman" w:eastAsia="Times New Roman" w:hAnsi="Times New Roman"/>
                <w:szCs w:val="24"/>
                <w:lang w:eastAsia="ru-RU"/>
              </w:rPr>
            </w:pPr>
            <w:r>
              <w:rPr>
                <w:rFonts w:ascii="Times New Roman" w:eastAsia="Times New Roman" w:hAnsi="Times New Roman"/>
                <w:szCs w:val="24"/>
                <w:lang w:eastAsia="ru-RU"/>
              </w:rPr>
              <w:t>3 977,40</w:t>
            </w:r>
          </w:p>
        </w:tc>
        <w:tc>
          <w:tcPr>
            <w:tcW w:w="1414" w:type="dxa"/>
            <w:tcBorders>
              <w:top w:val="single" w:sz="4" w:space="0" w:color="auto"/>
              <w:left w:val="nil"/>
              <w:bottom w:val="single" w:sz="4" w:space="0" w:color="auto"/>
              <w:right w:val="single" w:sz="4" w:space="0" w:color="auto"/>
            </w:tcBorders>
            <w:shd w:val="clear" w:color="000000" w:fill="FFFFFF"/>
            <w:vAlign w:val="center"/>
          </w:tcPr>
          <w:p w:rsidR="007C01D6" w:rsidRPr="00F20F00" w:rsidRDefault="007C01D6" w:rsidP="007C01D6">
            <w:pPr>
              <w:widowControl w:val="0"/>
              <w:jc w:val="center"/>
              <w:rPr>
                <w:rFonts w:ascii="Times New Roman" w:eastAsia="Times New Roman" w:hAnsi="Times New Roman"/>
                <w:szCs w:val="24"/>
                <w:lang w:eastAsia="ru-RU"/>
              </w:rPr>
            </w:pPr>
            <w:r>
              <w:rPr>
                <w:rFonts w:ascii="Times New Roman" w:eastAsia="Times New Roman" w:hAnsi="Times New Roman"/>
                <w:szCs w:val="24"/>
                <w:lang w:eastAsia="ru-RU"/>
              </w:rPr>
              <w:t>3 883,80</w:t>
            </w:r>
          </w:p>
        </w:tc>
        <w:tc>
          <w:tcPr>
            <w:tcW w:w="1274" w:type="dxa"/>
            <w:tcBorders>
              <w:top w:val="single" w:sz="4" w:space="0" w:color="auto"/>
              <w:left w:val="nil"/>
              <w:bottom w:val="single" w:sz="4" w:space="0" w:color="auto"/>
              <w:right w:val="single" w:sz="4" w:space="0" w:color="auto"/>
            </w:tcBorders>
            <w:shd w:val="clear" w:color="000000" w:fill="FFFFFF"/>
            <w:vAlign w:val="center"/>
          </w:tcPr>
          <w:p w:rsidR="007C01D6" w:rsidRPr="00F20F00" w:rsidRDefault="007C01D6" w:rsidP="007C01D6">
            <w:pPr>
              <w:widowControl w:val="0"/>
              <w:jc w:val="center"/>
              <w:rPr>
                <w:rFonts w:ascii="Times New Roman" w:eastAsia="Times New Roman" w:hAnsi="Times New Roman"/>
                <w:szCs w:val="24"/>
                <w:lang w:eastAsia="ru-RU"/>
              </w:rPr>
            </w:pPr>
            <w:r>
              <w:rPr>
                <w:rFonts w:ascii="Times New Roman" w:eastAsia="Times New Roman" w:hAnsi="Times New Roman"/>
                <w:szCs w:val="24"/>
                <w:lang w:eastAsia="ru-RU"/>
              </w:rPr>
              <w:t>3 883,80</w:t>
            </w:r>
          </w:p>
        </w:tc>
        <w:tc>
          <w:tcPr>
            <w:tcW w:w="1206" w:type="dxa"/>
            <w:tcBorders>
              <w:top w:val="single" w:sz="4" w:space="0" w:color="auto"/>
              <w:left w:val="nil"/>
              <w:bottom w:val="single" w:sz="4" w:space="0" w:color="auto"/>
              <w:right w:val="single" w:sz="4" w:space="0" w:color="auto"/>
            </w:tcBorders>
            <w:shd w:val="clear" w:color="000000" w:fill="FFFFFF"/>
            <w:vAlign w:val="center"/>
          </w:tcPr>
          <w:p w:rsidR="007C01D6" w:rsidRPr="00F20F00" w:rsidRDefault="007C01D6" w:rsidP="007C01D6">
            <w:pPr>
              <w:widowControl w:val="0"/>
              <w:jc w:val="center"/>
              <w:rPr>
                <w:rFonts w:ascii="Times New Roman" w:eastAsia="Times New Roman" w:hAnsi="Times New Roman"/>
                <w:szCs w:val="24"/>
                <w:lang w:eastAsia="ru-RU"/>
              </w:rPr>
            </w:pPr>
            <w:r>
              <w:rPr>
                <w:rFonts w:ascii="Times New Roman" w:eastAsia="Times New Roman" w:hAnsi="Times New Roman"/>
                <w:szCs w:val="24"/>
                <w:lang w:eastAsia="ru-RU"/>
              </w:rPr>
              <w:t>4 315,30</w:t>
            </w:r>
          </w:p>
        </w:tc>
      </w:tr>
      <w:tr w:rsidR="007C01D6" w:rsidRPr="00F20F00" w:rsidTr="007C01D6">
        <w:trPr>
          <w:trHeight w:val="490"/>
        </w:trPr>
        <w:tc>
          <w:tcPr>
            <w:tcW w:w="3911" w:type="dxa"/>
            <w:tcBorders>
              <w:top w:val="single" w:sz="4" w:space="0" w:color="auto"/>
              <w:left w:val="single" w:sz="4" w:space="0" w:color="auto"/>
              <w:bottom w:val="single" w:sz="4" w:space="0" w:color="auto"/>
              <w:right w:val="single" w:sz="4" w:space="0" w:color="auto"/>
            </w:tcBorders>
            <w:shd w:val="clear" w:color="000000" w:fill="FFFFFF"/>
            <w:vAlign w:val="center"/>
          </w:tcPr>
          <w:p w:rsidR="007C01D6" w:rsidRPr="00F20F00" w:rsidRDefault="007C01D6" w:rsidP="007C01D6">
            <w:pPr>
              <w:widowControl w:val="0"/>
              <w:rPr>
                <w:rFonts w:ascii="Times New Roman" w:eastAsia="Times New Roman" w:hAnsi="Times New Roman"/>
                <w:szCs w:val="24"/>
                <w:lang w:eastAsia="ru-RU"/>
              </w:rPr>
            </w:pPr>
            <w:r w:rsidRPr="00F20F00">
              <w:rPr>
                <w:rFonts w:ascii="Times New Roman" w:eastAsia="Times New Roman" w:hAnsi="Times New Roman"/>
                <w:szCs w:val="24"/>
                <w:lang w:eastAsia="ru-RU"/>
              </w:rPr>
              <w:t>Внебюджетные источники</w:t>
            </w:r>
          </w:p>
        </w:tc>
        <w:tc>
          <w:tcPr>
            <w:tcW w:w="1416" w:type="dxa"/>
            <w:tcBorders>
              <w:top w:val="single" w:sz="4" w:space="0" w:color="auto"/>
              <w:left w:val="nil"/>
              <w:bottom w:val="single" w:sz="4" w:space="0" w:color="auto"/>
              <w:right w:val="single" w:sz="4" w:space="0" w:color="auto"/>
            </w:tcBorders>
            <w:shd w:val="clear" w:color="000000" w:fill="FFFFFF"/>
            <w:vAlign w:val="center"/>
          </w:tcPr>
          <w:p w:rsidR="007C01D6" w:rsidRPr="00F20F00" w:rsidRDefault="007C01D6" w:rsidP="007C01D6">
            <w:pPr>
              <w:widowControl w:val="0"/>
              <w:jc w:val="center"/>
              <w:rPr>
                <w:rFonts w:ascii="Times New Roman" w:eastAsia="Times New Roman" w:hAnsi="Times New Roman"/>
                <w:szCs w:val="24"/>
                <w:lang w:eastAsia="ru-RU"/>
              </w:rPr>
            </w:pPr>
            <w:r w:rsidRPr="00F20F00">
              <w:rPr>
                <w:rFonts w:ascii="Times New Roman" w:eastAsia="Times New Roman" w:hAnsi="Times New Roman"/>
                <w:szCs w:val="24"/>
                <w:lang w:eastAsia="ru-RU"/>
              </w:rPr>
              <w:t>0,00</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7C01D6" w:rsidRDefault="007C01D6" w:rsidP="007C01D6">
            <w:pPr>
              <w:jc w:val="center"/>
            </w:pPr>
            <w:r w:rsidRPr="009844FC">
              <w:rPr>
                <w:rFonts w:ascii="Times New Roman" w:eastAsia="Times New Roman" w:hAnsi="Times New Roman"/>
                <w:szCs w:val="24"/>
                <w:lang w:eastAsia="ru-RU"/>
              </w:rPr>
              <w:t>0,00</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7C01D6" w:rsidRPr="00F20F00" w:rsidRDefault="007C01D6" w:rsidP="007C01D6">
            <w:pPr>
              <w:widowControl w:val="0"/>
              <w:jc w:val="center"/>
              <w:rPr>
                <w:rFonts w:ascii="Times New Roman" w:eastAsia="Times New Roman" w:hAnsi="Times New Roman"/>
                <w:szCs w:val="24"/>
                <w:lang w:eastAsia="ru-RU"/>
              </w:rPr>
            </w:pPr>
            <w:r w:rsidRPr="00F20F00">
              <w:rPr>
                <w:rFonts w:ascii="Times New Roman" w:eastAsia="Times New Roman" w:hAnsi="Times New Roman"/>
                <w:szCs w:val="24"/>
                <w:lang w:eastAsia="ru-RU"/>
              </w:rPr>
              <w:t>0,00</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7C01D6" w:rsidRPr="00F20F00" w:rsidRDefault="007C01D6" w:rsidP="007C01D6">
            <w:pPr>
              <w:widowControl w:val="0"/>
              <w:jc w:val="center"/>
              <w:rPr>
                <w:rFonts w:ascii="Times New Roman" w:eastAsia="Times New Roman" w:hAnsi="Times New Roman"/>
                <w:szCs w:val="24"/>
                <w:lang w:eastAsia="ru-RU"/>
              </w:rPr>
            </w:pPr>
            <w:r w:rsidRPr="00F20F00">
              <w:rPr>
                <w:rFonts w:ascii="Times New Roman" w:eastAsia="Times New Roman" w:hAnsi="Times New Roman"/>
                <w:szCs w:val="24"/>
                <w:lang w:eastAsia="ru-RU"/>
              </w:rPr>
              <w:t>0,00</w:t>
            </w:r>
          </w:p>
        </w:tc>
        <w:tc>
          <w:tcPr>
            <w:tcW w:w="1413" w:type="dxa"/>
            <w:tcBorders>
              <w:top w:val="single" w:sz="4" w:space="0" w:color="auto"/>
              <w:left w:val="nil"/>
              <w:bottom w:val="single" w:sz="4" w:space="0" w:color="auto"/>
              <w:right w:val="single" w:sz="4" w:space="0" w:color="auto"/>
            </w:tcBorders>
            <w:shd w:val="clear" w:color="000000" w:fill="FFFFFF"/>
            <w:vAlign w:val="center"/>
          </w:tcPr>
          <w:p w:rsidR="007C01D6" w:rsidRPr="00F20F00" w:rsidRDefault="007C01D6" w:rsidP="007C01D6">
            <w:pPr>
              <w:widowControl w:val="0"/>
              <w:jc w:val="center"/>
              <w:rPr>
                <w:rFonts w:ascii="Times New Roman" w:eastAsia="Times New Roman" w:hAnsi="Times New Roman"/>
                <w:szCs w:val="24"/>
                <w:lang w:eastAsia="ru-RU"/>
              </w:rPr>
            </w:pPr>
            <w:r w:rsidRPr="00F20F00">
              <w:rPr>
                <w:rFonts w:ascii="Times New Roman" w:eastAsia="Times New Roman" w:hAnsi="Times New Roman"/>
                <w:szCs w:val="24"/>
                <w:lang w:eastAsia="ru-RU"/>
              </w:rPr>
              <w:t>0,00</w:t>
            </w:r>
          </w:p>
        </w:tc>
        <w:tc>
          <w:tcPr>
            <w:tcW w:w="1414" w:type="dxa"/>
            <w:tcBorders>
              <w:top w:val="single" w:sz="4" w:space="0" w:color="auto"/>
              <w:left w:val="nil"/>
              <w:bottom w:val="single" w:sz="4" w:space="0" w:color="auto"/>
              <w:right w:val="single" w:sz="4" w:space="0" w:color="auto"/>
            </w:tcBorders>
            <w:shd w:val="clear" w:color="000000" w:fill="FFFFFF"/>
            <w:vAlign w:val="center"/>
          </w:tcPr>
          <w:p w:rsidR="007C01D6" w:rsidRPr="00F20F00" w:rsidRDefault="007C01D6" w:rsidP="007C01D6">
            <w:pPr>
              <w:widowControl w:val="0"/>
              <w:jc w:val="center"/>
              <w:rPr>
                <w:rFonts w:ascii="Times New Roman" w:eastAsia="Times New Roman" w:hAnsi="Times New Roman"/>
                <w:szCs w:val="24"/>
                <w:lang w:eastAsia="ru-RU"/>
              </w:rPr>
            </w:pPr>
            <w:r w:rsidRPr="00F20F00">
              <w:rPr>
                <w:rFonts w:ascii="Times New Roman" w:eastAsia="Times New Roman" w:hAnsi="Times New Roman"/>
                <w:szCs w:val="24"/>
                <w:lang w:eastAsia="ru-RU"/>
              </w:rPr>
              <w:t>0,00</w:t>
            </w:r>
          </w:p>
        </w:tc>
        <w:tc>
          <w:tcPr>
            <w:tcW w:w="1274" w:type="dxa"/>
            <w:tcBorders>
              <w:top w:val="single" w:sz="4" w:space="0" w:color="auto"/>
              <w:left w:val="nil"/>
              <w:bottom w:val="single" w:sz="4" w:space="0" w:color="auto"/>
              <w:right w:val="single" w:sz="4" w:space="0" w:color="auto"/>
            </w:tcBorders>
            <w:shd w:val="clear" w:color="000000" w:fill="FFFFFF"/>
            <w:vAlign w:val="center"/>
          </w:tcPr>
          <w:p w:rsidR="007C01D6" w:rsidRPr="00F20F00" w:rsidRDefault="007C01D6" w:rsidP="007C01D6">
            <w:pPr>
              <w:widowControl w:val="0"/>
              <w:jc w:val="center"/>
              <w:rPr>
                <w:rFonts w:ascii="Times New Roman" w:eastAsia="Times New Roman" w:hAnsi="Times New Roman"/>
                <w:szCs w:val="24"/>
                <w:lang w:eastAsia="ru-RU"/>
              </w:rPr>
            </w:pPr>
            <w:r w:rsidRPr="00F20F00">
              <w:rPr>
                <w:rFonts w:ascii="Times New Roman" w:eastAsia="Times New Roman" w:hAnsi="Times New Roman"/>
                <w:szCs w:val="24"/>
                <w:lang w:eastAsia="ru-RU"/>
              </w:rPr>
              <w:t>0,00</w:t>
            </w:r>
          </w:p>
        </w:tc>
        <w:tc>
          <w:tcPr>
            <w:tcW w:w="1206" w:type="dxa"/>
            <w:tcBorders>
              <w:top w:val="single" w:sz="4" w:space="0" w:color="auto"/>
              <w:left w:val="nil"/>
              <w:bottom w:val="single" w:sz="4" w:space="0" w:color="auto"/>
              <w:right w:val="single" w:sz="4" w:space="0" w:color="auto"/>
            </w:tcBorders>
            <w:shd w:val="clear" w:color="000000" w:fill="FFFFFF"/>
            <w:vAlign w:val="center"/>
          </w:tcPr>
          <w:p w:rsidR="007C01D6" w:rsidRPr="00F20F00" w:rsidRDefault="007C01D6" w:rsidP="007C01D6">
            <w:pPr>
              <w:widowControl w:val="0"/>
              <w:jc w:val="center"/>
              <w:rPr>
                <w:rFonts w:ascii="Times New Roman" w:eastAsia="Times New Roman" w:hAnsi="Times New Roman"/>
                <w:szCs w:val="24"/>
                <w:lang w:eastAsia="ru-RU"/>
              </w:rPr>
            </w:pPr>
            <w:r w:rsidRPr="00F20F00">
              <w:rPr>
                <w:rFonts w:ascii="Times New Roman" w:eastAsia="Times New Roman" w:hAnsi="Times New Roman"/>
                <w:szCs w:val="24"/>
                <w:lang w:eastAsia="ru-RU"/>
              </w:rPr>
              <w:t>0,00</w:t>
            </w:r>
          </w:p>
        </w:tc>
      </w:tr>
      <w:tr w:rsidR="007C01D6" w:rsidRPr="00F20F00" w:rsidTr="007C01D6">
        <w:trPr>
          <w:trHeight w:val="490"/>
        </w:trPr>
        <w:tc>
          <w:tcPr>
            <w:tcW w:w="3911" w:type="dxa"/>
            <w:tcBorders>
              <w:top w:val="nil"/>
              <w:left w:val="single" w:sz="4" w:space="0" w:color="auto"/>
              <w:bottom w:val="single" w:sz="4" w:space="0" w:color="auto"/>
              <w:right w:val="single" w:sz="4" w:space="0" w:color="auto"/>
            </w:tcBorders>
            <w:shd w:val="clear" w:color="000000" w:fill="FFFFFF"/>
            <w:vAlign w:val="center"/>
          </w:tcPr>
          <w:p w:rsidR="007C01D6" w:rsidRPr="00F20F00" w:rsidRDefault="007C01D6" w:rsidP="009E007C">
            <w:pPr>
              <w:widowControl w:val="0"/>
              <w:rPr>
                <w:rFonts w:ascii="Times New Roman" w:eastAsia="Times New Roman" w:hAnsi="Times New Roman"/>
                <w:szCs w:val="24"/>
                <w:lang w:eastAsia="ru-RU"/>
              </w:rPr>
            </w:pPr>
            <w:r w:rsidRPr="007C01D6">
              <w:rPr>
                <w:rFonts w:ascii="Times New Roman" w:eastAsia="Times New Roman" w:hAnsi="Times New Roman"/>
                <w:szCs w:val="24"/>
                <w:lang w:eastAsia="ru-RU"/>
              </w:rPr>
              <w:t xml:space="preserve">Основное мероприятие </w:t>
            </w:r>
            <w:r w:rsidR="009E007C">
              <w:rPr>
                <w:rFonts w:ascii="Times New Roman" w:eastAsia="Times New Roman" w:hAnsi="Times New Roman"/>
                <w:szCs w:val="24"/>
                <w:lang w:eastAsia="ru-RU"/>
              </w:rPr>
              <w:t>«Р</w:t>
            </w:r>
            <w:r w:rsidRPr="007C01D6">
              <w:rPr>
                <w:rFonts w:ascii="Times New Roman" w:eastAsia="Times New Roman" w:hAnsi="Times New Roman"/>
                <w:szCs w:val="24"/>
                <w:lang w:eastAsia="ru-RU"/>
              </w:rPr>
              <w:t>еализаци</w:t>
            </w:r>
            <w:r w:rsidR="009E007C">
              <w:rPr>
                <w:rFonts w:ascii="Times New Roman" w:eastAsia="Times New Roman" w:hAnsi="Times New Roman"/>
                <w:szCs w:val="24"/>
                <w:lang w:eastAsia="ru-RU"/>
              </w:rPr>
              <w:t>я</w:t>
            </w:r>
            <w:r w:rsidRPr="007C01D6">
              <w:rPr>
                <w:rFonts w:ascii="Times New Roman" w:eastAsia="Times New Roman" w:hAnsi="Times New Roman"/>
                <w:szCs w:val="24"/>
                <w:lang w:eastAsia="ru-RU"/>
              </w:rPr>
              <w:t xml:space="preserve"> мероприятий </w:t>
            </w:r>
            <w:r w:rsidR="009E007C">
              <w:rPr>
                <w:rFonts w:ascii="Times New Roman" w:eastAsia="Times New Roman" w:hAnsi="Times New Roman"/>
                <w:szCs w:val="24"/>
                <w:lang w:eastAsia="ru-RU"/>
              </w:rPr>
              <w:t>п</w:t>
            </w:r>
            <w:r w:rsidRPr="007C01D6">
              <w:rPr>
                <w:rFonts w:ascii="Times New Roman" w:eastAsia="Times New Roman" w:hAnsi="Times New Roman"/>
                <w:szCs w:val="24"/>
                <w:lang w:eastAsia="ru-RU"/>
              </w:rPr>
              <w:t>рограмм социально-экономического развития Астраханской области</w:t>
            </w:r>
            <w:r w:rsidR="009E007C">
              <w:rPr>
                <w:rFonts w:ascii="Times New Roman" w:eastAsia="Times New Roman" w:hAnsi="Times New Roman"/>
                <w:szCs w:val="24"/>
                <w:lang w:eastAsia="ru-RU"/>
              </w:rPr>
              <w:t>»</w:t>
            </w:r>
          </w:p>
        </w:tc>
        <w:tc>
          <w:tcPr>
            <w:tcW w:w="1416" w:type="dxa"/>
            <w:tcBorders>
              <w:top w:val="single" w:sz="4" w:space="0" w:color="auto"/>
              <w:left w:val="single" w:sz="4" w:space="0" w:color="auto"/>
              <w:bottom w:val="single" w:sz="4" w:space="0" w:color="auto"/>
              <w:right w:val="single" w:sz="4" w:space="0" w:color="auto"/>
            </w:tcBorders>
            <w:shd w:val="clear" w:color="000000" w:fill="FFFFFF"/>
            <w:vAlign w:val="center"/>
          </w:tcPr>
          <w:p w:rsidR="007C01D6" w:rsidRPr="00F20F00" w:rsidRDefault="007C01D6" w:rsidP="007C01D6">
            <w:pPr>
              <w:widowControl w:val="0"/>
              <w:jc w:val="center"/>
              <w:rPr>
                <w:rFonts w:ascii="Times New Roman" w:eastAsia="Times New Roman" w:hAnsi="Times New Roman"/>
                <w:szCs w:val="24"/>
                <w:lang w:eastAsia="ru-RU"/>
              </w:rPr>
            </w:pPr>
            <w:r>
              <w:rPr>
                <w:rFonts w:ascii="Times New Roman" w:eastAsia="Times New Roman" w:hAnsi="Times New Roman"/>
                <w:szCs w:val="24"/>
                <w:lang w:eastAsia="ru-RU"/>
              </w:rPr>
              <w:t>1 143 096,94</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7C01D6" w:rsidRDefault="007C01D6" w:rsidP="007C01D6">
            <w:pPr>
              <w:jc w:val="center"/>
            </w:pPr>
            <w:r w:rsidRPr="009844FC">
              <w:rPr>
                <w:rFonts w:ascii="Times New Roman" w:eastAsia="Times New Roman" w:hAnsi="Times New Roman"/>
                <w:szCs w:val="24"/>
                <w:lang w:eastAsia="ru-RU"/>
              </w:rPr>
              <w:t>0,00</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7C01D6" w:rsidRDefault="007C01D6" w:rsidP="007C01D6">
            <w:pPr>
              <w:jc w:val="center"/>
            </w:pPr>
            <w:r w:rsidRPr="009844FC">
              <w:rPr>
                <w:rFonts w:ascii="Times New Roman" w:eastAsia="Times New Roman" w:hAnsi="Times New Roman"/>
                <w:szCs w:val="24"/>
                <w:lang w:eastAsia="ru-RU"/>
              </w:rPr>
              <w:t>0,00</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7C01D6" w:rsidRDefault="007C01D6" w:rsidP="007C01D6">
            <w:pPr>
              <w:jc w:val="center"/>
            </w:pPr>
            <w:r w:rsidRPr="009844FC">
              <w:rPr>
                <w:rFonts w:ascii="Times New Roman" w:eastAsia="Times New Roman" w:hAnsi="Times New Roman"/>
                <w:szCs w:val="24"/>
                <w:lang w:eastAsia="ru-RU"/>
              </w:rPr>
              <w:t>0,00</w:t>
            </w:r>
          </w:p>
        </w:tc>
        <w:tc>
          <w:tcPr>
            <w:tcW w:w="1413" w:type="dxa"/>
            <w:tcBorders>
              <w:top w:val="single" w:sz="4" w:space="0" w:color="auto"/>
              <w:left w:val="nil"/>
              <w:bottom w:val="single" w:sz="4" w:space="0" w:color="auto"/>
              <w:right w:val="single" w:sz="4" w:space="0" w:color="auto"/>
            </w:tcBorders>
            <w:shd w:val="clear" w:color="000000" w:fill="FFFFFF"/>
            <w:vAlign w:val="center"/>
          </w:tcPr>
          <w:p w:rsidR="007C01D6" w:rsidRDefault="007C01D6" w:rsidP="007C01D6">
            <w:pPr>
              <w:jc w:val="center"/>
            </w:pPr>
            <w:r w:rsidRPr="009844FC">
              <w:rPr>
                <w:rFonts w:ascii="Times New Roman" w:eastAsia="Times New Roman" w:hAnsi="Times New Roman"/>
                <w:szCs w:val="24"/>
                <w:lang w:eastAsia="ru-RU"/>
              </w:rPr>
              <w:t>0,00</w:t>
            </w:r>
          </w:p>
        </w:tc>
        <w:tc>
          <w:tcPr>
            <w:tcW w:w="1414" w:type="dxa"/>
            <w:tcBorders>
              <w:top w:val="single" w:sz="4" w:space="0" w:color="auto"/>
              <w:left w:val="nil"/>
              <w:bottom w:val="single" w:sz="4" w:space="0" w:color="auto"/>
              <w:right w:val="single" w:sz="4" w:space="0" w:color="auto"/>
            </w:tcBorders>
            <w:shd w:val="clear" w:color="000000" w:fill="FFFFFF"/>
            <w:vAlign w:val="center"/>
          </w:tcPr>
          <w:p w:rsidR="007C01D6" w:rsidRPr="007C01D6" w:rsidRDefault="007C01D6" w:rsidP="007C01D6">
            <w:pPr>
              <w:jc w:val="center"/>
              <w:rPr>
                <w:rFonts w:ascii="Times New Roman" w:hAnsi="Times New Roman"/>
              </w:rPr>
            </w:pPr>
            <w:r w:rsidRPr="007C01D6">
              <w:rPr>
                <w:rFonts w:ascii="Times New Roman" w:hAnsi="Times New Roman"/>
              </w:rPr>
              <w:t>402 234,64</w:t>
            </w:r>
          </w:p>
        </w:tc>
        <w:tc>
          <w:tcPr>
            <w:tcW w:w="1274" w:type="dxa"/>
            <w:tcBorders>
              <w:top w:val="single" w:sz="4" w:space="0" w:color="auto"/>
              <w:left w:val="nil"/>
              <w:bottom w:val="single" w:sz="4" w:space="0" w:color="auto"/>
              <w:right w:val="single" w:sz="4" w:space="0" w:color="auto"/>
            </w:tcBorders>
            <w:shd w:val="clear" w:color="000000" w:fill="FFFFFF"/>
            <w:vAlign w:val="center"/>
          </w:tcPr>
          <w:p w:rsidR="007C01D6" w:rsidRPr="007C01D6" w:rsidRDefault="007C01D6" w:rsidP="007C01D6">
            <w:pPr>
              <w:jc w:val="center"/>
              <w:rPr>
                <w:rFonts w:ascii="Times New Roman" w:hAnsi="Times New Roman"/>
              </w:rPr>
            </w:pPr>
            <w:r w:rsidRPr="007C01D6">
              <w:rPr>
                <w:rFonts w:ascii="Times New Roman" w:hAnsi="Times New Roman"/>
              </w:rPr>
              <w:t>385 393,71</w:t>
            </w:r>
          </w:p>
        </w:tc>
        <w:tc>
          <w:tcPr>
            <w:tcW w:w="1206" w:type="dxa"/>
            <w:tcBorders>
              <w:top w:val="single" w:sz="4" w:space="0" w:color="auto"/>
              <w:left w:val="nil"/>
              <w:bottom w:val="single" w:sz="4" w:space="0" w:color="auto"/>
              <w:right w:val="single" w:sz="4" w:space="0" w:color="auto"/>
            </w:tcBorders>
            <w:shd w:val="clear" w:color="000000" w:fill="FFFFFF"/>
            <w:vAlign w:val="center"/>
          </w:tcPr>
          <w:p w:rsidR="007C01D6" w:rsidRPr="007C01D6" w:rsidRDefault="007C01D6" w:rsidP="007C01D6">
            <w:pPr>
              <w:jc w:val="center"/>
              <w:rPr>
                <w:rFonts w:ascii="Times New Roman" w:hAnsi="Times New Roman"/>
              </w:rPr>
            </w:pPr>
            <w:r w:rsidRPr="007C01D6">
              <w:rPr>
                <w:rFonts w:ascii="Times New Roman" w:hAnsi="Times New Roman"/>
              </w:rPr>
              <w:t>355 468,59</w:t>
            </w:r>
          </w:p>
        </w:tc>
      </w:tr>
      <w:tr w:rsidR="007C01D6" w:rsidRPr="00F20F00" w:rsidTr="007C01D6">
        <w:trPr>
          <w:trHeight w:val="490"/>
        </w:trPr>
        <w:tc>
          <w:tcPr>
            <w:tcW w:w="3911" w:type="dxa"/>
            <w:tcBorders>
              <w:top w:val="single" w:sz="4" w:space="0" w:color="auto"/>
              <w:left w:val="single" w:sz="4" w:space="0" w:color="auto"/>
              <w:bottom w:val="single" w:sz="4" w:space="0" w:color="auto"/>
              <w:right w:val="single" w:sz="4" w:space="0" w:color="auto"/>
            </w:tcBorders>
            <w:shd w:val="clear" w:color="000000" w:fill="FFFFFF"/>
            <w:vAlign w:val="center"/>
          </w:tcPr>
          <w:p w:rsidR="007C01D6" w:rsidRPr="00F20F00" w:rsidRDefault="007C01D6" w:rsidP="007C01D6">
            <w:pPr>
              <w:widowControl w:val="0"/>
              <w:rPr>
                <w:rFonts w:ascii="Times New Roman" w:eastAsia="Times New Roman" w:hAnsi="Times New Roman"/>
                <w:szCs w:val="24"/>
                <w:lang w:eastAsia="ru-RU"/>
              </w:rPr>
            </w:pPr>
            <w:r w:rsidRPr="00F20F00">
              <w:rPr>
                <w:rFonts w:ascii="Times New Roman" w:eastAsia="Times New Roman" w:hAnsi="Times New Roman"/>
                <w:szCs w:val="24"/>
                <w:lang w:eastAsia="ru-RU"/>
              </w:rPr>
              <w:t>Бюджет Астраханской области</w:t>
            </w:r>
          </w:p>
        </w:tc>
        <w:tc>
          <w:tcPr>
            <w:tcW w:w="1416" w:type="dxa"/>
            <w:tcBorders>
              <w:top w:val="single" w:sz="4" w:space="0" w:color="auto"/>
              <w:left w:val="nil"/>
              <w:bottom w:val="single" w:sz="4" w:space="0" w:color="auto"/>
              <w:right w:val="single" w:sz="4" w:space="0" w:color="auto"/>
            </w:tcBorders>
            <w:shd w:val="clear" w:color="000000" w:fill="FFFFFF"/>
            <w:vAlign w:val="center"/>
          </w:tcPr>
          <w:p w:rsidR="007C01D6" w:rsidRPr="00F20F00" w:rsidRDefault="007C01D6" w:rsidP="007C01D6">
            <w:pPr>
              <w:widowControl w:val="0"/>
              <w:jc w:val="center"/>
              <w:rPr>
                <w:rFonts w:ascii="Times New Roman" w:eastAsia="Times New Roman" w:hAnsi="Times New Roman"/>
                <w:szCs w:val="24"/>
                <w:lang w:eastAsia="ru-RU"/>
              </w:rPr>
            </w:pPr>
            <w:r>
              <w:rPr>
                <w:rFonts w:ascii="Times New Roman" w:eastAsia="Times New Roman" w:hAnsi="Times New Roman"/>
                <w:szCs w:val="24"/>
                <w:lang w:eastAsia="ru-RU"/>
              </w:rPr>
              <w:t>160 033,57</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7C01D6" w:rsidRDefault="007C01D6" w:rsidP="007C01D6">
            <w:pPr>
              <w:jc w:val="center"/>
            </w:pPr>
            <w:r w:rsidRPr="009844FC">
              <w:rPr>
                <w:rFonts w:ascii="Times New Roman" w:eastAsia="Times New Roman" w:hAnsi="Times New Roman"/>
                <w:szCs w:val="24"/>
                <w:lang w:eastAsia="ru-RU"/>
              </w:rPr>
              <w:t>0,00</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7C01D6" w:rsidRDefault="007C01D6" w:rsidP="007C01D6">
            <w:pPr>
              <w:jc w:val="center"/>
            </w:pPr>
            <w:r w:rsidRPr="009844FC">
              <w:rPr>
                <w:rFonts w:ascii="Times New Roman" w:eastAsia="Times New Roman" w:hAnsi="Times New Roman"/>
                <w:szCs w:val="24"/>
                <w:lang w:eastAsia="ru-RU"/>
              </w:rPr>
              <w:t>0,00</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7C01D6" w:rsidRDefault="007C01D6" w:rsidP="007C01D6">
            <w:pPr>
              <w:jc w:val="center"/>
            </w:pPr>
            <w:r w:rsidRPr="009844FC">
              <w:rPr>
                <w:rFonts w:ascii="Times New Roman" w:eastAsia="Times New Roman" w:hAnsi="Times New Roman"/>
                <w:szCs w:val="24"/>
                <w:lang w:eastAsia="ru-RU"/>
              </w:rPr>
              <w:t>0,00</w:t>
            </w:r>
          </w:p>
        </w:tc>
        <w:tc>
          <w:tcPr>
            <w:tcW w:w="1413" w:type="dxa"/>
            <w:tcBorders>
              <w:top w:val="single" w:sz="4" w:space="0" w:color="auto"/>
              <w:left w:val="nil"/>
              <w:bottom w:val="single" w:sz="4" w:space="0" w:color="auto"/>
              <w:right w:val="single" w:sz="4" w:space="0" w:color="auto"/>
            </w:tcBorders>
            <w:shd w:val="clear" w:color="000000" w:fill="FFFFFF"/>
            <w:vAlign w:val="center"/>
          </w:tcPr>
          <w:p w:rsidR="007C01D6" w:rsidRDefault="007C01D6" w:rsidP="007C01D6">
            <w:pPr>
              <w:jc w:val="center"/>
            </w:pPr>
            <w:r w:rsidRPr="009844FC">
              <w:rPr>
                <w:rFonts w:ascii="Times New Roman" w:eastAsia="Times New Roman" w:hAnsi="Times New Roman"/>
                <w:szCs w:val="24"/>
                <w:lang w:eastAsia="ru-RU"/>
              </w:rPr>
              <w:t>0,00</w:t>
            </w:r>
          </w:p>
        </w:tc>
        <w:tc>
          <w:tcPr>
            <w:tcW w:w="1414" w:type="dxa"/>
            <w:tcBorders>
              <w:top w:val="single" w:sz="4" w:space="0" w:color="auto"/>
              <w:left w:val="nil"/>
              <w:bottom w:val="single" w:sz="4" w:space="0" w:color="auto"/>
              <w:right w:val="single" w:sz="4" w:space="0" w:color="auto"/>
            </w:tcBorders>
            <w:shd w:val="clear" w:color="000000" w:fill="FFFFFF"/>
            <w:vAlign w:val="center"/>
          </w:tcPr>
          <w:p w:rsidR="007C01D6" w:rsidRPr="007C01D6" w:rsidRDefault="007C01D6" w:rsidP="007C01D6">
            <w:pPr>
              <w:jc w:val="center"/>
              <w:rPr>
                <w:rFonts w:ascii="Times New Roman" w:hAnsi="Times New Roman"/>
              </w:rPr>
            </w:pPr>
            <w:r w:rsidRPr="007C01D6">
              <w:rPr>
                <w:rFonts w:ascii="Times New Roman" w:hAnsi="Times New Roman"/>
              </w:rPr>
              <w:t>56 312,85</w:t>
            </w:r>
          </w:p>
        </w:tc>
        <w:tc>
          <w:tcPr>
            <w:tcW w:w="1274" w:type="dxa"/>
            <w:tcBorders>
              <w:top w:val="single" w:sz="4" w:space="0" w:color="auto"/>
              <w:left w:val="nil"/>
              <w:bottom w:val="single" w:sz="4" w:space="0" w:color="auto"/>
              <w:right w:val="single" w:sz="4" w:space="0" w:color="auto"/>
            </w:tcBorders>
            <w:shd w:val="clear" w:color="000000" w:fill="FFFFFF"/>
            <w:vAlign w:val="center"/>
          </w:tcPr>
          <w:p w:rsidR="007C01D6" w:rsidRPr="007C01D6" w:rsidRDefault="007C01D6" w:rsidP="007C01D6">
            <w:pPr>
              <w:jc w:val="center"/>
              <w:rPr>
                <w:rFonts w:ascii="Times New Roman" w:hAnsi="Times New Roman"/>
              </w:rPr>
            </w:pPr>
            <w:r w:rsidRPr="007C01D6">
              <w:rPr>
                <w:rFonts w:ascii="Times New Roman" w:hAnsi="Times New Roman"/>
              </w:rPr>
              <w:t>53 955,12</w:t>
            </w:r>
          </w:p>
        </w:tc>
        <w:tc>
          <w:tcPr>
            <w:tcW w:w="1206" w:type="dxa"/>
            <w:tcBorders>
              <w:top w:val="single" w:sz="4" w:space="0" w:color="auto"/>
              <w:left w:val="nil"/>
              <w:bottom w:val="single" w:sz="4" w:space="0" w:color="auto"/>
              <w:right w:val="single" w:sz="4" w:space="0" w:color="auto"/>
            </w:tcBorders>
            <w:shd w:val="clear" w:color="000000" w:fill="FFFFFF"/>
            <w:vAlign w:val="center"/>
          </w:tcPr>
          <w:p w:rsidR="007C01D6" w:rsidRPr="007C01D6" w:rsidRDefault="007C01D6" w:rsidP="007C01D6">
            <w:pPr>
              <w:jc w:val="center"/>
              <w:rPr>
                <w:rFonts w:ascii="Times New Roman" w:hAnsi="Times New Roman"/>
              </w:rPr>
            </w:pPr>
            <w:r w:rsidRPr="007C01D6">
              <w:rPr>
                <w:rFonts w:ascii="Times New Roman" w:hAnsi="Times New Roman"/>
              </w:rPr>
              <w:t>49 765,60</w:t>
            </w:r>
          </w:p>
        </w:tc>
      </w:tr>
      <w:tr w:rsidR="007C01D6" w:rsidRPr="00F20F00" w:rsidTr="007C01D6">
        <w:trPr>
          <w:trHeight w:val="490"/>
        </w:trPr>
        <w:tc>
          <w:tcPr>
            <w:tcW w:w="3911" w:type="dxa"/>
            <w:tcBorders>
              <w:top w:val="single" w:sz="4" w:space="0" w:color="auto"/>
              <w:left w:val="single" w:sz="4" w:space="0" w:color="auto"/>
              <w:bottom w:val="single" w:sz="4" w:space="0" w:color="auto"/>
              <w:right w:val="single" w:sz="4" w:space="0" w:color="auto"/>
            </w:tcBorders>
            <w:shd w:val="clear" w:color="000000" w:fill="FFFFFF"/>
            <w:vAlign w:val="center"/>
          </w:tcPr>
          <w:p w:rsidR="007C01D6" w:rsidRPr="00F20F00" w:rsidRDefault="007C01D6" w:rsidP="007C01D6">
            <w:pPr>
              <w:widowControl w:val="0"/>
              <w:rPr>
                <w:rFonts w:ascii="Times New Roman" w:eastAsia="Times New Roman" w:hAnsi="Times New Roman"/>
                <w:szCs w:val="24"/>
                <w:lang w:eastAsia="ru-RU"/>
              </w:rPr>
            </w:pPr>
            <w:r w:rsidRPr="00F20F00">
              <w:rPr>
                <w:rFonts w:ascii="Times New Roman" w:eastAsia="Times New Roman" w:hAnsi="Times New Roman"/>
                <w:szCs w:val="24"/>
                <w:lang w:eastAsia="ru-RU"/>
              </w:rPr>
              <w:t>Федеральный бюджет</w:t>
            </w:r>
          </w:p>
        </w:tc>
        <w:tc>
          <w:tcPr>
            <w:tcW w:w="1416" w:type="dxa"/>
            <w:tcBorders>
              <w:top w:val="single" w:sz="4" w:space="0" w:color="auto"/>
              <w:left w:val="nil"/>
              <w:bottom w:val="single" w:sz="4" w:space="0" w:color="auto"/>
              <w:right w:val="single" w:sz="4" w:space="0" w:color="auto"/>
            </w:tcBorders>
            <w:shd w:val="clear" w:color="000000" w:fill="FFFFFF"/>
            <w:vAlign w:val="center"/>
          </w:tcPr>
          <w:p w:rsidR="007C01D6" w:rsidRPr="00F20F00" w:rsidRDefault="007C01D6" w:rsidP="007C01D6">
            <w:pPr>
              <w:widowControl w:val="0"/>
              <w:jc w:val="center"/>
              <w:rPr>
                <w:rFonts w:ascii="Times New Roman" w:eastAsia="Times New Roman" w:hAnsi="Times New Roman"/>
                <w:szCs w:val="24"/>
                <w:lang w:eastAsia="ru-RU"/>
              </w:rPr>
            </w:pPr>
            <w:r>
              <w:rPr>
                <w:rFonts w:ascii="Times New Roman" w:eastAsia="Times New Roman" w:hAnsi="Times New Roman"/>
                <w:szCs w:val="24"/>
                <w:lang w:eastAsia="ru-RU"/>
              </w:rPr>
              <w:t>983 063,37</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7C01D6" w:rsidRDefault="007C01D6" w:rsidP="007C01D6">
            <w:pPr>
              <w:jc w:val="center"/>
            </w:pPr>
            <w:r w:rsidRPr="009844FC">
              <w:rPr>
                <w:rFonts w:ascii="Times New Roman" w:eastAsia="Times New Roman" w:hAnsi="Times New Roman"/>
                <w:szCs w:val="24"/>
                <w:lang w:eastAsia="ru-RU"/>
              </w:rPr>
              <w:t>0,00</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7C01D6" w:rsidRDefault="007C01D6" w:rsidP="007C01D6">
            <w:pPr>
              <w:jc w:val="center"/>
            </w:pPr>
            <w:r w:rsidRPr="009844FC">
              <w:rPr>
                <w:rFonts w:ascii="Times New Roman" w:eastAsia="Times New Roman" w:hAnsi="Times New Roman"/>
                <w:szCs w:val="24"/>
                <w:lang w:eastAsia="ru-RU"/>
              </w:rPr>
              <w:t>0,00</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7C01D6" w:rsidRDefault="007C01D6" w:rsidP="007C01D6">
            <w:pPr>
              <w:jc w:val="center"/>
            </w:pPr>
            <w:r w:rsidRPr="009844FC">
              <w:rPr>
                <w:rFonts w:ascii="Times New Roman" w:eastAsia="Times New Roman" w:hAnsi="Times New Roman"/>
                <w:szCs w:val="24"/>
                <w:lang w:eastAsia="ru-RU"/>
              </w:rPr>
              <w:t>0,00</w:t>
            </w:r>
          </w:p>
        </w:tc>
        <w:tc>
          <w:tcPr>
            <w:tcW w:w="1413" w:type="dxa"/>
            <w:tcBorders>
              <w:top w:val="single" w:sz="4" w:space="0" w:color="auto"/>
              <w:left w:val="nil"/>
              <w:bottom w:val="single" w:sz="4" w:space="0" w:color="auto"/>
              <w:right w:val="single" w:sz="4" w:space="0" w:color="auto"/>
            </w:tcBorders>
            <w:shd w:val="clear" w:color="000000" w:fill="FFFFFF"/>
            <w:vAlign w:val="center"/>
          </w:tcPr>
          <w:p w:rsidR="007C01D6" w:rsidRDefault="007C01D6" w:rsidP="007C01D6">
            <w:pPr>
              <w:jc w:val="center"/>
            </w:pPr>
            <w:r w:rsidRPr="009844FC">
              <w:rPr>
                <w:rFonts w:ascii="Times New Roman" w:eastAsia="Times New Roman" w:hAnsi="Times New Roman"/>
                <w:szCs w:val="24"/>
                <w:lang w:eastAsia="ru-RU"/>
              </w:rPr>
              <w:t>0,00</w:t>
            </w:r>
          </w:p>
        </w:tc>
        <w:tc>
          <w:tcPr>
            <w:tcW w:w="1414" w:type="dxa"/>
            <w:tcBorders>
              <w:top w:val="single" w:sz="4" w:space="0" w:color="auto"/>
              <w:left w:val="nil"/>
              <w:bottom w:val="single" w:sz="4" w:space="0" w:color="auto"/>
              <w:right w:val="single" w:sz="4" w:space="0" w:color="auto"/>
            </w:tcBorders>
            <w:shd w:val="clear" w:color="000000" w:fill="FFFFFF"/>
            <w:vAlign w:val="center"/>
          </w:tcPr>
          <w:p w:rsidR="007C01D6" w:rsidRPr="007C01D6" w:rsidRDefault="007C01D6" w:rsidP="007C01D6">
            <w:pPr>
              <w:jc w:val="center"/>
              <w:rPr>
                <w:rFonts w:ascii="Times New Roman" w:hAnsi="Times New Roman"/>
              </w:rPr>
            </w:pPr>
            <w:r>
              <w:rPr>
                <w:rFonts w:ascii="Times New Roman" w:hAnsi="Times New Roman"/>
              </w:rPr>
              <w:t>345 921,79</w:t>
            </w:r>
          </w:p>
        </w:tc>
        <w:tc>
          <w:tcPr>
            <w:tcW w:w="1274" w:type="dxa"/>
            <w:tcBorders>
              <w:top w:val="single" w:sz="4" w:space="0" w:color="auto"/>
              <w:left w:val="nil"/>
              <w:bottom w:val="single" w:sz="4" w:space="0" w:color="auto"/>
              <w:right w:val="single" w:sz="4" w:space="0" w:color="auto"/>
            </w:tcBorders>
            <w:shd w:val="clear" w:color="000000" w:fill="FFFFFF"/>
            <w:vAlign w:val="center"/>
          </w:tcPr>
          <w:p w:rsidR="007C01D6" w:rsidRPr="007C01D6" w:rsidRDefault="007C01D6" w:rsidP="007C01D6">
            <w:pPr>
              <w:jc w:val="center"/>
              <w:rPr>
                <w:rFonts w:ascii="Times New Roman" w:hAnsi="Times New Roman"/>
              </w:rPr>
            </w:pPr>
            <w:r>
              <w:rPr>
                <w:rFonts w:ascii="Times New Roman" w:hAnsi="Times New Roman"/>
              </w:rPr>
              <w:t>331 438,59</w:t>
            </w:r>
          </w:p>
        </w:tc>
        <w:tc>
          <w:tcPr>
            <w:tcW w:w="1206" w:type="dxa"/>
            <w:tcBorders>
              <w:top w:val="single" w:sz="4" w:space="0" w:color="auto"/>
              <w:left w:val="nil"/>
              <w:bottom w:val="single" w:sz="4" w:space="0" w:color="auto"/>
              <w:right w:val="single" w:sz="4" w:space="0" w:color="auto"/>
            </w:tcBorders>
            <w:shd w:val="clear" w:color="000000" w:fill="FFFFFF"/>
            <w:vAlign w:val="center"/>
          </w:tcPr>
          <w:p w:rsidR="007C01D6" w:rsidRPr="007C01D6" w:rsidRDefault="007C01D6" w:rsidP="007C01D6">
            <w:pPr>
              <w:jc w:val="center"/>
              <w:rPr>
                <w:rFonts w:ascii="Times New Roman" w:hAnsi="Times New Roman"/>
              </w:rPr>
            </w:pPr>
            <w:r>
              <w:rPr>
                <w:rFonts w:ascii="Times New Roman" w:hAnsi="Times New Roman"/>
              </w:rPr>
              <w:t>305 702,99</w:t>
            </w:r>
          </w:p>
        </w:tc>
      </w:tr>
      <w:tr w:rsidR="007C01D6" w:rsidRPr="00F20F00" w:rsidTr="007C01D6">
        <w:trPr>
          <w:trHeight w:val="490"/>
        </w:trPr>
        <w:tc>
          <w:tcPr>
            <w:tcW w:w="3911" w:type="dxa"/>
            <w:tcBorders>
              <w:top w:val="single" w:sz="4" w:space="0" w:color="auto"/>
              <w:left w:val="single" w:sz="4" w:space="0" w:color="auto"/>
              <w:bottom w:val="single" w:sz="4" w:space="0" w:color="auto"/>
              <w:right w:val="single" w:sz="4" w:space="0" w:color="auto"/>
            </w:tcBorders>
            <w:shd w:val="clear" w:color="000000" w:fill="FFFFFF"/>
            <w:vAlign w:val="center"/>
          </w:tcPr>
          <w:p w:rsidR="007C01D6" w:rsidRPr="00F20F00" w:rsidRDefault="007C01D6" w:rsidP="007C01D6">
            <w:pPr>
              <w:widowControl w:val="0"/>
              <w:rPr>
                <w:rFonts w:ascii="Times New Roman" w:eastAsia="Times New Roman" w:hAnsi="Times New Roman"/>
                <w:szCs w:val="24"/>
                <w:lang w:eastAsia="ru-RU"/>
              </w:rPr>
            </w:pPr>
            <w:r w:rsidRPr="00F20F00">
              <w:rPr>
                <w:rFonts w:ascii="Times New Roman" w:eastAsia="Times New Roman" w:hAnsi="Times New Roman"/>
                <w:szCs w:val="24"/>
                <w:lang w:eastAsia="ru-RU"/>
              </w:rPr>
              <w:t>Местные бюджеты</w:t>
            </w:r>
          </w:p>
        </w:tc>
        <w:tc>
          <w:tcPr>
            <w:tcW w:w="1416" w:type="dxa"/>
            <w:tcBorders>
              <w:top w:val="single" w:sz="4" w:space="0" w:color="auto"/>
              <w:left w:val="nil"/>
              <w:bottom w:val="single" w:sz="4" w:space="0" w:color="auto"/>
              <w:right w:val="single" w:sz="4" w:space="0" w:color="auto"/>
            </w:tcBorders>
            <w:shd w:val="clear" w:color="000000" w:fill="FFFFFF"/>
            <w:vAlign w:val="center"/>
          </w:tcPr>
          <w:p w:rsidR="007C01D6" w:rsidRPr="00F20F00" w:rsidRDefault="007C01D6" w:rsidP="007C01D6">
            <w:pPr>
              <w:widowControl w:val="0"/>
              <w:jc w:val="center"/>
              <w:rPr>
                <w:rFonts w:ascii="Times New Roman" w:eastAsia="Times New Roman" w:hAnsi="Times New Roman"/>
                <w:szCs w:val="24"/>
                <w:lang w:eastAsia="ru-RU"/>
              </w:rPr>
            </w:pPr>
            <w:r>
              <w:rPr>
                <w:rFonts w:ascii="Times New Roman" w:eastAsia="Times New Roman" w:hAnsi="Times New Roman"/>
                <w:szCs w:val="24"/>
                <w:lang w:eastAsia="ru-RU"/>
              </w:rPr>
              <w:t>0,00</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7C01D6" w:rsidRDefault="007C01D6" w:rsidP="007C01D6">
            <w:pPr>
              <w:jc w:val="center"/>
            </w:pPr>
            <w:r w:rsidRPr="009844FC">
              <w:rPr>
                <w:rFonts w:ascii="Times New Roman" w:eastAsia="Times New Roman" w:hAnsi="Times New Roman"/>
                <w:szCs w:val="24"/>
                <w:lang w:eastAsia="ru-RU"/>
              </w:rPr>
              <w:t>0,00</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7C01D6" w:rsidRDefault="007C01D6" w:rsidP="007C01D6">
            <w:pPr>
              <w:jc w:val="center"/>
            </w:pPr>
            <w:r w:rsidRPr="009844FC">
              <w:rPr>
                <w:rFonts w:ascii="Times New Roman" w:eastAsia="Times New Roman" w:hAnsi="Times New Roman"/>
                <w:szCs w:val="24"/>
                <w:lang w:eastAsia="ru-RU"/>
              </w:rPr>
              <w:t>0,00</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7C01D6" w:rsidRDefault="007C01D6" w:rsidP="007C01D6">
            <w:pPr>
              <w:jc w:val="center"/>
            </w:pPr>
            <w:r w:rsidRPr="009844FC">
              <w:rPr>
                <w:rFonts w:ascii="Times New Roman" w:eastAsia="Times New Roman" w:hAnsi="Times New Roman"/>
                <w:szCs w:val="24"/>
                <w:lang w:eastAsia="ru-RU"/>
              </w:rPr>
              <w:t>0,00</w:t>
            </w:r>
          </w:p>
        </w:tc>
        <w:tc>
          <w:tcPr>
            <w:tcW w:w="1413" w:type="dxa"/>
            <w:tcBorders>
              <w:top w:val="single" w:sz="4" w:space="0" w:color="auto"/>
              <w:left w:val="nil"/>
              <w:bottom w:val="single" w:sz="4" w:space="0" w:color="auto"/>
              <w:right w:val="single" w:sz="4" w:space="0" w:color="auto"/>
            </w:tcBorders>
            <w:shd w:val="clear" w:color="000000" w:fill="FFFFFF"/>
            <w:vAlign w:val="center"/>
          </w:tcPr>
          <w:p w:rsidR="007C01D6" w:rsidRDefault="007C01D6" w:rsidP="007C01D6">
            <w:pPr>
              <w:jc w:val="center"/>
            </w:pPr>
            <w:r w:rsidRPr="009844FC">
              <w:rPr>
                <w:rFonts w:ascii="Times New Roman" w:eastAsia="Times New Roman" w:hAnsi="Times New Roman"/>
                <w:szCs w:val="24"/>
                <w:lang w:eastAsia="ru-RU"/>
              </w:rPr>
              <w:t>0,00</w:t>
            </w:r>
          </w:p>
        </w:tc>
        <w:tc>
          <w:tcPr>
            <w:tcW w:w="1414" w:type="dxa"/>
            <w:tcBorders>
              <w:top w:val="single" w:sz="4" w:space="0" w:color="auto"/>
              <w:left w:val="nil"/>
              <w:bottom w:val="single" w:sz="4" w:space="0" w:color="auto"/>
              <w:right w:val="single" w:sz="4" w:space="0" w:color="auto"/>
            </w:tcBorders>
            <w:shd w:val="clear" w:color="000000" w:fill="FFFFFF"/>
            <w:vAlign w:val="center"/>
          </w:tcPr>
          <w:p w:rsidR="007C01D6" w:rsidRDefault="007C01D6" w:rsidP="007C01D6">
            <w:pPr>
              <w:jc w:val="center"/>
            </w:pPr>
            <w:r w:rsidRPr="009844FC">
              <w:rPr>
                <w:rFonts w:ascii="Times New Roman" w:eastAsia="Times New Roman" w:hAnsi="Times New Roman"/>
                <w:szCs w:val="24"/>
                <w:lang w:eastAsia="ru-RU"/>
              </w:rPr>
              <w:t>0,00</w:t>
            </w:r>
          </w:p>
        </w:tc>
        <w:tc>
          <w:tcPr>
            <w:tcW w:w="1274" w:type="dxa"/>
            <w:tcBorders>
              <w:top w:val="single" w:sz="4" w:space="0" w:color="auto"/>
              <w:left w:val="nil"/>
              <w:bottom w:val="single" w:sz="4" w:space="0" w:color="auto"/>
              <w:right w:val="single" w:sz="4" w:space="0" w:color="auto"/>
            </w:tcBorders>
            <w:shd w:val="clear" w:color="000000" w:fill="FFFFFF"/>
            <w:vAlign w:val="center"/>
          </w:tcPr>
          <w:p w:rsidR="007C01D6" w:rsidRDefault="007C01D6" w:rsidP="007C01D6">
            <w:pPr>
              <w:jc w:val="center"/>
            </w:pPr>
            <w:r w:rsidRPr="009844FC">
              <w:rPr>
                <w:rFonts w:ascii="Times New Roman" w:eastAsia="Times New Roman" w:hAnsi="Times New Roman"/>
                <w:szCs w:val="24"/>
                <w:lang w:eastAsia="ru-RU"/>
              </w:rPr>
              <w:t>0,00</w:t>
            </w:r>
          </w:p>
        </w:tc>
        <w:tc>
          <w:tcPr>
            <w:tcW w:w="1206" w:type="dxa"/>
            <w:tcBorders>
              <w:top w:val="single" w:sz="4" w:space="0" w:color="auto"/>
              <w:left w:val="nil"/>
              <w:bottom w:val="single" w:sz="4" w:space="0" w:color="auto"/>
              <w:right w:val="single" w:sz="4" w:space="0" w:color="auto"/>
            </w:tcBorders>
            <w:shd w:val="clear" w:color="000000" w:fill="FFFFFF"/>
            <w:vAlign w:val="center"/>
          </w:tcPr>
          <w:p w:rsidR="007C01D6" w:rsidRDefault="007C01D6" w:rsidP="007C01D6">
            <w:pPr>
              <w:jc w:val="center"/>
            </w:pPr>
            <w:r w:rsidRPr="009844FC">
              <w:rPr>
                <w:rFonts w:ascii="Times New Roman" w:eastAsia="Times New Roman" w:hAnsi="Times New Roman"/>
                <w:szCs w:val="24"/>
                <w:lang w:eastAsia="ru-RU"/>
              </w:rPr>
              <w:t>0,00</w:t>
            </w:r>
          </w:p>
        </w:tc>
      </w:tr>
      <w:tr w:rsidR="007C01D6" w:rsidRPr="00F20F00" w:rsidTr="007C01D6">
        <w:trPr>
          <w:trHeight w:val="490"/>
        </w:trPr>
        <w:tc>
          <w:tcPr>
            <w:tcW w:w="3911" w:type="dxa"/>
            <w:tcBorders>
              <w:top w:val="single" w:sz="4" w:space="0" w:color="auto"/>
              <w:left w:val="single" w:sz="4" w:space="0" w:color="auto"/>
              <w:bottom w:val="single" w:sz="4" w:space="0" w:color="auto"/>
              <w:right w:val="single" w:sz="4" w:space="0" w:color="auto"/>
            </w:tcBorders>
            <w:shd w:val="clear" w:color="000000" w:fill="FFFFFF"/>
            <w:vAlign w:val="center"/>
          </w:tcPr>
          <w:p w:rsidR="007C01D6" w:rsidRPr="00F20F00" w:rsidRDefault="007C01D6" w:rsidP="007C01D6">
            <w:pPr>
              <w:widowControl w:val="0"/>
              <w:rPr>
                <w:rFonts w:ascii="Times New Roman" w:eastAsia="Times New Roman" w:hAnsi="Times New Roman"/>
                <w:szCs w:val="24"/>
                <w:lang w:eastAsia="ru-RU"/>
              </w:rPr>
            </w:pPr>
            <w:r w:rsidRPr="00F20F00">
              <w:rPr>
                <w:rFonts w:ascii="Times New Roman" w:eastAsia="Times New Roman" w:hAnsi="Times New Roman"/>
                <w:szCs w:val="24"/>
                <w:lang w:eastAsia="ru-RU"/>
              </w:rPr>
              <w:t>Внебюджетные источники</w:t>
            </w:r>
          </w:p>
        </w:tc>
        <w:tc>
          <w:tcPr>
            <w:tcW w:w="1416" w:type="dxa"/>
            <w:tcBorders>
              <w:top w:val="single" w:sz="4" w:space="0" w:color="auto"/>
              <w:left w:val="nil"/>
              <w:bottom w:val="single" w:sz="4" w:space="0" w:color="auto"/>
              <w:right w:val="single" w:sz="4" w:space="0" w:color="auto"/>
            </w:tcBorders>
            <w:shd w:val="clear" w:color="000000" w:fill="FFFFFF"/>
            <w:vAlign w:val="center"/>
          </w:tcPr>
          <w:p w:rsidR="007C01D6" w:rsidRPr="00F20F00" w:rsidRDefault="007C01D6" w:rsidP="007C01D6">
            <w:pPr>
              <w:widowControl w:val="0"/>
              <w:jc w:val="center"/>
              <w:rPr>
                <w:rFonts w:ascii="Times New Roman" w:eastAsia="Times New Roman" w:hAnsi="Times New Roman"/>
                <w:szCs w:val="24"/>
                <w:lang w:eastAsia="ru-RU"/>
              </w:rPr>
            </w:pPr>
            <w:r w:rsidRPr="00F20F00">
              <w:rPr>
                <w:rFonts w:ascii="Times New Roman" w:eastAsia="Times New Roman" w:hAnsi="Times New Roman"/>
                <w:szCs w:val="24"/>
                <w:lang w:eastAsia="ru-RU"/>
              </w:rPr>
              <w:t>0,00</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7C01D6" w:rsidRDefault="007C01D6" w:rsidP="007C01D6">
            <w:pPr>
              <w:jc w:val="center"/>
            </w:pPr>
            <w:r w:rsidRPr="009844FC">
              <w:rPr>
                <w:rFonts w:ascii="Times New Roman" w:eastAsia="Times New Roman" w:hAnsi="Times New Roman"/>
                <w:szCs w:val="24"/>
                <w:lang w:eastAsia="ru-RU"/>
              </w:rPr>
              <w:t>0,00</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7C01D6" w:rsidRPr="00F20F00" w:rsidRDefault="007C01D6" w:rsidP="007C01D6">
            <w:pPr>
              <w:widowControl w:val="0"/>
              <w:jc w:val="center"/>
              <w:rPr>
                <w:rFonts w:ascii="Times New Roman" w:eastAsia="Times New Roman" w:hAnsi="Times New Roman"/>
                <w:szCs w:val="24"/>
                <w:lang w:eastAsia="ru-RU"/>
              </w:rPr>
            </w:pPr>
            <w:r w:rsidRPr="00F20F00">
              <w:rPr>
                <w:rFonts w:ascii="Times New Roman" w:eastAsia="Times New Roman" w:hAnsi="Times New Roman"/>
                <w:szCs w:val="24"/>
                <w:lang w:eastAsia="ru-RU"/>
              </w:rPr>
              <w:t>0,00</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7C01D6" w:rsidRPr="00F20F00" w:rsidRDefault="007C01D6" w:rsidP="007C01D6">
            <w:pPr>
              <w:widowControl w:val="0"/>
              <w:jc w:val="center"/>
              <w:rPr>
                <w:rFonts w:ascii="Times New Roman" w:eastAsia="Times New Roman" w:hAnsi="Times New Roman"/>
                <w:szCs w:val="24"/>
                <w:lang w:eastAsia="ru-RU"/>
              </w:rPr>
            </w:pPr>
            <w:r w:rsidRPr="00F20F00">
              <w:rPr>
                <w:rFonts w:ascii="Times New Roman" w:eastAsia="Times New Roman" w:hAnsi="Times New Roman"/>
                <w:szCs w:val="24"/>
                <w:lang w:eastAsia="ru-RU"/>
              </w:rPr>
              <w:t>0,00</w:t>
            </w:r>
          </w:p>
        </w:tc>
        <w:tc>
          <w:tcPr>
            <w:tcW w:w="1413" w:type="dxa"/>
            <w:tcBorders>
              <w:top w:val="single" w:sz="4" w:space="0" w:color="auto"/>
              <w:left w:val="nil"/>
              <w:bottom w:val="single" w:sz="4" w:space="0" w:color="auto"/>
              <w:right w:val="single" w:sz="4" w:space="0" w:color="auto"/>
            </w:tcBorders>
            <w:shd w:val="clear" w:color="000000" w:fill="FFFFFF"/>
            <w:vAlign w:val="center"/>
          </w:tcPr>
          <w:p w:rsidR="007C01D6" w:rsidRPr="00F20F00" w:rsidRDefault="007C01D6" w:rsidP="007C01D6">
            <w:pPr>
              <w:widowControl w:val="0"/>
              <w:jc w:val="center"/>
              <w:rPr>
                <w:rFonts w:ascii="Times New Roman" w:eastAsia="Times New Roman" w:hAnsi="Times New Roman"/>
                <w:szCs w:val="24"/>
                <w:lang w:eastAsia="ru-RU"/>
              </w:rPr>
            </w:pPr>
            <w:r w:rsidRPr="00F20F00">
              <w:rPr>
                <w:rFonts w:ascii="Times New Roman" w:eastAsia="Times New Roman" w:hAnsi="Times New Roman"/>
                <w:szCs w:val="24"/>
                <w:lang w:eastAsia="ru-RU"/>
              </w:rPr>
              <w:t>0,00</w:t>
            </w:r>
          </w:p>
        </w:tc>
        <w:tc>
          <w:tcPr>
            <w:tcW w:w="1414" w:type="dxa"/>
            <w:tcBorders>
              <w:top w:val="single" w:sz="4" w:space="0" w:color="auto"/>
              <w:left w:val="nil"/>
              <w:bottom w:val="single" w:sz="4" w:space="0" w:color="auto"/>
              <w:right w:val="single" w:sz="4" w:space="0" w:color="auto"/>
            </w:tcBorders>
            <w:shd w:val="clear" w:color="000000" w:fill="FFFFFF"/>
            <w:vAlign w:val="center"/>
          </w:tcPr>
          <w:p w:rsidR="007C01D6" w:rsidRPr="00F20F00" w:rsidRDefault="007C01D6" w:rsidP="007C01D6">
            <w:pPr>
              <w:widowControl w:val="0"/>
              <w:jc w:val="center"/>
              <w:rPr>
                <w:rFonts w:ascii="Times New Roman" w:eastAsia="Times New Roman" w:hAnsi="Times New Roman"/>
                <w:szCs w:val="24"/>
                <w:lang w:eastAsia="ru-RU"/>
              </w:rPr>
            </w:pPr>
            <w:r w:rsidRPr="00F20F00">
              <w:rPr>
                <w:rFonts w:ascii="Times New Roman" w:eastAsia="Times New Roman" w:hAnsi="Times New Roman"/>
                <w:szCs w:val="24"/>
                <w:lang w:eastAsia="ru-RU"/>
              </w:rPr>
              <w:t>0,00</w:t>
            </w:r>
          </w:p>
        </w:tc>
        <w:tc>
          <w:tcPr>
            <w:tcW w:w="1274" w:type="dxa"/>
            <w:tcBorders>
              <w:top w:val="single" w:sz="4" w:space="0" w:color="auto"/>
              <w:left w:val="nil"/>
              <w:bottom w:val="single" w:sz="4" w:space="0" w:color="auto"/>
              <w:right w:val="single" w:sz="4" w:space="0" w:color="auto"/>
            </w:tcBorders>
            <w:shd w:val="clear" w:color="000000" w:fill="FFFFFF"/>
            <w:vAlign w:val="center"/>
          </w:tcPr>
          <w:p w:rsidR="007C01D6" w:rsidRPr="00F20F00" w:rsidRDefault="007C01D6" w:rsidP="007C01D6">
            <w:pPr>
              <w:widowControl w:val="0"/>
              <w:jc w:val="center"/>
              <w:rPr>
                <w:rFonts w:ascii="Times New Roman" w:eastAsia="Times New Roman" w:hAnsi="Times New Roman"/>
                <w:szCs w:val="24"/>
                <w:lang w:eastAsia="ru-RU"/>
              </w:rPr>
            </w:pPr>
            <w:r w:rsidRPr="00F20F00">
              <w:rPr>
                <w:rFonts w:ascii="Times New Roman" w:eastAsia="Times New Roman" w:hAnsi="Times New Roman"/>
                <w:szCs w:val="24"/>
                <w:lang w:eastAsia="ru-RU"/>
              </w:rPr>
              <w:t>0,00</w:t>
            </w:r>
          </w:p>
        </w:tc>
        <w:tc>
          <w:tcPr>
            <w:tcW w:w="1206" w:type="dxa"/>
            <w:tcBorders>
              <w:top w:val="single" w:sz="4" w:space="0" w:color="auto"/>
              <w:left w:val="nil"/>
              <w:bottom w:val="single" w:sz="4" w:space="0" w:color="auto"/>
              <w:right w:val="single" w:sz="4" w:space="0" w:color="auto"/>
            </w:tcBorders>
            <w:shd w:val="clear" w:color="000000" w:fill="FFFFFF"/>
            <w:vAlign w:val="center"/>
          </w:tcPr>
          <w:p w:rsidR="007C01D6" w:rsidRPr="00F20F00" w:rsidRDefault="007C01D6" w:rsidP="007C01D6">
            <w:pPr>
              <w:widowControl w:val="0"/>
              <w:jc w:val="center"/>
              <w:rPr>
                <w:rFonts w:ascii="Times New Roman" w:eastAsia="Times New Roman" w:hAnsi="Times New Roman"/>
                <w:szCs w:val="24"/>
                <w:lang w:eastAsia="ru-RU"/>
              </w:rPr>
            </w:pPr>
            <w:r w:rsidRPr="00F20F00">
              <w:rPr>
                <w:rFonts w:ascii="Times New Roman" w:eastAsia="Times New Roman" w:hAnsi="Times New Roman"/>
                <w:szCs w:val="24"/>
                <w:lang w:eastAsia="ru-RU"/>
              </w:rPr>
              <w:t>0,00</w:t>
            </w:r>
          </w:p>
        </w:tc>
      </w:tr>
      <w:tr w:rsidR="00F20F00" w:rsidRPr="00F20F00" w:rsidTr="007C01D6">
        <w:trPr>
          <w:trHeight w:val="970"/>
        </w:trPr>
        <w:tc>
          <w:tcPr>
            <w:tcW w:w="39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20F00" w:rsidRPr="00F20F00" w:rsidRDefault="00F20F00" w:rsidP="00F20F00">
            <w:pPr>
              <w:widowControl w:val="0"/>
              <w:rPr>
                <w:rFonts w:ascii="Times New Roman" w:eastAsia="Times New Roman" w:hAnsi="Times New Roman"/>
                <w:szCs w:val="24"/>
                <w:lang w:eastAsia="ru-RU"/>
              </w:rPr>
            </w:pPr>
            <w:r w:rsidRPr="00F20F00">
              <w:rPr>
                <w:rFonts w:ascii="Times New Roman" w:eastAsia="Times New Roman" w:hAnsi="Times New Roman"/>
                <w:szCs w:val="24"/>
                <w:lang w:eastAsia="ru-RU"/>
              </w:rPr>
              <w:t>Подпрограмма «Благоустройство дворовых и общественных территорий в Астраханской области»</w:t>
            </w:r>
          </w:p>
        </w:tc>
        <w:tc>
          <w:tcPr>
            <w:tcW w:w="1416" w:type="dxa"/>
            <w:tcBorders>
              <w:top w:val="single" w:sz="4" w:space="0" w:color="auto"/>
              <w:left w:val="single" w:sz="4" w:space="0" w:color="auto"/>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Cs w:val="24"/>
                <w:lang w:eastAsia="ru-RU"/>
              </w:rPr>
            </w:pPr>
            <w:r w:rsidRPr="00F20F00">
              <w:rPr>
                <w:rFonts w:ascii="Times New Roman" w:eastAsia="Times New Roman" w:hAnsi="Times New Roman"/>
                <w:szCs w:val="24"/>
                <w:lang w:eastAsia="ru-RU"/>
              </w:rPr>
              <w:t>596 617,25</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Cs w:val="24"/>
                <w:lang w:eastAsia="ru-RU"/>
              </w:rPr>
            </w:pPr>
            <w:r w:rsidRPr="00F20F00">
              <w:rPr>
                <w:rFonts w:ascii="Times New Roman" w:eastAsia="Times New Roman" w:hAnsi="Times New Roman"/>
                <w:szCs w:val="24"/>
                <w:lang w:eastAsia="ru-RU"/>
              </w:rPr>
              <w:t>596 617,25</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Cs w:val="24"/>
                <w:lang w:eastAsia="ru-RU"/>
              </w:rPr>
            </w:pPr>
            <w:r w:rsidRPr="00F20F00">
              <w:rPr>
                <w:rFonts w:ascii="Times New Roman" w:eastAsia="Times New Roman" w:hAnsi="Times New Roman"/>
                <w:szCs w:val="24"/>
                <w:lang w:eastAsia="ru-RU"/>
              </w:rPr>
              <w:t>0,00</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Cs w:val="24"/>
                <w:lang w:eastAsia="ru-RU"/>
              </w:rPr>
            </w:pPr>
            <w:r w:rsidRPr="00F20F00">
              <w:rPr>
                <w:rFonts w:ascii="Times New Roman" w:eastAsia="Times New Roman" w:hAnsi="Times New Roman"/>
                <w:szCs w:val="24"/>
                <w:lang w:eastAsia="ru-RU"/>
              </w:rPr>
              <w:t>0,00</w:t>
            </w:r>
          </w:p>
        </w:tc>
        <w:tc>
          <w:tcPr>
            <w:tcW w:w="1413" w:type="dxa"/>
            <w:tcBorders>
              <w:top w:val="single" w:sz="4" w:space="0" w:color="auto"/>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Cs w:val="24"/>
                <w:lang w:eastAsia="ru-RU"/>
              </w:rPr>
            </w:pPr>
            <w:r w:rsidRPr="00F20F00">
              <w:rPr>
                <w:rFonts w:ascii="Times New Roman" w:eastAsia="Times New Roman" w:hAnsi="Times New Roman"/>
                <w:szCs w:val="24"/>
                <w:lang w:eastAsia="ru-RU"/>
              </w:rPr>
              <w:t>0,00</w:t>
            </w:r>
          </w:p>
        </w:tc>
        <w:tc>
          <w:tcPr>
            <w:tcW w:w="1414" w:type="dxa"/>
            <w:tcBorders>
              <w:top w:val="single" w:sz="4" w:space="0" w:color="auto"/>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Cs w:val="24"/>
                <w:lang w:eastAsia="ru-RU"/>
              </w:rPr>
            </w:pPr>
            <w:r w:rsidRPr="00F20F00">
              <w:rPr>
                <w:rFonts w:ascii="Times New Roman" w:eastAsia="Times New Roman" w:hAnsi="Times New Roman"/>
                <w:szCs w:val="24"/>
                <w:lang w:eastAsia="ru-RU"/>
              </w:rPr>
              <w:t>0,00</w:t>
            </w:r>
          </w:p>
        </w:tc>
        <w:tc>
          <w:tcPr>
            <w:tcW w:w="1274" w:type="dxa"/>
            <w:tcBorders>
              <w:top w:val="single" w:sz="4" w:space="0" w:color="auto"/>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Cs w:val="24"/>
                <w:lang w:eastAsia="ru-RU"/>
              </w:rPr>
            </w:pPr>
            <w:r w:rsidRPr="00F20F00">
              <w:rPr>
                <w:rFonts w:ascii="Times New Roman" w:eastAsia="Times New Roman" w:hAnsi="Times New Roman"/>
                <w:szCs w:val="24"/>
                <w:lang w:eastAsia="ru-RU"/>
              </w:rPr>
              <w:t>0,00</w:t>
            </w:r>
          </w:p>
        </w:tc>
        <w:tc>
          <w:tcPr>
            <w:tcW w:w="1206" w:type="dxa"/>
            <w:tcBorders>
              <w:top w:val="single" w:sz="4" w:space="0" w:color="auto"/>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Cs w:val="24"/>
                <w:lang w:eastAsia="ru-RU"/>
              </w:rPr>
            </w:pPr>
            <w:r w:rsidRPr="00F20F00">
              <w:rPr>
                <w:rFonts w:ascii="Times New Roman" w:eastAsia="Times New Roman" w:hAnsi="Times New Roman"/>
                <w:szCs w:val="24"/>
                <w:lang w:eastAsia="ru-RU"/>
              </w:rPr>
              <w:t>0,00</w:t>
            </w:r>
          </w:p>
        </w:tc>
      </w:tr>
      <w:tr w:rsidR="00F20F00" w:rsidRPr="00F20F00" w:rsidTr="007C01D6">
        <w:trPr>
          <w:trHeight w:val="315"/>
        </w:trPr>
        <w:tc>
          <w:tcPr>
            <w:tcW w:w="39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20F00" w:rsidRPr="00F20F00" w:rsidRDefault="00F20F00" w:rsidP="00F20F00">
            <w:pPr>
              <w:widowControl w:val="0"/>
              <w:rPr>
                <w:rFonts w:ascii="Times New Roman" w:eastAsia="Times New Roman" w:hAnsi="Times New Roman"/>
                <w:szCs w:val="24"/>
                <w:lang w:eastAsia="ru-RU"/>
              </w:rPr>
            </w:pPr>
            <w:r w:rsidRPr="00F20F00">
              <w:rPr>
                <w:rFonts w:ascii="Times New Roman" w:eastAsia="Times New Roman" w:hAnsi="Times New Roman"/>
                <w:szCs w:val="24"/>
                <w:lang w:eastAsia="ru-RU"/>
              </w:rPr>
              <w:t>Бюджет Астраханской области</w:t>
            </w:r>
          </w:p>
        </w:tc>
        <w:tc>
          <w:tcPr>
            <w:tcW w:w="1416" w:type="dxa"/>
            <w:tcBorders>
              <w:top w:val="single" w:sz="4" w:space="0" w:color="auto"/>
              <w:left w:val="single" w:sz="4" w:space="0" w:color="auto"/>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Cs w:val="24"/>
                <w:lang w:eastAsia="ru-RU"/>
              </w:rPr>
            </w:pPr>
            <w:r w:rsidRPr="00F20F00">
              <w:rPr>
                <w:rFonts w:ascii="Times New Roman" w:eastAsia="Times New Roman" w:hAnsi="Times New Roman"/>
                <w:szCs w:val="24"/>
                <w:lang w:eastAsia="ru-RU"/>
              </w:rPr>
              <w:t>119 663,36</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Cs w:val="24"/>
                <w:lang w:eastAsia="ru-RU"/>
              </w:rPr>
            </w:pPr>
            <w:r w:rsidRPr="00F20F00">
              <w:rPr>
                <w:rFonts w:ascii="Times New Roman" w:eastAsia="Times New Roman" w:hAnsi="Times New Roman"/>
                <w:szCs w:val="24"/>
                <w:lang w:eastAsia="ru-RU"/>
              </w:rPr>
              <w:t>119 663,36</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Cs w:val="24"/>
                <w:lang w:eastAsia="ru-RU"/>
              </w:rPr>
            </w:pPr>
            <w:r w:rsidRPr="00F20F00">
              <w:rPr>
                <w:rFonts w:ascii="Times New Roman" w:eastAsia="Times New Roman" w:hAnsi="Times New Roman"/>
                <w:szCs w:val="24"/>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Cs w:val="24"/>
                <w:lang w:eastAsia="ru-RU"/>
              </w:rPr>
            </w:pPr>
            <w:r w:rsidRPr="00F20F00">
              <w:rPr>
                <w:rFonts w:ascii="Times New Roman" w:eastAsia="Times New Roman" w:hAnsi="Times New Roman"/>
                <w:szCs w:val="24"/>
                <w:lang w:eastAsia="ru-RU"/>
              </w:rPr>
              <w:t>0,00</w:t>
            </w:r>
          </w:p>
        </w:tc>
        <w:tc>
          <w:tcPr>
            <w:tcW w:w="1413" w:type="dxa"/>
            <w:tcBorders>
              <w:top w:val="single" w:sz="4" w:space="0" w:color="auto"/>
              <w:left w:val="single" w:sz="4" w:space="0" w:color="auto"/>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Cs w:val="24"/>
                <w:lang w:eastAsia="ru-RU"/>
              </w:rPr>
            </w:pPr>
            <w:r w:rsidRPr="00F20F00">
              <w:rPr>
                <w:rFonts w:ascii="Times New Roman" w:eastAsia="Times New Roman" w:hAnsi="Times New Roman"/>
                <w:szCs w:val="24"/>
                <w:lang w:eastAsia="ru-RU"/>
              </w:rPr>
              <w:t>0,00</w:t>
            </w:r>
          </w:p>
        </w:tc>
        <w:tc>
          <w:tcPr>
            <w:tcW w:w="1414" w:type="dxa"/>
            <w:tcBorders>
              <w:top w:val="single" w:sz="4" w:space="0" w:color="auto"/>
              <w:left w:val="single" w:sz="4" w:space="0" w:color="auto"/>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Cs w:val="24"/>
                <w:lang w:eastAsia="ru-RU"/>
              </w:rPr>
            </w:pPr>
            <w:r w:rsidRPr="00F20F00">
              <w:rPr>
                <w:rFonts w:ascii="Times New Roman" w:eastAsia="Times New Roman" w:hAnsi="Times New Roman"/>
                <w:szCs w:val="24"/>
                <w:lang w:eastAsia="ru-RU"/>
              </w:rPr>
              <w:t>0,00</w:t>
            </w:r>
          </w:p>
        </w:tc>
        <w:tc>
          <w:tcPr>
            <w:tcW w:w="1274" w:type="dxa"/>
            <w:tcBorders>
              <w:top w:val="single" w:sz="4" w:space="0" w:color="auto"/>
              <w:left w:val="single" w:sz="4" w:space="0" w:color="auto"/>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Cs w:val="24"/>
                <w:lang w:eastAsia="ru-RU"/>
              </w:rPr>
            </w:pPr>
            <w:r w:rsidRPr="00F20F00">
              <w:rPr>
                <w:rFonts w:ascii="Times New Roman" w:eastAsia="Times New Roman" w:hAnsi="Times New Roman"/>
                <w:szCs w:val="24"/>
                <w:lang w:eastAsia="ru-RU"/>
              </w:rPr>
              <w:t>0,00</w:t>
            </w:r>
          </w:p>
        </w:tc>
        <w:tc>
          <w:tcPr>
            <w:tcW w:w="1206" w:type="dxa"/>
            <w:tcBorders>
              <w:top w:val="single" w:sz="4" w:space="0" w:color="auto"/>
              <w:left w:val="single" w:sz="4" w:space="0" w:color="auto"/>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Cs w:val="24"/>
                <w:lang w:eastAsia="ru-RU"/>
              </w:rPr>
            </w:pPr>
            <w:r w:rsidRPr="00F20F00">
              <w:rPr>
                <w:rFonts w:ascii="Times New Roman" w:eastAsia="Times New Roman" w:hAnsi="Times New Roman"/>
                <w:szCs w:val="24"/>
                <w:lang w:eastAsia="ru-RU"/>
              </w:rPr>
              <w:t>0,00</w:t>
            </w:r>
          </w:p>
        </w:tc>
      </w:tr>
      <w:tr w:rsidR="00F20F00" w:rsidRPr="00F20F00" w:rsidTr="007C01D6">
        <w:trPr>
          <w:trHeight w:val="368"/>
        </w:trPr>
        <w:tc>
          <w:tcPr>
            <w:tcW w:w="39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20F00" w:rsidRPr="00F20F00" w:rsidRDefault="00F20F00" w:rsidP="00F20F00">
            <w:pPr>
              <w:widowControl w:val="0"/>
              <w:rPr>
                <w:rFonts w:ascii="Times New Roman" w:eastAsia="Times New Roman" w:hAnsi="Times New Roman"/>
                <w:szCs w:val="24"/>
                <w:lang w:eastAsia="ru-RU"/>
              </w:rPr>
            </w:pPr>
            <w:r w:rsidRPr="00F20F00">
              <w:rPr>
                <w:rFonts w:ascii="Times New Roman" w:eastAsia="Times New Roman" w:hAnsi="Times New Roman"/>
                <w:szCs w:val="24"/>
                <w:lang w:eastAsia="ru-RU"/>
              </w:rPr>
              <w:t>Федеральный бюджет</w:t>
            </w:r>
          </w:p>
        </w:tc>
        <w:tc>
          <w:tcPr>
            <w:tcW w:w="1416" w:type="dxa"/>
            <w:tcBorders>
              <w:top w:val="single" w:sz="4" w:space="0" w:color="auto"/>
              <w:left w:val="single" w:sz="4" w:space="0" w:color="auto"/>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Cs w:val="24"/>
                <w:lang w:eastAsia="ru-RU"/>
              </w:rPr>
            </w:pPr>
            <w:r w:rsidRPr="00F20F00">
              <w:rPr>
                <w:rFonts w:ascii="Times New Roman" w:eastAsia="Times New Roman" w:hAnsi="Times New Roman"/>
                <w:szCs w:val="24"/>
                <w:lang w:eastAsia="ru-RU"/>
              </w:rPr>
              <w:t>285 882,90</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Cs w:val="24"/>
                <w:lang w:eastAsia="ru-RU"/>
              </w:rPr>
            </w:pPr>
            <w:r w:rsidRPr="00F20F00">
              <w:rPr>
                <w:rFonts w:ascii="Times New Roman" w:eastAsia="Times New Roman" w:hAnsi="Times New Roman"/>
                <w:szCs w:val="24"/>
                <w:lang w:eastAsia="ru-RU"/>
              </w:rPr>
              <w:t>285 882,90</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Cs w:val="24"/>
                <w:lang w:eastAsia="ru-RU"/>
              </w:rPr>
            </w:pPr>
            <w:r w:rsidRPr="00F20F00">
              <w:rPr>
                <w:rFonts w:ascii="Times New Roman" w:eastAsia="Times New Roman" w:hAnsi="Times New Roman"/>
                <w:szCs w:val="24"/>
                <w:lang w:eastAsia="ru-RU"/>
              </w:rPr>
              <w:t>0,00</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Cs w:val="24"/>
                <w:lang w:eastAsia="ru-RU"/>
              </w:rPr>
            </w:pPr>
            <w:r w:rsidRPr="00F20F00">
              <w:rPr>
                <w:rFonts w:ascii="Times New Roman" w:eastAsia="Times New Roman" w:hAnsi="Times New Roman"/>
                <w:szCs w:val="24"/>
                <w:lang w:eastAsia="ru-RU"/>
              </w:rPr>
              <w:t>0,00</w:t>
            </w:r>
          </w:p>
        </w:tc>
        <w:tc>
          <w:tcPr>
            <w:tcW w:w="1413" w:type="dxa"/>
            <w:tcBorders>
              <w:top w:val="single" w:sz="4" w:space="0" w:color="auto"/>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Cs w:val="24"/>
                <w:lang w:eastAsia="ru-RU"/>
              </w:rPr>
            </w:pPr>
            <w:r w:rsidRPr="00F20F00">
              <w:rPr>
                <w:rFonts w:ascii="Times New Roman" w:eastAsia="Times New Roman" w:hAnsi="Times New Roman"/>
                <w:szCs w:val="24"/>
                <w:lang w:eastAsia="ru-RU"/>
              </w:rPr>
              <w:t>0,00</w:t>
            </w:r>
          </w:p>
        </w:tc>
        <w:tc>
          <w:tcPr>
            <w:tcW w:w="1414" w:type="dxa"/>
            <w:tcBorders>
              <w:top w:val="single" w:sz="4" w:space="0" w:color="auto"/>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Cs w:val="24"/>
                <w:lang w:eastAsia="ru-RU"/>
              </w:rPr>
            </w:pPr>
            <w:r w:rsidRPr="00F20F00">
              <w:rPr>
                <w:rFonts w:ascii="Times New Roman" w:eastAsia="Times New Roman" w:hAnsi="Times New Roman"/>
                <w:szCs w:val="24"/>
                <w:lang w:eastAsia="ru-RU"/>
              </w:rPr>
              <w:t>0,00</w:t>
            </w:r>
          </w:p>
        </w:tc>
        <w:tc>
          <w:tcPr>
            <w:tcW w:w="1274" w:type="dxa"/>
            <w:tcBorders>
              <w:top w:val="single" w:sz="4" w:space="0" w:color="auto"/>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Cs w:val="24"/>
                <w:lang w:eastAsia="ru-RU"/>
              </w:rPr>
            </w:pPr>
            <w:r w:rsidRPr="00F20F00">
              <w:rPr>
                <w:rFonts w:ascii="Times New Roman" w:eastAsia="Times New Roman" w:hAnsi="Times New Roman"/>
                <w:szCs w:val="24"/>
                <w:lang w:eastAsia="ru-RU"/>
              </w:rPr>
              <w:t>0,00</w:t>
            </w:r>
          </w:p>
        </w:tc>
        <w:tc>
          <w:tcPr>
            <w:tcW w:w="1206" w:type="dxa"/>
            <w:tcBorders>
              <w:top w:val="single" w:sz="4" w:space="0" w:color="auto"/>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Cs w:val="24"/>
                <w:lang w:eastAsia="ru-RU"/>
              </w:rPr>
            </w:pPr>
            <w:r w:rsidRPr="00F20F00">
              <w:rPr>
                <w:rFonts w:ascii="Times New Roman" w:eastAsia="Times New Roman" w:hAnsi="Times New Roman"/>
                <w:szCs w:val="24"/>
                <w:lang w:eastAsia="ru-RU"/>
              </w:rPr>
              <w:t>0,00</w:t>
            </w:r>
          </w:p>
        </w:tc>
      </w:tr>
      <w:tr w:rsidR="00F20F00" w:rsidRPr="00F20F00" w:rsidTr="007C01D6">
        <w:trPr>
          <w:trHeight w:val="315"/>
        </w:trPr>
        <w:tc>
          <w:tcPr>
            <w:tcW w:w="3911" w:type="dxa"/>
            <w:tcBorders>
              <w:top w:val="nil"/>
              <w:left w:val="single" w:sz="4" w:space="0" w:color="auto"/>
              <w:bottom w:val="single" w:sz="4" w:space="0" w:color="auto"/>
              <w:right w:val="single" w:sz="4" w:space="0" w:color="auto"/>
            </w:tcBorders>
            <w:shd w:val="clear" w:color="000000" w:fill="FFFFFF"/>
            <w:vAlign w:val="center"/>
            <w:hideMark/>
          </w:tcPr>
          <w:p w:rsidR="00F20F00" w:rsidRPr="00F20F00" w:rsidRDefault="00F20F00" w:rsidP="00F20F00">
            <w:pPr>
              <w:widowControl w:val="0"/>
              <w:rPr>
                <w:rFonts w:ascii="Times New Roman" w:eastAsia="Times New Roman" w:hAnsi="Times New Roman"/>
                <w:szCs w:val="24"/>
                <w:lang w:eastAsia="ru-RU"/>
              </w:rPr>
            </w:pPr>
            <w:r w:rsidRPr="00F20F00">
              <w:rPr>
                <w:rFonts w:ascii="Times New Roman" w:eastAsia="Times New Roman" w:hAnsi="Times New Roman"/>
                <w:szCs w:val="24"/>
                <w:lang w:eastAsia="ru-RU"/>
              </w:rPr>
              <w:t>Местные бюджеты</w:t>
            </w:r>
          </w:p>
        </w:tc>
        <w:tc>
          <w:tcPr>
            <w:tcW w:w="1416" w:type="dxa"/>
            <w:tcBorders>
              <w:top w:val="single" w:sz="4" w:space="0" w:color="auto"/>
              <w:left w:val="single" w:sz="4" w:space="0" w:color="auto"/>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Cs w:val="24"/>
                <w:lang w:eastAsia="ru-RU"/>
              </w:rPr>
            </w:pPr>
            <w:r w:rsidRPr="00F20F00">
              <w:rPr>
                <w:rFonts w:ascii="Times New Roman" w:eastAsia="Times New Roman" w:hAnsi="Times New Roman"/>
                <w:szCs w:val="24"/>
                <w:lang w:eastAsia="ru-RU"/>
              </w:rPr>
              <w:t>167 859,77</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Cs w:val="24"/>
                <w:lang w:eastAsia="ru-RU"/>
              </w:rPr>
            </w:pPr>
            <w:r w:rsidRPr="00F20F00">
              <w:rPr>
                <w:rFonts w:ascii="Times New Roman" w:eastAsia="Times New Roman" w:hAnsi="Times New Roman"/>
                <w:szCs w:val="24"/>
                <w:lang w:eastAsia="ru-RU"/>
              </w:rPr>
              <w:t>167 859,77</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Cs w:val="24"/>
                <w:lang w:eastAsia="ru-RU"/>
              </w:rPr>
            </w:pPr>
            <w:r w:rsidRPr="00F20F00">
              <w:rPr>
                <w:rFonts w:ascii="Times New Roman" w:eastAsia="Times New Roman" w:hAnsi="Times New Roman"/>
                <w:szCs w:val="24"/>
                <w:lang w:eastAsia="ru-RU"/>
              </w:rPr>
              <w:t>0,00</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Cs w:val="24"/>
                <w:lang w:eastAsia="ru-RU"/>
              </w:rPr>
            </w:pPr>
            <w:r w:rsidRPr="00F20F00">
              <w:rPr>
                <w:rFonts w:ascii="Times New Roman" w:eastAsia="Times New Roman" w:hAnsi="Times New Roman"/>
                <w:szCs w:val="24"/>
                <w:lang w:eastAsia="ru-RU"/>
              </w:rPr>
              <w:t>0,00</w:t>
            </w:r>
          </w:p>
        </w:tc>
        <w:tc>
          <w:tcPr>
            <w:tcW w:w="1413" w:type="dxa"/>
            <w:tcBorders>
              <w:top w:val="single" w:sz="4" w:space="0" w:color="auto"/>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Cs w:val="24"/>
                <w:lang w:eastAsia="ru-RU"/>
              </w:rPr>
            </w:pPr>
            <w:r w:rsidRPr="00F20F00">
              <w:rPr>
                <w:rFonts w:ascii="Times New Roman" w:eastAsia="Times New Roman" w:hAnsi="Times New Roman"/>
                <w:szCs w:val="24"/>
                <w:lang w:eastAsia="ru-RU"/>
              </w:rPr>
              <w:t>0,00</w:t>
            </w:r>
          </w:p>
        </w:tc>
        <w:tc>
          <w:tcPr>
            <w:tcW w:w="1414" w:type="dxa"/>
            <w:tcBorders>
              <w:top w:val="single" w:sz="4" w:space="0" w:color="auto"/>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Cs w:val="24"/>
                <w:lang w:eastAsia="ru-RU"/>
              </w:rPr>
            </w:pPr>
            <w:r w:rsidRPr="00F20F00">
              <w:rPr>
                <w:rFonts w:ascii="Times New Roman" w:eastAsia="Times New Roman" w:hAnsi="Times New Roman"/>
                <w:szCs w:val="24"/>
                <w:lang w:eastAsia="ru-RU"/>
              </w:rPr>
              <w:t>0,00</w:t>
            </w:r>
          </w:p>
        </w:tc>
        <w:tc>
          <w:tcPr>
            <w:tcW w:w="1274" w:type="dxa"/>
            <w:tcBorders>
              <w:top w:val="single" w:sz="4" w:space="0" w:color="auto"/>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Cs w:val="24"/>
                <w:lang w:eastAsia="ru-RU"/>
              </w:rPr>
            </w:pPr>
            <w:r w:rsidRPr="00F20F00">
              <w:rPr>
                <w:rFonts w:ascii="Times New Roman" w:eastAsia="Times New Roman" w:hAnsi="Times New Roman"/>
                <w:szCs w:val="24"/>
                <w:lang w:eastAsia="ru-RU"/>
              </w:rPr>
              <w:t>0,00</w:t>
            </w:r>
          </w:p>
        </w:tc>
        <w:tc>
          <w:tcPr>
            <w:tcW w:w="1206" w:type="dxa"/>
            <w:tcBorders>
              <w:top w:val="single" w:sz="4" w:space="0" w:color="auto"/>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Cs w:val="24"/>
                <w:lang w:eastAsia="ru-RU"/>
              </w:rPr>
            </w:pPr>
            <w:r w:rsidRPr="00F20F00">
              <w:rPr>
                <w:rFonts w:ascii="Times New Roman" w:eastAsia="Times New Roman" w:hAnsi="Times New Roman"/>
                <w:szCs w:val="24"/>
                <w:lang w:eastAsia="ru-RU"/>
              </w:rPr>
              <w:t>0,00</w:t>
            </w:r>
          </w:p>
        </w:tc>
      </w:tr>
      <w:tr w:rsidR="00F20F00" w:rsidRPr="00F20F00" w:rsidTr="007C01D6">
        <w:trPr>
          <w:trHeight w:val="315"/>
        </w:trPr>
        <w:tc>
          <w:tcPr>
            <w:tcW w:w="3911" w:type="dxa"/>
            <w:tcBorders>
              <w:top w:val="nil"/>
              <w:left w:val="single" w:sz="4" w:space="0" w:color="auto"/>
              <w:bottom w:val="single" w:sz="4" w:space="0" w:color="auto"/>
              <w:right w:val="single" w:sz="4" w:space="0" w:color="auto"/>
            </w:tcBorders>
            <w:shd w:val="clear" w:color="000000" w:fill="FFFFFF"/>
            <w:vAlign w:val="center"/>
            <w:hideMark/>
          </w:tcPr>
          <w:p w:rsidR="00F20F00" w:rsidRPr="00F20F00" w:rsidRDefault="00F20F00" w:rsidP="00F20F00">
            <w:pPr>
              <w:widowControl w:val="0"/>
              <w:rPr>
                <w:rFonts w:ascii="Times New Roman" w:eastAsia="Times New Roman" w:hAnsi="Times New Roman"/>
                <w:szCs w:val="24"/>
                <w:lang w:eastAsia="ru-RU"/>
              </w:rPr>
            </w:pPr>
            <w:r w:rsidRPr="00F20F00">
              <w:rPr>
                <w:rFonts w:ascii="Times New Roman" w:eastAsia="Times New Roman" w:hAnsi="Times New Roman"/>
                <w:szCs w:val="24"/>
                <w:lang w:eastAsia="ru-RU"/>
              </w:rPr>
              <w:t>Внебюджетные источники</w:t>
            </w:r>
          </w:p>
        </w:tc>
        <w:tc>
          <w:tcPr>
            <w:tcW w:w="1416" w:type="dxa"/>
            <w:tcBorders>
              <w:top w:val="single" w:sz="4" w:space="0" w:color="auto"/>
              <w:left w:val="single" w:sz="4" w:space="0" w:color="auto"/>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Cs w:val="24"/>
                <w:lang w:eastAsia="ru-RU"/>
              </w:rPr>
            </w:pPr>
            <w:r w:rsidRPr="00F20F00">
              <w:rPr>
                <w:rFonts w:ascii="Times New Roman" w:eastAsia="Times New Roman" w:hAnsi="Times New Roman"/>
                <w:szCs w:val="24"/>
                <w:lang w:eastAsia="ru-RU"/>
              </w:rPr>
              <w:t>23 211,22</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Cs w:val="24"/>
                <w:lang w:eastAsia="ru-RU"/>
              </w:rPr>
            </w:pPr>
            <w:r w:rsidRPr="00F20F00">
              <w:rPr>
                <w:rFonts w:ascii="Times New Roman" w:eastAsia="Times New Roman" w:hAnsi="Times New Roman"/>
                <w:szCs w:val="24"/>
                <w:lang w:eastAsia="ru-RU"/>
              </w:rPr>
              <w:t>23 211,22</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Cs w:val="24"/>
                <w:lang w:eastAsia="ru-RU"/>
              </w:rPr>
            </w:pPr>
            <w:r w:rsidRPr="00F20F00">
              <w:rPr>
                <w:rFonts w:ascii="Times New Roman" w:eastAsia="Times New Roman" w:hAnsi="Times New Roman"/>
                <w:szCs w:val="24"/>
                <w:lang w:eastAsia="ru-RU"/>
              </w:rPr>
              <w:t>0,00</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Cs w:val="24"/>
                <w:lang w:eastAsia="ru-RU"/>
              </w:rPr>
            </w:pPr>
            <w:r w:rsidRPr="00F20F00">
              <w:rPr>
                <w:rFonts w:ascii="Times New Roman" w:eastAsia="Times New Roman" w:hAnsi="Times New Roman"/>
                <w:szCs w:val="24"/>
                <w:lang w:eastAsia="ru-RU"/>
              </w:rPr>
              <w:t>0,00</w:t>
            </w:r>
          </w:p>
        </w:tc>
        <w:tc>
          <w:tcPr>
            <w:tcW w:w="1413" w:type="dxa"/>
            <w:tcBorders>
              <w:top w:val="single" w:sz="4" w:space="0" w:color="auto"/>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Cs w:val="24"/>
                <w:lang w:eastAsia="ru-RU"/>
              </w:rPr>
            </w:pPr>
            <w:r w:rsidRPr="00F20F00">
              <w:rPr>
                <w:rFonts w:ascii="Times New Roman" w:eastAsia="Times New Roman" w:hAnsi="Times New Roman"/>
                <w:szCs w:val="24"/>
                <w:lang w:eastAsia="ru-RU"/>
              </w:rPr>
              <w:t>0,00</w:t>
            </w:r>
          </w:p>
        </w:tc>
        <w:tc>
          <w:tcPr>
            <w:tcW w:w="1414" w:type="dxa"/>
            <w:tcBorders>
              <w:top w:val="single" w:sz="4" w:space="0" w:color="auto"/>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Cs w:val="24"/>
                <w:lang w:eastAsia="ru-RU"/>
              </w:rPr>
            </w:pPr>
            <w:r w:rsidRPr="00F20F00">
              <w:rPr>
                <w:rFonts w:ascii="Times New Roman" w:eastAsia="Times New Roman" w:hAnsi="Times New Roman"/>
                <w:szCs w:val="24"/>
                <w:lang w:eastAsia="ru-RU"/>
              </w:rPr>
              <w:t>0,00</w:t>
            </w:r>
          </w:p>
        </w:tc>
        <w:tc>
          <w:tcPr>
            <w:tcW w:w="1274" w:type="dxa"/>
            <w:tcBorders>
              <w:top w:val="single" w:sz="4" w:space="0" w:color="auto"/>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Cs w:val="24"/>
                <w:lang w:eastAsia="ru-RU"/>
              </w:rPr>
            </w:pPr>
            <w:r w:rsidRPr="00F20F00">
              <w:rPr>
                <w:rFonts w:ascii="Times New Roman" w:eastAsia="Times New Roman" w:hAnsi="Times New Roman"/>
                <w:szCs w:val="24"/>
                <w:lang w:eastAsia="ru-RU"/>
              </w:rPr>
              <w:t>0,00</w:t>
            </w:r>
          </w:p>
        </w:tc>
        <w:tc>
          <w:tcPr>
            <w:tcW w:w="1206" w:type="dxa"/>
            <w:tcBorders>
              <w:top w:val="single" w:sz="4" w:space="0" w:color="auto"/>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Cs w:val="24"/>
                <w:lang w:eastAsia="ru-RU"/>
              </w:rPr>
            </w:pPr>
            <w:r w:rsidRPr="00F20F00">
              <w:rPr>
                <w:rFonts w:ascii="Times New Roman" w:eastAsia="Times New Roman" w:hAnsi="Times New Roman"/>
                <w:szCs w:val="24"/>
                <w:lang w:eastAsia="ru-RU"/>
              </w:rPr>
              <w:t>0,00</w:t>
            </w:r>
          </w:p>
        </w:tc>
      </w:tr>
      <w:tr w:rsidR="00F20F00" w:rsidRPr="00F20F00" w:rsidTr="007C01D6">
        <w:trPr>
          <w:trHeight w:val="1260"/>
        </w:trPr>
        <w:tc>
          <w:tcPr>
            <w:tcW w:w="3911" w:type="dxa"/>
            <w:tcBorders>
              <w:top w:val="nil"/>
              <w:left w:val="single" w:sz="4" w:space="0" w:color="auto"/>
              <w:bottom w:val="single" w:sz="4" w:space="0" w:color="auto"/>
              <w:right w:val="single" w:sz="4" w:space="0" w:color="auto"/>
            </w:tcBorders>
            <w:shd w:val="clear" w:color="000000" w:fill="FFFFFF"/>
            <w:vAlign w:val="center"/>
            <w:hideMark/>
          </w:tcPr>
          <w:p w:rsidR="00F20F00" w:rsidRPr="00F20F00" w:rsidRDefault="00F20F00" w:rsidP="00F20F00">
            <w:pPr>
              <w:widowControl w:val="0"/>
              <w:rPr>
                <w:rFonts w:ascii="Times New Roman" w:eastAsia="Times New Roman" w:hAnsi="Times New Roman"/>
                <w:szCs w:val="24"/>
                <w:lang w:eastAsia="ru-RU"/>
              </w:rPr>
            </w:pPr>
            <w:r w:rsidRPr="00F20F00">
              <w:rPr>
                <w:rFonts w:ascii="Times New Roman" w:eastAsia="Times New Roman" w:hAnsi="Times New Roman"/>
                <w:szCs w:val="24"/>
                <w:lang w:eastAsia="ru-RU"/>
              </w:rPr>
              <w:t>Итого по государственной программе «Формирование современной городской среды на территории Астраханской области»</w:t>
            </w:r>
          </w:p>
        </w:tc>
        <w:tc>
          <w:tcPr>
            <w:tcW w:w="1416" w:type="dxa"/>
            <w:tcBorders>
              <w:top w:val="single" w:sz="4" w:space="0" w:color="auto"/>
              <w:left w:val="single" w:sz="4" w:space="0" w:color="auto"/>
              <w:bottom w:val="single" w:sz="4" w:space="0" w:color="auto"/>
              <w:right w:val="single" w:sz="4" w:space="0" w:color="auto"/>
            </w:tcBorders>
            <w:shd w:val="clear" w:color="000000" w:fill="FFFFFF"/>
            <w:vAlign w:val="center"/>
          </w:tcPr>
          <w:p w:rsidR="00F20F00" w:rsidRPr="00F20F00" w:rsidRDefault="00C838B3" w:rsidP="00F20F00">
            <w:pPr>
              <w:widowControl w:val="0"/>
              <w:rPr>
                <w:rFonts w:ascii="Times New Roman" w:eastAsia="Times New Roman" w:hAnsi="Times New Roman"/>
                <w:szCs w:val="24"/>
                <w:lang w:eastAsia="ru-RU"/>
              </w:rPr>
            </w:pPr>
            <w:r>
              <w:rPr>
                <w:rFonts w:ascii="Times New Roman" w:eastAsia="Times New Roman" w:hAnsi="Times New Roman"/>
                <w:szCs w:val="24"/>
                <w:lang w:eastAsia="ru-RU"/>
              </w:rPr>
              <w:t>4 078 023,04</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Cs w:val="24"/>
                <w:lang w:eastAsia="ru-RU"/>
              </w:rPr>
            </w:pPr>
            <w:r w:rsidRPr="00F20F00">
              <w:rPr>
                <w:rFonts w:ascii="Times New Roman" w:eastAsia="Times New Roman" w:hAnsi="Times New Roman"/>
                <w:szCs w:val="24"/>
                <w:lang w:eastAsia="ru-RU"/>
              </w:rPr>
              <w:t>596 617,25</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Cs w:val="24"/>
                <w:lang w:eastAsia="ru-RU"/>
              </w:rPr>
            </w:pPr>
            <w:r w:rsidRPr="00F20F00">
              <w:rPr>
                <w:rFonts w:ascii="Times New Roman" w:eastAsia="Times New Roman" w:hAnsi="Times New Roman"/>
                <w:szCs w:val="24"/>
                <w:lang w:eastAsia="ru-RU"/>
              </w:rPr>
              <w:t>476 044,20</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Cs w:val="24"/>
                <w:lang w:eastAsia="ru-RU"/>
              </w:rPr>
            </w:pPr>
            <w:r w:rsidRPr="00F20F00">
              <w:rPr>
                <w:rFonts w:ascii="Times New Roman" w:eastAsia="Times New Roman" w:hAnsi="Times New Roman"/>
                <w:szCs w:val="24"/>
                <w:lang w:eastAsia="ru-RU"/>
              </w:rPr>
              <w:t>406 121,45</w:t>
            </w:r>
          </w:p>
        </w:tc>
        <w:tc>
          <w:tcPr>
            <w:tcW w:w="1413" w:type="dxa"/>
            <w:tcBorders>
              <w:top w:val="single" w:sz="4" w:space="0" w:color="auto"/>
              <w:left w:val="nil"/>
              <w:bottom w:val="single" w:sz="4" w:space="0" w:color="auto"/>
              <w:right w:val="single" w:sz="4" w:space="0" w:color="auto"/>
            </w:tcBorders>
            <w:shd w:val="clear" w:color="000000" w:fill="FFFFFF"/>
            <w:vAlign w:val="center"/>
          </w:tcPr>
          <w:p w:rsidR="00F20F00" w:rsidRPr="00F20F00" w:rsidRDefault="00C838B3" w:rsidP="00F20F00">
            <w:pPr>
              <w:widowControl w:val="0"/>
              <w:jc w:val="center"/>
              <w:rPr>
                <w:rFonts w:ascii="Times New Roman" w:eastAsia="Times New Roman" w:hAnsi="Times New Roman"/>
                <w:szCs w:val="24"/>
                <w:lang w:eastAsia="ru-RU"/>
              </w:rPr>
            </w:pPr>
            <w:r>
              <w:rPr>
                <w:rFonts w:ascii="Times New Roman" w:eastAsia="Times New Roman" w:hAnsi="Times New Roman"/>
                <w:szCs w:val="24"/>
                <w:lang w:eastAsia="ru-RU"/>
              </w:rPr>
              <w:t>337 455,1</w:t>
            </w:r>
            <w:r w:rsidR="00DB0CEE">
              <w:rPr>
                <w:rFonts w:ascii="Times New Roman" w:eastAsia="Times New Roman" w:hAnsi="Times New Roman"/>
                <w:szCs w:val="24"/>
                <w:lang w:eastAsia="ru-RU"/>
              </w:rPr>
              <w:t>0</w:t>
            </w:r>
          </w:p>
        </w:tc>
        <w:tc>
          <w:tcPr>
            <w:tcW w:w="1414" w:type="dxa"/>
            <w:tcBorders>
              <w:top w:val="single" w:sz="4" w:space="0" w:color="auto"/>
              <w:left w:val="nil"/>
              <w:bottom w:val="single" w:sz="4" w:space="0" w:color="auto"/>
              <w:right w:val="single" w:sz="4" w:space="0" w:color="auto"/>
            </w:tcBorders>
            <w:shd w:val="clear" w:color="000000" w:fill="FFFFFF"/>
            <w:vAlign w:val="center"/>
          </w:tcPr>
          <w:p w:rsidR="00F20F00" w:rsidRPr="00F20F00" w:rsidRDefault="00C838B3" w:rsidP="00F20F00">
            <w:pPr>
              <w:widowControl w:val="0"/>
              <w:jc w:val="center"/>
              <w:rPr>
                <w:rFonts w:ascii="Times New Roman" w:eastAsia="Times New Roman" w:hAnsi="Times New Roman"/>
                <w:szCs w:val="24"/>
                <w:lang w:eastAsia="ru-RU"/>
              </w:rPr>
            </w:pPr>
            <w:r>
              <w:rPr>
                <w:rFonts w:ascii="Times New Roman" w:eastAsia="Times New Roman" w:hAnsi="Times New Roman"/>
                <w:szCs w:val="24"/>
                <w:lang w:eastAsia="ru-RU"/>
              </w:rPr>
              <w:t>809 312,94</w:t>
            </w:r>
          </w:p>
        </w:tc>
        <w:tc>
          <w:tcPr>
            <w:tcW w:w="1274" w:type="dxa"/>
            <w:tcBorders>
              <w:top w:val="single" w:sz="4" w:space="0" w:color="auto"/>
              <w:left w:val="nil"/>
              <w:bottom w:val="single" w:sz="4" w:space="0" w:color="auto"/>
              <w:right w:val="single" w:sz="4" w:space="0" w:color="auto"/>
            </w:tcBorders>
            <w:shd w:val="clear" w:color="000000" w:fill="FFFFFF"/>
            <w:vAlign w:val="center"/>
          </w:tcPr>
          <w:p w:rsidR="00F20F00" w:rsidRPr="00F20F00" w:rsidRDefault="00C838B3" w:rsidP="00F20F00">
            <w:pPr>
              <w:widowControl w:val="0"/>
              <w:jc w:val="center"/>
              <w:rPr>
                <w:rFonts w:ascii="Times New Roman" w:eastAsia="Times New Roman" w:hAnsi="Times New Roman"/>
                <w:szCs w:val="24"/>
                <w:lang w:eastAsia="ru-RU"/>
              </w:rPr>
            </w:pPr>
            <w:r>
              <w:rPr>
                <w:rFonts w:ascii="Times New Roman" w:eastAsia="Times New Roman" w:hAnsi="Times New Roman"/>
                <w:szCs w:val="24"/>
                <w:lang w:eastAsia="ru-RU"/>
              </w:rPr>
              <w:t>722 472,01</w:t>
            </w:r>
          </w:p>
        </w:tc>
        <w:tc>
          <w:tcPr>
            <w:tcW w:w="1206" w:type="dxa"/>
            <w:tcBorders>
              <w:top w:val="single" w:sz="4" w:space="0" w:color="auto"/>
              <w:left w:val="nil"/>
              <w:bottom w:val="single" w:sz="4" w:space="0" w:color="auto"/>
              <w:right w:val="single" w:sz="4" w:space="0" w:color="auto"/>
            </w:tcBorders>
            <w:shd w:val="clear" w:color="000000" w:fill="FFFFFF"/>
            <w:vAlign w:val="center"/>
          </w:tcPr>
          <w:p w:rsidR="00F20F00" w:rsidRPr="00F20F00" w:rsidRDefault="00C838B3" w:rsidP="00F20F00">
            <w:pPr>
              <w:widowControl w:val="0"/>
              <w:jc w:val="center"/>
              <w:rPr>
                <w:rFonts w:ascii="Times New Roman" w:eastAsia="Times New Roman" w:hAnsi="Times New Roman"/>
                <w:szCs w:val="24"/>
                <w:lang w:eastAsia="ru-RU"/>
              </w:rPr>
            </w:pPr>
            <w:r>
              <w:rPr>
                <w:rFonts w:ascii="Times New Roman" w:eastAsia="Times New Roman" w:hAnsi="Times New Roman"/>
                <w:szCs w:val="24"/>
                <w:lang w:eastAsia="ru-RU"/>
              </w:rPr>
              <w:t>730 000,09</w:t>
            </w:r>
          </w:p>
        </w:tc>
      </w:tr>
      <w:tr w:rsidR="00F20F00" w:rsidRPr="00F20F00" w:rsidTr="007C01D6">
        <w:trPr>
          <w:trHeight w:val="315"/>
        </w:trPr>
        <w:tc>
          <w:tcPr>
            <w:tcW w:w="3911" w:type="dxa"/>
            <w:tcBorders>
              <w:top w:val="nil"/>
              <w:left w:val="single" w:sz="4" w:space="0" w:color="auto"/>
              <w:bottom w:val="single" w:sz="4" w:space="0" w:color="auto"/>
              <w:right w:val="single" w:sz="4" w:space="0" w:color="auto"/>
            </w:tcBorders>
            <w:shd w:val="clear" w:color="000000" w:fill="FFFFFF"/>
            <w:vAlign w:val="center"/>
            <w:hideMark/>
          </w:tcPr>
          <w:p w:rsidR="00F20F00" w:rsidRPr="00F20F00" w:rsidRDefault="00F20F00" w:rsidP="00F20F00">
            <w:pPr>
              <w:widowControl w:val="0"/>
              <w:rPr>
                <w:rFonts w:ascii="Times New Roman" w:eastAsia="Times New Roman" w:hAnsi="Times New Roman"/>
                <w:szCs w:val="24"/>
                <w:lang w:eastAsia="ru-RU"/>
              </w:rPr>
            </w:pPr>
            <w:r w:rsidRPr="00F20F00">
              <w:rPr>
                <w:rFonts w:ascii="Times New Roman" w:eastAsia="Times New Roman" w:hAnsi="Times New Roman"/>
                <w:szCs w:val="24"/>
                <w:lang w:eastAsia="ru-RU"/>
              </w:rPr>
              <w:t>Бюджет Астраханской области</w:t>
            </w:r>
          </w:p>
        </w:tc>
        <w:tc>
          <w:tcPr>
            <w:tcW w:w="1416" w:type="dxa"/>
            <w:tcBorders>
              <w:top w:val="single" w:sz="4" w:space="0" w:color="auto"/>
              <w:left w:val="single" w:sz="4" w:space="0" w:color="auto"/>
              <w:bottom w:val="single" w:sz="4" w:space="0" w:color="auto"/>
              <w:right w:val="single" w:sz="4" w:space="0" w:color="auto"/>
            </w:tcBorders>
            <w:shd w:val="clear" w:color="000000" w:fill="FFFFFF"/>
            <w:vAlign w:val="center"/>
          </w:tcPr>
          <w:p w:rsidR="00F20F00" w:rsidRPr="00F20F00" w:rsidRDefault="00C838B3" w:rsidP="00F20F00">
            <w:pPr>
              <w:widowControl w:val="0"/>
              <w:jc w:val="center"/>
              <w:rPr>
                <w:rFonts w:ascii="Times New Roman" w:eastAsia="Times New Roman" w:hAnsi="Times New Roman"/>
                <w:szCs w:val="24"/>
                <w:lang w:eastAsia="ru-RU"/>
              </w:rPr>
            </w:pPr>
            <w:r>
              <w:rPr>
                <w:rFonts w:ascii="Times New Roman" w:eastAsia="Times New Roman" w:hAnsi="Times New Roman"/>
                <w:szCs w:val="24"/>
                <w:lang w:eastAsia="ru-RU"/>
              </w:rPr>
              <w:t>423 543,61</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Cs w:val="24"/>
                <w:lang w:eastAsia="ru-RU"/>
              </w:rPr>
            </w:pPr>
            <w:r w:rsidRPr="00F20F00">
              <w:rPr>
                <w:rFonts w:ascii="Times New Roman" w:eastAsia="Times New Roman" w:hAnsi="Times New Roman"/>
                <w:szCs w:val="24"/>
                <w:lang w:eastAsia="ru-RU"/>
              </w:rPr>
              <w:t>119 663,36</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Cs w:val="24"/>
                <w:lang w:eastAsia="ru-RU"/>
              </w:rPr>
            </w:pPr>
            <w:r w:rsidRPr="00F20F00">
              <w:rPr>
                <w:rFonts w:ascii="Times New Roman" w:eastAsia="Times New Roman" w:hAnsi="Times New Roman"/>
                <w:szCs w:val="24"/>
                <w:lang w:eastAsia="ru-RU"/>
              </w:rPr>
              <w:t>50 100,00</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Cs w:val="24"/>
                <w:lang w:eastAsia="ru-RU"/>
              </w:rPr>
            </w:pPr>
            <w:r w:rsidRPr="00F20F00">
              <w:rPr>
                <w:rFonts w:ascii="Times New Roman" w:eastAsia="Times New Roman" w:hAnsi="Times New Roman"/>
                <w:szCs w:val="24"/>
                <w:lang w:eastAsia="ru-RU"/>
              </w:rPr>
              <w:t>52 644,28</w:t>
            </w:r>
          </w:p>
        </w:tc>
        <w:tc>
          <w:tcPr>
            <w:tcW w:w="1413" w:type="dxa"/>
            <w:tcBorders>
              <w:top w:val="single" w:sz="4" w:space="0" w:color="auto"/>
              <w:left w:val="nil"/>
              <w:bottom w:val="single" w:sz="4" w:space="0" w:color="auto"/>
              <w:right w:val="single" w:sz="4" w:space="0" w:color="auto"/>
            </w:tcBorders>
            <w:shd w:val="clear" w:color="000000" w:fill="FFFFFF"/>
            <w:vAlign w:val="center"/>
          </w:tcPr>
          <w:p w:rsidR="00F20F00" w:rsidRPr="00F20F00" w:rsidRDefault="00C838B3" w:rsidP="00F20F00">
            <w:pPr>
              <w:widowControl w:val="0"/>
              <w:jc w:val="center"/>
              <w:rPr>
                <w:rFonts w:ascii="Times New Roman" w:eastAsia="Times New Roman" w:hAnsi="Times New Roman"/>
                <w:szCs w:val="24"/>
                <w:lang w:eastAsia="ru-RU"/>
              </w:rPr>
            </w:pPr>
            <w:r>
              <w:rPr>
                <w:rFonts w:ascii="Times New Roman" w:eastAsia="Times New Roman" w:hAnsi="Times New Roman"/>
                <w:szCs w:val="24"/>
                <w:lang w:eastAsia="ru-RU"/>
              </w:rPr>
              <w:t>10 004,3</w:t>
            </w:r>
          </w:p>
        </w:tc>
        <w:tc>
          <w:tcPr>
            <w:tcW w:w="1414" w:type="dxa"/>
            <w:tcBorders>
              <w:top w:val="single" w:sz="4" w:space="0" w:color="auto"/>
              <w:left w:val="nil"/>
              <w:bottom w:val="single" w:sz="4" w:space="0" w:color="auto"/>
              <w:right w:val="single" w:sz="4" w:space="0" w:color="auto"/>
            </w:tcBorders>
            <w:shd w:val="clear" w:color="000000" w:fill="FFFFFF"/>
            <w:vAlign w:val="center"/>
          </w:tcPr>
          <w:p w:rsidR="00F20F00" w:rsidRPr="00F20F00" w:rsidRDefault="00C838B3" w:rsidP="00F20F00">
            <w:pPr>
              <w:widowControl w:val="0"/>
              <w:jc w:val="center"/>
              <w:rPr>
                <w:rFonts w:ascii="Times New Roman" w:eastAsia="Times New Roman" w:hAnsi="Times New Roman"/>
                <w:szCs w:val="24"/>
                <w:lang w:eastAsia="ru-RU"/>
              </w:rPr>
            </w:pPr>
            <w:r>
              <w:rPr>
                <w:rFonts w:ascii="Times New Roman" w:eastAsia="Times New Roman" w:hAnsi="Times New Roman"/>
                <w:szCs w:val="24"/>
                <w:lang w:eastAsia="ru-RU"/>
              </w:rPr>
              <w:t>66 308,65</w:t>
            </w:r>
          </w:p>
        </w:tc>
        <w:tc>
          <w:tcPr>
            <w:tcW w:w="1274" w:type="dxa"/>
            <w:tcBorders>
              <w:top w:val="single" w:sz="4" w:space="0" w:color="auto"/>
              <w:left w:val="nil"/>
              <w:bottom w:val="single" w:sz="4" w:space="0" w:color="auto"/>
              <w:right w:val="single" w:sz="4" w:space="0" w:color="auto"/>
            </w:tcBorders>
            <w:shd w:val="clear" w:color="000000" w:fill="FFFFFF"/>
            <w:vAlign w:val="center"/>
          </w:tcPr>
          <w:p w:rsidR="00F20F00" w:rsidRPr="00F20F00" w:rsidRDefault="00C838B3" w:rsidP="00F20F00">
            <w:pPr>
              <w:widowControl w:val="0"/>
              <w:jc w:val="center"/>
              <w:rPr>
                <w:rFonts w:ascii="Times New Roman" w:eastAsia="Times New Roman" w:hAnsi="Times New Roman"/>
                <w:szCs w:val="24"/>
                <w:lang w:eastAsia="ru-RU"/>
              </w:rPr>
            </w:pPr>
            <w:r>
              <w:rPr>
                <w:rFonts w:ascii="Times New Roman" w:eastAsia="Times New Roman" w:hAnsi="Times New Roman"/>
                <w:szCs w:val="24"/>
                <w:lang w:eastAsia="ru-RU"/>
              </w:rPr>
              <w:t>63 950,92</w:t>
            </w:r>
          </w:p>
        </w:tc>
        <w:tc>
          <w:tcPr>
            <w:tcW w:w="1206" w:type="dxa"/>
            <w:tcBorders>
              <w:top w:val="single" w:sz="4" w:space="0" w:color="auto"/>
              <w:left w:val="nil"/>
              <w:bottom w:val="single" w:sz="4" w:space="0" w:color="auto"/>
              <w:right w:val="single" w:sz="4" w:space="0" w:color="auto"/>
            </w:tcBorders>
            <w:shd w:val="clear" w:color="000000" w:fill="FFFFFF"/>
            <w:vAlign w:val="center"/>
          </w:tcPr>
          <w:p w:rsidR="00F20F00" w:rsidRPr="00F20F00" w:rsidRDefault="00C838B3" w:rsidP="00F20F00">
            <w:pPr>
              <w:widowControl w:val="0"/>
              <w:jc w:val="center"/>
              <w:rPr>
                <w:rFonts w:ascii="Times New Roman" w:eastAsia="Times New Roman" w:hAnsi="Times New Roman"/>
                <w:szCs w:val="24"/>
                <w:lang w:eastAsia="ru-RU"/>
              </w:rPr>
            </w:pPr>
            <w:r>
              <w:rPr>
                <w:rFonts w:ascii="Times New Roman" w:eastAsia="Times New Roman" w:hAnsi="Times New Roman"/>
                <w:szCs w:val="24"/>
                <w:lang w:eastAsia="ru-RU"/>
              </w:rPr>
              <w:t>60 872,1</w:t>
            </w:r>
            <w:r w:rsidR="00DB0CEE">
              <w:rPr>
                <w:rFonts w:ascii="Times New Roman" w:eastAsia="Times New Roman" w:hAnsi="Times New Roman"/>
                <w:szCs w:val="24"/>
                <w:lang w:eastAsia="ru-RU"/>
              </w:rPr>
              <w:t>0</w:t>
            </w:r>
          </w:p>
        </w:tc>
      </w:tr>
      <w:tr w:rsidR="00F20F00" w:rsidRPr="00F20F00" w:rsidTr="007C01D6">
        <w:trPr>
          <w:trHeight w:val="315"/>
        </w:trPr>
        <w:tc>
          <w:tcPr>
            <w:tcW w:w="39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20F00" w:rsidRPr="00F20F00" w:rsidRDefault="00F20F00" w:rsidP="00F20F00">
            <w:pPr>
              <w:widowControl w:val="0"/>
              <w:rPr>
                <w:rFonts w:ascii="Times New Roman" w:eastAsia="Times New Roman" w:hAnsi="Times New Roman"/>
                <w:szCs w:val="24"/>
                <w:lang w:eastAsia="ru-RU"/>
              </w:rPr>
            </w:pPr>
            <w:r w:rsidRPr="00F20F00">
              <w:rPr>
                <w:rFonts w:ascii="Times New Roman" w:eastAsia="Times New Roman" w:hAnsi="Times New Roman"/>
                <w:szCs w:val="24"/>
                <w:lang w:eastAsia="ru-RU"/>
              </w:rPr>
              <w:t>Федеральный бюджет</w:t>
            </w:r>
          </w:p>
        </w:tc>
        <w:tc>
          <w:tcPr>
            <w:tcW w:w="1416" w:type="dxa"/>
            <w:tcBorders>
              <w:top w:val="single" w:sz="4" w:space="0" w:color="auto"/>
              <w:left w:val="single" w:sz="4" w:space="0" w:color="auto"/>
              <w:bottom w:val="single" w:sz="4" w:space="0" w:color="auto"/>
              <w:right w:val="single" w:sz="4" w:space="0" w:color="auto"/>
            </w:tcBorders>
            <w:shd w:val="clear" w:color="000000" w:fill="FFFFFF"/>
            <w:vAlign w:val="center"/>
          </w:tcPr>
          <w:p w:rsidR="00F20F00" w:rsidRPr="00F20F00" w:rsidRDefault="00C838B3" w:rsidP="00F20F00">
            <w:pPr>
              <w:widowControl w:val="0"/>
              <w:jc w:val="center"/>
              <w:rPr>
                <w:rFonts w:ascii="Times New Roman" w:eastAsia="Times New Roman" w:hAnsi="Times New Roman"/>
                <w:szCs w:val="24"/>
                <w:lang w:eastAsia="ru-RU"/>
              </w:rPr>
            </w:pPr>
            <w:r>
              <w:rPr>
                <w:rFonts w:ascii="Times New Roman" w:eastAsia="Times New Roman" w:hAnsi="Times New Roman"/>
                <w:szCs w:val="24"/>
                <w:lang w:eastAsia="ru-RU"/>
              </w:rPr>
              <w:t>3 391 025,57</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Cs w:val="24"/>
                <w:lang w:eastAsia="ru-RU"/>
              </w:rPr>
            </w:pPr>
            <w:r w:rsidRPr="00F20F00">
              <w:rPr>
                <w:rFonts w:ascii="Times New Roman" w:eastAsia="Times New Roman" w:hAnsi="Times New Roman"/>
                <w:szCs w:val="24"/>
                <w:lang w:eastAsia="ru-RU"/>
              </w:rPr>
              <w:t>285 882,90</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Cs w:val="24"/>
                <w:lang w:eastAsia="ru-RU"/>
              </w:rPr>
            </w:pPr>
            <w:r w:rsidRPr="00F20F00">
              <w:rPr>
                <w:rFonts w:ascii="Times New Roman" w:eastAsia="Times New Roman" w:hAnsi="Times New Roman"/>
                <w:szCs w:val="24"/>
                <w:lang w:eastAsia="ru-RU"/>
              </w:rPr>
              <w:t>375 844,20</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Cs w:val="24"/>
                <w:lang w:eastAsia="ru-RU"/>
              </w:rPr>
            </w:pPr>
            <w:r w:rsidRPr="00F20F00">
              <w:rPr>
                <w:rFonts w:ascii="Times New Roman" w:eastAsia="Times New Roman" w:hAnsi="Times New Roman"/>
                <w:szCs w:val="24"/>
                <w:lang w:eastAsia="ru-RU"/>
              </w:rPr>
              <w:t>347 254,60</w:t>
            </w:r>
          </w:p>
        </w:tc>
        <w:tc>
          <w:tcPr>
            <w:tcW w:w="1413" w:type="dxa"/>
            <w:tcBorders>
              <w:top w:val="single" w:sz="4" w:space="0" w:color="auto"/>
              <w:left w:val="nil"/>
              <w:bottom w:val="single" w:sz="4" w:space="0" w:color="auto"/>
              <w:right w:val="single" w:sz="4" w:space="0" w:color="auto"/>
            </w:tcBorders>
            <w:shd w:val="clear" w:color="000000" w:fill="FFFFFF"/>
            <w:vAlign w:val="center"/>
          </w:tcPr>
          <w:p w:rsidR="00F20F00" w:rsidRPr="00F20F00" w:rsidRDefault="00C838B3" w:rsidP="00F20F00">
            <w:pPr>
              <w:widowControl w:val="0"/>
              <w:jc w:val="center"/>
              <w:rPr>
                <w:rFonts w:ascii="Times New Roman" w:eastAsia="Times New Roman" w:hAnsi="Times New Roman"/>
                <w:szCs w:val="24"/>
                <w:lang w:eastAsia="ru-RU"/>
              </w:rPr>
            </w:pPr>
            <w:r>
              <w:rPr>
                <w:rFonts w:ascii="Times New Roman" w:eastAsia="Times New Roman" w:hAnsi="Times New Roman"/>
                <w:szCs w:val="24"/>
                <w:lang w:eastAsia="ru-RU"/>
              </w:rPr>
              <w:t>323 473,4</w:t>
            </w:r>
            <w:r w:rsidR="00DB0CEE">
              <w:rPr>
                <w:rFonts w:ascii="Times New Roman" w:eastAsia="Times New Roman" w:hAnsi="Times New Roman"/>
                <w:szCs w:val="24"/>
                <w:lang w:eastAsia="ru-RU"/>
              </w:rPr>
              <w:t>0</w:t>
            </w:r>
          </w:p>
        </w:tc>
        <w:tc>
          <w:tcPr>
            <w:tcW w:w="1414" w:type="dxa"/>
            <w:tcBorders>
              <w:top w:val="single" w:sz="4" w:space="0" w:color="auto"/>
              <w:left w:val="nil"/>
              <w:bottom w:val="single" w:sz="4" w:space="0" w:color="auto"/>
              <w:right w:val="single" w:sz="4" w:space="0" w:color="auto"/>
            </w:tcBorders>
            <w:shd w:val="clear" w:color="000000" w:fill="FFFFFF"/>
            <w:vAlign w:val="center"/>
          </w:tcPr>
          <w:p w:rsidR="00F20F00" w:rsidRPr="00F20F00" w:rsidRDefault="007C01D6" w:rsidP="00F20F00">
            <w:pPr>
              <w:widowControl w:val="0"/>
              <w:jc w:val="center"/>
              <w:rPr>
                <w:rFonts w:ascii="Times New Roman" w:eastAsia="Times New Roman" w:hAnsi="Times New Roman"/>
                <w:szCs w:val="24"/>
                <w:lang w:eastAsia="ru-RU"/>
              </w:rPr>
            </w:pPr>
            <w:r>
              <w:rPr>
                <w:rFonts w:ascii="Times New Roman" w:eastAsia="Times New Roman" w:hAnsi="Times New Roman"/>
                <w:szCs w:val="24"/>
                <w:lang w:eastAsia="ru-RU"/>
              </w:rPr>
              <w:t>739 120,49</w:t>
            </w:r>
          </w:p>
        </w:tc>
        <w:tc>
          <w:tcPr>
            <w:tcW w:w="1274" w:type="dxa"/>
            <w:tcBorders>
              <w:top w:val="single" w:sz="4" w:space="0" w:color="auto"/>
              <w:left w:val="nil"/>
              <w:bottom w:val="single" w:sz="4" w:space="0" w:color="auto"/>
              <w:right w:val="single" w:sz="4" w:space="0" w:color="auto"/>
            </w:tcBorders>
            <w:shd w:val="clear" w:color="000000" w:fill="FFFFFF"/>
            <w:vAlign w:val="center"/>
          </w:tcPr>
          <w:p w:rsidR="00F20F00" w:rsidRPr="00F20F00" w:rsidRDefault="00C838B3" w:rsidP="00F20F00">
            <w:pPr>
              <w:widowControl w:val="0"/>
              <w:jc w:val="center"/>
              <w:rPr>
                <w:rFonts w:ascii="Times New Roman" w:eastAsia="Times New Roman" w:hAnsi="Times New Roman"/>
                <w:szCs w:val="24"/>
                <w:lang w:eastAsia="ru-RU"/>
              </w:rPr>
            </w:pPr>
            <w:r>
              <w:rPr>
                <w:rFonts w:ascii="Times New Roman" w:eastAsia="Times New Roman" w:hAnsi="Times New Roman"/>
                <w:szCs w:val="24"/>
                <w:lang w:eastAsia="ru-RU"/>
              </w:rPr>
              <w:t>654 637,29</w:t>
            </w:r>
          </w:p>
        </w:tc>
        <w:tc>
          <w:tcPr>
            <w:tcW w:w="1206" w:type="dxa"/>
            <w:tcBorders>
              <w:top w:val="single" w:sz="4" w:space="0" w:color="auto"/>
              <w:left w:val="nil"/>
              <w:bottom w:val="single" w:sz="4" w:space="0" w:color="auto"/>
              <w:right w:val="single" w:sz="4" w:space="0" w:color="auto"/>
            </w:tcBorders>
            <w:shd w:val="clear" w:color="000000" w:fill="FFFFFF"/>
            <w:vAlign w:val="center"/>
          </w:tcPr>
          <w:p w:rsidR="00F20F00" w:rsidRPr="00F20F00" w:rsidRDefault="00C838B3" w:rsidP="00F20F00">
            <w:pPr>
              <w:widowControl w:val="0"/>
              <w:jc w:val="center"/>
              <w:rPr>
                <w:rFonts w:ascii="Times New Roman" w:eastAsia="Times New Roman" w:hAnsi="Times New Roman"/>
                <w:szCs w:val="24"/>
                <w:lang w:eastAsia="ru-RU"/>
              </w:rPr>
            </w:pPr>
            <w:r>
              <w:rPr>
                <w:rFonts w:ascii="Times New Roman" w:eastAsia="Times New Roman" w:hAnsi="Times New Roman"/>
                <w:szCs w:val="24"/>
                <w:lang w:eastAsia="ru-RU"/>
              </w:rPr>
              <w:t>664 812,69</w:t>
            </w:r>
          </w:p>
        </w:tc>
      </w:tr>
      <w:tr w:rsidR="00F20F00" w:rsidRPr="00F20F00" w:rsidTr="007C01D6">
        <w:trPr>
          <w:trHeight w:val="315"/>
        </w:trPr>
        <w:tc>
          <w:tcPr>
            <w:tcW w:w="3911" w:type="dxa"/>
            <w:tcBorders>
              <w:top w:val="single" w:sz="4" w:space="0" w:color="auto"/>
              <w:left w:val="single" w:sz="4" w:space="0" w:color="auto"/>
              <w:bottom w:val="single" w:sz="4" w:space="0" w:color="auto"/>
              <w:right w:val="single" w:sz="4" w:space="0" w:color="auto"/>
            </w:tcBorders>
            <w:shd w:val="clear" w:color="000000" w:fill="FFFFFF"/>
            <w:vAlign w:val="center"/>
          </w:tcPr>
          <w:p w:rsidR="00F20F00" w:rsidRPr="00F20F00" w:rsidRDefault="00F20F00" w:rsidP="00F20F00">
            <w:pPr>
              <w:widowControl w:val="0"/>
              <w:rPr>
                <w:rFonts w:ascii="Times New Roman" w:eastAsia="Times New Roman" w:hAnsi="Times New Roman"/>
                <w:szCs w:val="24"/>
                <w:lang w:eastAsia="ru-RU"/>
              </w:rPr>
            </w:pPr>
            <w:r w:rsidRPr="00F20F00">
              <w:rPr>
                <w:rFonts w:ascii="Times New Roman" w:eastAsia="Times New Roman" w:hAnsi="Times New Roman"/>
                <w:szCs w:val="24"/>
                <w:lang w:eastAsia="ru-RU"/>
              </w:rPr>
              <w:t xml:space="preserve">Местные бюджеты </w:t>
            </w:r>
          </w:p>
        </w:tc>
        <w:tc>
          <w:tcPr>
            <w:tcW w:w="1416" w:type="dxa"/>
            <w:tcBorders>
              <w:top w:val="single" w:sz="4" w:space="0" w:color="auto"/>
              <w:left w:val="single" w:sz="4" w:space="0" w:color="auto"/>
              <w:bottom w:val="single" w:sz="4" w:space="0" w:color="auto"/>
              <w:right w:val="single" w:sz="4" w:space="0" w:color="auto"/>
            </w:tcBorders>
            <w:shd w:val="clear" w:color="000000" w:fill="FFFFFF"/>
            <w:vAlign w:val="center"/>
          </w:tcPr>
          <w:p w:rsidR="00F20F00" w:rsidRPr="00F20F00" w:rsidRDefault="00C838B3" w:rsidP="00F20F00">
            <w:pPr>
              <w:widowControl w:val="0"/>
              <w:jc w:val="center"/>
              <w:rPr>
                <w:rFonts w:ascii="Times New Roman" w:eastAsia="Times New Roman" w:hAnsi="Times New Roman"/>
                <w:szCs w:val="24"/>
                <w:lang w:eastAsia="ru-RU"/>
              </w:rPr>
            </w:pPr>
            <w:r>
              <w:rPr>
                <w:rFonts w:ascii="Times New Roman" w:eastAsia="Times New Roman" w:hAnsi="Times New Roman"/>
                <w:szCs w:val="24"/>
                <w:lang w:eastAsia="ru-RU"/>
              </w:rPr>
              <w:t>240 242,64</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Cs w:val="24"/>
                <w:lang w:eastAsia="ru-RU"/>
              </w:rPr>
            </w:pPr>
            <w:r w:rsidRPr="00F20F00">
              <w:rPr>
                <w:rFonts w:ascii="Times New Roman" w:eastAsia="Times New Roman" w:hAnsi="Times New Roman"/>
                <w:szCs w:val="24"/>
                <w:lang w:eastAsia="ru-RU"/>
              </w:rPr>
              <w:t>167 859,77</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Cs w:val="24"/>
                <w:lang w:eastAsia="ru-RU"/>
              </w:rPr>
            </w:pPr>
            <w:r w:rsidRPr="00F20F00">
              <w:rPr>
                <w:rFonts w:ascii="Times New Roman" w:eastAsia="Times New Roman" w:hAnsi="Times New Roman"/>
                <w:szCs w:val="24"/>
                <w:lang w:eastAsia="ru-RU"/>
              </w:rPr>
              <w:t>50 100,00</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Cs w:val="24"/>
                <w:lang w:eastAsia="ru-RU"/>
              </w:rPr>
            </w:pPr>
            <w:r w:rsidRPr="00F20F00">
              <w:rPr>
                <w:rFonts w:ascii="Times New Roman" w:eastAsia="Times New Roman" w:hAnsi="Times New Roman"/>
                <w:szCs w:val="24"/>
                <w:lang w:eastAsia="ru-RU"/>
              </w:rPr>
              <w:t>6 222,57</w:t>
            </w:r>
          </w:p>
        </w:tc>
        <w:tc>
          <w:tcPr>
            <w:tcW w:w="1413" w:type="dxa"/>
            <w:tcBorders>
              <w:top w:val="single" w:sz="4" w:space="0" w:color="auto"/>
              <w:left w:val="nil"/>
              <w:bottom w:val="single" w:sz="4" w:space="0" w:color="auto"/>
              <w:right w:val="single" w:sz="4" w:space="0" w:color="auto"/>
            </w:tcBorders>
            <w:shd w:val="clear" w:color="000000" w:fill="FFFFFF"/>
            <w:vAlign w:val="center"/>
          </w:tcPr>
          <w:p w:rsidR="00F20F00" w:rsidRPr="00F20F00" w:rsidRDefault="00C838B3" w:rsidP="00F20F00">
            <w:pPr>
              <w:widowControl w:val="0"/>
              <w:jc w:val="center"/>
              <w:rPr>
                <w:rFonts w:ascii="Times New Roman" w:eastAsia="Times New Roman" w:hAnsi="Times New Roman"/>
                <w:szCs w:val="24"/>
                <w:lang w:eastAsia="ru-RU"/>
              </w:rPr>
            </w:pPr>
            <w:r>
              <w:rPr>
                <w:rFonts w:ascii="Times New Roman" w:eastAsia="Times New Roman" w:hAnsi="Times New Roman"/>
                <w:szCs w:val="24"/>
                <w:lang w:eastAsia="ru-RU"/>
              </w:rPr>
              <w:t>3 977,4</w:t>
            </w:r>
            <w:r w:rsidR="00C86DBB">
              <w:rPr>
                <w:rFonts w:ascii="Times New Roman" w:eastAsia="Times New Roman" w:hAnsi="Times New Roman"/>
                <w:szCs w:val="24"/>
                <w:lang w:eastAsia="ru-RU"/>
              </w:rPr>
              <w:t>0</w:t>
            </w:r>
          </w:p>
        </w:tc>
        <w:tc>
          <w:tcPr>
            <w:tcW w:w="1414" w:type="dxa"/>
            <w:tcBorders>
              <w:top w:val="single" w:sz="4" w:space="0" w:color="auto"/>
              <w:left w:val="nil"/>
              <w:bottom w:val="single" w:sz="4" w:space="0" w:color="auto"/>
              <w:right w:val="single" w:sz="4" w:space="0" w:color="auto"/>
            </w:tcBorders>
            <w:shd w:val="clear" w:color="000000" w:fill="FFFFFF"/>
            <w:vAlign w:val="center"/>
          </w:tcPr>
          <w:p w:rsidR="00F20F00" w:rsidRPr="00F20F00" w:rsidRDefault="00C838B3" w:rsidP="00F20F00">
            <w:pPr>
              <w:widowControl w:val="0"/>
              <w:jc w:val="center"/>
              <w:rPr>
                <w:rFonts w:ascii="Times New Roman" w:eastAsia="Times New Roman" w:hAnsi="Times New Roman"/>
                <w:szCs w:val="24"/>
                <w:lang w:eastAsia="ru-RU"/>
              </w:rPr>
            </w:pPr>
            <w:r>
              <w:rPr>
                <w:rFonts w:ascii="Times New Roman" w:eastAsia="Times New Roman" w:hAnsi="Times New Roman"/>
                <w:szCs w:val="24"/>
                <w:lang w:eastAsia="ru-RU"/>
              </w:rPr>
              <w:t>3 883,8</w:t>
            </w:r>
            <w:r w:rsidR="00C86DBB">
              <w:rPr>
                <w:rFonts w:ascii="Times New Roman" w:eastAsia="Times New Roman" w:hAnsi="Times New Roman"/>
                <w:szCs w:val="24"/>
                <w:lang w:eastAsia="ru-RU"/>
              </w:rPr>
              <w:t>0</w:t>
            </w:r>
          </w:p>
        </w:tc>
        <w:tc>
          <w:tcPr>
            <w:tcW w:w="1274" w:type="dxa"/>
            <w:tcBorders>
              <w:top w:val="single" w:sz="4" w:space="0" w:color="auto"/>
              <w:left w:val="nil"/>
              <w:bottom w:val="single" w:sz="4" w:space="0" w:color="auto"/>
              <w:right w:val="single" w:sz="4" w:space="0" w:color="auto"/>
            </w:tcBorders>
            <w:shd w:val="clear" w:color="000000" w:fill="FFFFFF"/>
            <w:vAlign w:val="center"/>
          </w:tcPr>
          <w:p w:rsidR="00F20F00" w:rsidRPr="00F20F00" w:rsidRDefault="00C838B3" w:rsidP="00F20F00">
            <w:pPr>
              <w:widowControl w:val="0"/>
              <w:jc w:val="center"/>
              <w:rPr>
                <w:rFonts w:ascii="Times New Roman" w:eastAsia="Times New Roman" w:hAnsi="Times New Roman"/>
                <w:szCs w:val="24"/>
                <w:lang w:eastAsia="ru-RU"/>
              </w:rPr>
            </w:pPr>
            <w:r>
              <w:rPr>
                <w:rFonts w:ascii="Times New Roman" w:eastAsia="Times New Roman" w:hAnsi="Times New Roman"/>
                <w:szCs w:val="24"/>
                <w:lang w:eastAsia="ru-RU"/>
              </w:rPr>
              <w:t>3 883,8</w:t>
            </w:r>
            <w:r w:rsidR="00C86DBB">
              <w:rPr>
                <w:rFonts w:ascii="Times New Roman" w:eastAsia="Times New Roman" w:hAnsi="Times New Roman"/>
                <w:szCs w:val="24"/>
                <w:lang w:eastAsia="ru-RU"/>
              </w:rPr>
              <w:t>0</w:t>
            </w:r>
          </w:p>
        </w:tc>
        <w:tc>
          <w:tcPr>
            <w:tcW w:w="1206" w:type="dxa"/>
            <w:tcBorders>
              <w:top w:val="single" w:sz="4" w:space="0" w:color="auto"/>
              <w:left w:val="nil"/>
              <w:bottom w:val="single" w:sz="4" w:space="0" w:color="auto"/>
              <w:right w:val="single" w:sz="4" w:space="0" w:color="auto"/>
            </w:tcBorders>
            <w:shd w:val="clear" w:color="000000" w:fill="FFFFFF"/>
            <w:vAlign w:val="center"/>
          </w:tcPr>
          <w:p w:rsidR="00F20F00" w:rsidRPr="00F20F00" w:rsidRDefault="00C838B3" w:rsidP="00F20F00">
            <w:pPr>
              <w:widowControl w:val="0"/>
              <w:jc w:val="center"/>
              <w:rPr>
                <w:rFonts w:ascii="Times New Roman" w:eastAsia="Times New Roman" w:hAnsi="Times New Roman"/>
                <w:szCs w:val="24"/>
                <w:lang w:eastAsia="ru-RU"/>
              </w:rPr>
            </w:pPr>
            <w:r>
              <w:rPr>
                <w:rFonts w:ascii="Times New Roman" w:eastAsia="Times New Roman" w:hAnsi="Times New Roman"/>
                <w:szCs w:val="24"/>
                <w:lang w:eastAsia="ru-RU"/>
              </w:rPr>
              <w:t>4 315,3</w:t>
            </w:r>
            <w:r w:rsidR="00C86DBB">
              <w:rPr>
                <w:rFonts w:ascii="Times New Roman" w:eastAsia="Times New Roman" w:hAnsi="Times New Roman"/>
                <w:szCs w:val="24"/>
                <w:lang w:eastAsia="ru-RU"/>
              </w:rPr>
              <w:t>0</w:t>
            </w:r>
          </w:p>
        </w:tc>
      </w:tr>
      <w:tr w:rsidR="00F20F00" w:rsidRPr="00F20F00" w:rsidTr="007C01D6">
        <w:trPr>
          <w:trHeight w:val="315"/>
        </w:trPr>
        <w:tc>
          <w:tcPr>
            <w:tcW w:w="3911" w:type="dxa"/>
            <w:tcBorders>
              <w:top w:val="nil"/>
              <w:left w:val="single" w:sz="4" w:space="0" w:color="auto"/>
              <w:bottom w:val="single" w:sz="4" w:space="0" w:color="auto"/>
              <w:right w:val="single" w:sz="4" w:space="0" w:color="auto"/>
            </w:tcBorders>
            <w:shd w:val="clear" w:color="000000" w:fill="FFFFFF"/>
            <w:vAlign w:val="center"/>
            <w:hideMark/>
          </w:tcPr>
          <w:p w:rsidR="00F20F00" w:rsidRPr="00F20F00" w:rsidRDefault="00F20F00" w:rsidP="00F20F00">
            <w:pPr>
              <w:widowControl w:val="0"/>
              <w:rPr>
                <w:rFonts w:ascii="Times New Roman" w:eastAsia="Times New Roman" w:hAnsi="Times New Roman"/>
                <w:szCs w:val="24"/>
                <w:lang w:eastAsia="ru-RU"/>
              </w:rPr>
            </w:pPr>
            <w:r w:rsidRPr="00F20F00">
              <w:rPr>
                <w:rFonts w:ascii="Times New Roman" w:eastAsia="Times New Roman" w:hAnsi="Times New Roman"/>
                <w:szCs w:val="24"/>
                <w:lang w:eastAsia="ru-RU"/>
              </w:rPr>
              <w:t>Внебюджетные источники</w:t>
            </w:r>
          </w:p>
        </w:tc>
        <w:tc>
          <w:tcPr>
            <w:tcW w:w="1416" w:type="dxa"/>
            <w:tcBorders>
              <w:top w:val="single" w:sz="4" w:space="0" w:color="auto"/>
              <w:left w:val="single" w:sz="4" w:space="0" w:color="auto"/>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Cs w:val="24"/>
                <w:lang w:eastAsia="ru-RU"/>
              </w:rPr>
            </w:pPr>
            <w:r w:rsidRPr="00F20F00">
              <w:rPr>
                <w:rFonts w:ascii="Times New Roman" w:eastAsia="Times New Roman" w:hAnsi="Times New Roman"/>
                <w:szCs w:val="24"/>
                <w:lang w:eastAsia="ru-RU"/>
              </w:rPr>
              <w:t>23 211,22</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Cs w:val="24"/>
                <w:lang w:eastAsia="ru-RU"/>
              </w:rPr>
            </w:pPr>
            <w:r w:rsidRPr="00F20F00">
              <w:rPr>
                <w:rFonts w:ascii="Times New Roman" w:eastAsia="Times New Roman" w:hAnsi="Times New Roman"/>
                <w:szCs w:val="24"/>
                <w:lang w:eastAsia="ru-RU"/>
              </w:rPr>
              <w:t>23 211,22</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Cs w:val="24"/>
                <w:lang w:eastAsia="ru-RU"/>
              </w:rPr>
            </w:pPr>
            <w:r w:rsidRPr="00F20F00">
              <w:rPr>
                <w:rFonts w:ascii="Times New Roman" w:eastAsia="Times New Roman" w:hAnsi="Times New Roman"/>
                <w:szCs w:val="24"/>
                <w:lang w:eastAsia="ru-RU"/>
              </w:rPr>
              <w:t>0,00</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Cs w:val="24"/>
                <w:lang w:eastAsia="ru-RU"/>
              </w:rPr>
            </w:pPr>
            <w:r w:rsidRPr="00F20F00">
              <w:rPr>
                <w:rFonts w:ascii="Times New Roman" w:eastAsia="Times New Roman" w:hAnsi="Times New Roman"/>
                <w:szCs w:val="24"/>
                <w:lang w:eastAsia="ru-RU"/>
              </w:rPr>
              <w:t>0,00</w:t>
            </w:r>
          </w:p>
        </w:tc>
        <w:tc>
          <w:tcPr>
            <w:tcW w:w="1413" w:type="dxa"/>
            <w:tcBorders>
              <w:top w:val="single" w:sz="4" w:space="0" w:color="auto"/>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Cs w:val="24"/>
                <w:lang w:eastAsia="ru-RU"/>
              </w:rPr>
            </w:pPr>
            <w:r w:rsidRPr="00F20F00">
              <w:rPr>
                <w:rFonts w:ascii="Times New Roman" w:eastAsia="Times New Roman" w:hAnsi="Times New Roman"/>
                <w:szCs w:val="24"/>
                <w:lang w:eastAsia="ru-RU"/>
              </w:rPr>
              <w:t>0,00</w:t>
            </w:r>
          </w:p>
        </w:tc>
        <w:tc>
          <w:tcPr>
            <w:tcW w:w="1414" w:type="dxa"/>
            <w:tcBorders>
              <w:top w:val="single" w:sz="4" w:space="0" w:color="auto"/>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Cs w:val="24"/>
                <w:lang w:eastAsia="ru-RU"/>
              </w:rPr>
            </w:pPr>
            <w:r w:rsidRPr="00F20F00">
              <w:rPr>
                <w:rFonts w:ascii="Times New Roman" w:eastAsia="Times New Roman" w:hAnsi="Times New Roman"/>
                <w:szCs w:val="24"/>
                <w:lang w:eastAsia="ru-RU"/>
              </w:rPr>
              <w:t>0,00</w:t>
            </w:r>
          </w:p>
        </w:tc>
        <w:tc>
          <w:tcPr>
            <w:tcW w:w="1274" w:type="dxa"/>
            <w:tcBorders>
              <w:top w:val="single" w:sz="4" w:space="0" w:color="auto"/>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Cs w:val="24"/>
                <w:lang w:eastAsia="ru-RU"/>
              </w:rPr>
            </w:pPr>
            <w:r w:rsidRPr="00F20F00">
              <w:rPr>
                <w:rFonts w:ascii="Times New Roman" w:eastAsia="Times New Roman" w:hAnsi="Times New Roman"/>
                <w:szCs w:val="24"/>
                <w:lang w:eastAsia="ru-RU"/>
              </w:rPr>
              <w:t>0,00</w:t>
            </w:r>
          </w:p>
        </w:tc>
        <w:tc>
          <w:tcPr>
            <w:tcW w:w="1206" w:type="dxa"/>
            <w:tcBorders>
              <w:top w:val="single" w:sz="4" w:space="0" w:color="auto"/>
              <w:left w:val="nil"/>
              <w:bottom w:val="single" w:sz="4" w:space="0" w:color="auto"/>
              <w:right w:val="single" w:sz="4" w:space="0" w:color="auto"/>
            </w:tcBorders>
            <w:shd w:val="clear" w:color="000000" w:fill="FFFFFF"/>
            <w:vAlign w:val="center"/>
          </w:tcPr>
          <w:p w:rsidR="00F20F00" w:rsidRPr="00F20F00" w:rsidRDefault="00F20F00" w:rsidP="00F20F00">
            <w:pPr>
              <w:widowControl w:val="0"/>
              <w:jc w:val="center"/>
              <w:rPr>
                <w:rFonts w:ascii="Times New Roman" w:eastAsia="Times New Roman" w:hAnsi="Times New Roman"/>
                <w:szCs w:val="24"/>
                <w:lang w:eastAsia="ru-RU"/>
              </w:rPr>
            </w:pPr>
            <w:r w:rsidRPr="00F20F00">
              <w:rPr>
                <w:rFonts w:ascii="Times New Roman" w:eastAsia="Times New Roman" w:hAnsi="Times New Roman"/>
                <w:szCs w:val="24"/>
                <w:lang w:eastAsia="ru-RU"/>
              </w:rPr>
              <w:t>0,00</w:t>
            </w:r>
          </w:p>
        </w:tc>
      </w:tr>
    </w:tbl>
    <w:p w:rsidR="00F20F00" w:rsidRPr="00F20F00" w:rsidRDefault="00F20F00" w:rsidP="00F20F00">
      <w:pPr>
        <w:widowControl w:val="0"/>
        <w:autoSpaceDE w:val="0"/>
        <w:autoSpaceDN w:val="0"/>
        <w:ind w:left="709" w:firstLine="142"/>
        <w:rPr>
          <w:rFonts w:ascii="Times New Roman" w:eastAsia="Times New Roman" w:hAnsi="Times New Roman"/>
          <w:sz w:val="28"/>
          <w:szCs w:val="28"/>
          <w:lang w:eastAsia="ru-RU"/>
        </w:rPr>
      </w:pPr>
    </w:p>
    <w:p w:rsidR="00F20F00" w:rsidRPr="00F20F00" w:rsidRDefault="00F20F00" w:rsidP="00F20F00">
      <w:pPr>
        <w:ind w:right="-1"/>
        <w:rPr>
          <w:rFonts w:ascii="Times New Roman" w:eastAsia="Times New Roman" w:hAnsi="Times New Roman"/>
          <w:sz w:val="28"/>
          <w:szCs w:val="28"/>
          <w:lang w:eastAsia="ru-RU"/>
        </w:rPr>
      </w:pPr>
    </w:p>
    <w:p w:rsidR="00F20F00" w:rsidRPr="00F20F00" w:rsidRDefault="00F20F00" w:rsidP="00F20F00">
      <w:pPr>
        <w:widowControl w:val="0"/>
        <w:autoSpaceDE w:val="0"/>
        <w:autoSpaceDN w:val="0"/>
        <w:rPr>
          <w:rFonts w:ascii="Times New Roman" w:eastAsia="Times New Roman" w:hAnsi="Times New Roman"/>
          <w:sz w:val="28"/>
          <w:szCs w:val="28"/>
          <w:lang w:eastAsia="ru-RU"/>
        </w:rPr>
      </w:pPr>
      <w:r w:rsidRPr="00F20F00">
        <w:rPr>
          <w:rFonts w:ascii="Times New Roman" w:eastAsia="Times New Roman" w:hAnsi="Times New Roman"/>
          <w:sz w:val="28"/>
          <w:szCs w:val="28"/>
          <w:lang w:eastAsia="ru-RU"/>
        </w:rPr>
        <w:t>Верно:</w:t>
      </w:r>
    </w:p>
    <w:p w:rsidR="000625DC" w:rsidRDefault="000625DC" w:rsidP="00F20F00">
      <w:pPr>
        <w:ind w:right="-1"/>
        <w:rPr>
          <w:rFonts w:ascii="Times New Roman" w:eastAsia="Times New Roman" w:hAnsi="Times New Roman"/>
          <w:sz w:val="28"/>
          <w:szCs w:val="28"/>
          <w:lang w:eastAsia="ru-RU"/>
        </w:rPr>
        <w:sectPr w:rsidR="000625DC" w:rsidSect="009E007C">
          <w:pgSz w:w="16840" w:h="11907" w:orient="landscape" w:code="9"/>
          <w:pgMar w:top="1871" w:right="1134" w:bottom="993" w:left="1276" w:header="561" w:footer="709" w:gutter="0"/>
          <w:pgNumType w:start="1"/>
          <w:cols w:space="708"/>
          <w:titlePg/>
          <w:docGrid w:linePitch="360"/>
        </w:sectPr>
      </w:pPr>
    </w:p>
    <w:p w:rsidR="00107B8B" w:rsidRPr="00107B8B" w:rsidRDefault="00107B8B" w:rsidP="00107B8B">
      <w:pPr>
        <w:widowControl w:val="0"/>
        <w:autoSpaceDE w:val="0"/>
        <w:autoSpaceDN w:val="0"/>
        <w:ind w:left="6372" w:firstLine="4260"/>
        <w:rPr>
          <w:rFonts w:ascii="Times New Roman" w:eastAsia="Times New Roman" w:hAnsi="Times New Roman"/>
          <w:sz w:val="28"/>
          <w:szCs w:val="28"/>
          <w:lang w:eastAsia="ru-RU"/>
        </w:rPr>
      </w:pPr>
      <w:r w:rsidRPr="00107B8B">
        <w:rPr>
          <w:rFonts w:ascii="Times New Roman" w:eastAsia="Times New Roman" w:hAnsi="Times New Roman"/>
          <w:sz w:val="28"/>
          <w:szCs w:val="28"/>
          <w:lang w:eastAsia="ru-RU"/>
        </w:rPr>
        <w:t xml:space="preserve">Приложение № </w:t>
      </w:r>
      <w:r w:rsidR="00B532AD">
        <w:rPr>
          <w:rFonts w:ascii="Times New Roman" w:eastAsia="Times New Roman" w:hAnsi="Times New Roman"/>
          <w:sz w:val="28"/>
          <w:szCs w:val="28"/>
          <w:lang w:eastAsia="ru-RU"/>
        </w:rPr>
        <w:t>4</w:t>
      </w:r>
    </w:p>
    <w:p w:rsidR="00107B8B" w:rsidRPr="00107B8B" w:rsidRDefault="00107B8B" w:rsidP="00107B8B">
      <w:pPr>
        <w:widowControl w:val="0"/>
        <w:autoSpaceDE w:val="0"/>
        <w:autoSpaceDN w:val="0"/>
        <w:ind w:left="6372" w:firstLine="4260"/>
        <w:rPr>
          <w:rFonts w:ascii="Times New Roman" w:eastAsia="Times New Roman" w:hAnsi="Times New Roman"/>
          <w:sz w:val="28"/>
          <w:szCs w:val="28"/>
          <w:lang w:eastAsia="ru-RU"/>
        </w:rPr>
      </w:pPr>
      <w:r w:rsidRPr="00107B8B">
        <w:rPr>
          <w:rFonts w:ascii="Times New Roman" w:eastAsia="Times New Roman" w:hAnsi="Times New Roman"/>
          <w:sz w:val="28"/>
          <w:szCs w:val="28"/>
          <w:lang w:eastAsia="ru-RU"/>
        </w:rPr>
        <w:t>к постановлению</w:t>
      </w:r>
    </w:p>
    <w:p w:rsidR="00107B8B" w:rsidRPr="00107B8B" w:rsidRDefault="00107B8B" w:rsidP="00107B8B">
      <w:pPr>
        <w:widowControl w:val="0"/>
        <w:autoSpaceDE w:val="0"/>
        <w:autoSpaceDN w:val="0"/>
        <w:ind w:left="6372" w:firstLine="4260"/>
        <w:rPr>
          <w:rFonts w:ascii="Times New Roman" w:eastAsia="Times New Roman" w:hAnsi="Times New Roman"/>
          <w:sz w:val="28"/>
          <w:szCs w:val="28"/>
          <w:lang w:eastAsia="ru-RU"/>
        </w:rPr>
      </w:pPr>
      <w:r w:rsidRPr="00107B8B">
        <w:rPr>
          <w:rFonts w:ascii="Times New Roman" w:eastAsia="Times New Roman" w:hAnsi="Times New Roman"/>
          <w:sz w:val="28"/>
          <w:szCs w:val="28"/>
          <w:lang w:eastAsia="ru-RU"/>
        </w:rPr>
        <w:t>Правительства</w:t>
      </w:r>
    </w:p>
    <w:p w:rsidR="00107B8B" w:rsidRPr="00107B8B" w:rsidRDefault="00107B8B" w:rsidP="00107B8B">
      <w:pPr>
        <w:widowControl w:val="0"/>
        <w:autoSpaceDE w:val="0"/>
        <w:autoSpaceDN w:val="0"/>
        <w:ind w:left="6372" w:firstLine="4260"/>
        <w:rPr>
          <w:rFonts w:ascii="Times New Roman" w:eastAsia="Times New Roman" w:hAnsi="Times New Roman"/>
          <w:sz w:val="28"/>
          <w:szCs w:val="28"/>
          <w:lang w:eastAsia="ru-RU"/>
        </w:rPr>
      </w:pPr>
      <w:r w:rsidRPr="00107B8B">
        <w:rPr>
          <w:rFonts w:ascii="Times New Roman" w:eastAsia="Times New Roman" w:hAnsi="Times New Roman"/>
          <w:sz w:val="28"/>
          <w:szCs w:val="28"/>
          <w:lang w:eastAsia="ru-RU"/>
        </w:rPr>
        <w:t xml:space="preserve">Астраханской области </w:t>
      </w:r>
    </w:p>
    <w:p w:rsidR="00107B8B" w:rsidRPr="00107B8B" w:rsidRDefault="006679DB" w:rsidP="00107B8B">
      <w:pPr>
        <w:widowControl w:val="0"/>
        <w:autoSpaceDE w:val="0"/>
        <w:autoSpaceDN w:val="0"/>
        <w:ind w:left="9912" w:firstLine="708"/>
        <w:rPr>
          <w:rFonts w:ascii="Times New Roman" w:eastAsia="Times New Roman" w:hAnsi="Times New Roman"/>
          <w:sz w:val="28"/>
          <w:szCs w:val="28"/>
          <w:lang w:eastAsia="ru-RU"/>
        </w:rPr>
      </w:pPr>
      <w:r w:rsidRPr="006679DB">
        <w:rPr>
          <w:rFonts w:ascii="Times New Roman" w:eastAsia="Times New Roman" w:hAnsi="Times New Roman"/>
          <w:sz w:val="28"/>
          <w:szCs w:val="28"/>
          <w:lang w:eastAsia="ru-RU"/>
        </w:rPr>
        <w:t xml:space="preserve">от </w:t>
      </w:r>
      <w:r w:rsidR="00C552D9">
        <w:rPr>
          <w:rFonts w:ascii="Times New Roman" w:eastAsia="Times New Roman" w:hAnsi="Times New Roman"/>
          <w:sz w:val="28"/>
          <w:szCs w:val="28"/>
          <w:lang w:eastAsia="ru-RU"/>
        </w:rPr>
        <w:t xml:space="preserve">                     №</w:t>
      </w:r>
    </w:p>
    <w:p w:rsidR="003E3EAB" w:rsidRDefault="003E3EAB" w:rsidP="00107B8B">
      <w:pPr>
        <w:widowControl w:val="0"/>
        <w:autoSpaceDE w:val="0"/>
        <w:autoSpaceDN w:val="0"/>
        <w:jc w:val="center"/>
        <w:outlineLvl w:val="1"/>
        <w:rPr>
          <w:rFonts w:ascii="Times New Roman" w:eastAsia="Times New Roman" w:hAnsi="Times New Roman"/>
          <w:sz w:val="28"/>
          <w:szCs w:val="28"/>
          <w:lang w:eastAsia="ru-RU"/>
        </w:rPr>
      </w:pPr>
    </w:p>
    <w:p w:rsidR="00107B8B" w:rsidRPr="00107B8B" w:rsidRDefault="00107B8B" w:rsidP="003E3EAB">
      <w:pPr>
        <w:widowControl w:val="0"/>
        <w:autoSpaceDE w:val="0"/>
        <w:autoSpaceDN w:val="0"/>
        <w:ind w:left="7788" w:firstLine="708"/>
        <w:jc w:val="center"/>
        <w:outlineLvl w:val="1"/>
        <w:rPr>
          <w:rFonts w:ascii="Times New Roman" w:eastAsia="Times New Roman" w:hAnsi="Times New Roman"/>
          <w:sz w:val="28"/>
          <w:szCs w:val="28"/>
          <w:lang w:eastAsia="ru-RU"/>
        </w:rPr>
      </w:pPr>
      <w:r w:rsidRPr="00107B8B">
        <w:rPr>
          <w:rFonts w:ascii="Times New Roman" w:eastAsia="Times New Roman" w:hAnsi="Times New Roman"/>
          <w:sz w:val="28"/>
          <w:szCs w:val="28"/>
          <w:lang w:eastAsia="ru-RU"/>
        </w:rPr>
        <w:t xml:space="preserve">Приложение </w:t>
      </w:r>
      <w:hyperlink r:id="rId14" w:history="1">
        <w:r w:rsidRPr="00107B8B">
          <w:rPr>
            <w:rFonts w:ascii="Times New Roman" w:eastAsia="Times New Roman" w:hAnsi="Times New Roman"/>
            <w:sz w:val="28"/>
            <w:szCs w:val="28"/>
            <w:lang w:eastAsia="ru-RU"/>
          </w:rPr>
          <w:t>№</w:t>
        </w:r>
      </w:hyperlink>
      <w:r w:rsidRPr="00107B8B">
        <w:rPr>
          <w:rFonts w:ascii="Times New Roman" w:eastAsia="Times New Roman" w:hAnsi="Times New Roman"/>
          <w:sz w:val="28"/>
          <w:szCs w:val="28"/>
          <w:lang w:eastAsia="ru-RU"/>
        </w:rPr>
        <w:t xml:space="preserve"> 8</w:t>
      </w:r>
    </w:p>
    <w:p w:rsidR="00107B8B" w:rsidRPr="00107B8B" w:rsidRDefault="00107B8B" w:rsidP="00107B8B">
      <w:pPr>
        <w:widowControl w:val="0"/>
        <w:autoSpaceDE w:val="0"/>
        <w:autoSpaceDN w:val="0"/>
        <w:ind w:left="9204"/>
        <w:jc w:val="center"/>
        <w:rPr>
          <w:rFonts w:ascii="Times New Roman" w:eastAsia="Times New Roman" w:hAnsi="Times New Roman"/>
          <w:sz w:val="28"/>
          <w:szCs w:val="28"/>
          <w:lang w:eastAsia="ru-RU"/>
        </w:rPr>
      </w:pPr>
      <w:r w:rsidRPr="00107B8B">
        <w:rPr>
          <w:rFonts w:ascii="Times New Roman" w:eastAsia="Times New Roman" w:hAnsi="Times New Roman"/>
          <w:sz w:val="28"/>
          <w:szCs w:val="28"/>
          <w:lang w:eastAsia="ru-RU"/>
        </w:rPr>
        <w:t xml:space="preserve">            к государственной программе</w:t>
      </w:r>
    </w:p>
    <w:p w:rsidR="00107B8B" w:rsidRPr="00107B8B" w:rsidRDefault="00107B8B" w:rsidP="00107B8B">
      <w:pPr>
        <w:widowControl w:val="0"/>
        <w:autoSpaceDE w:val="0"/>
        <w:autoSpaceDN w:val="0"/>
        <w:jc w:val="center"/>
        <w:rPr>
          <w:rFonts w:eastAsia="Times New Roman" w:cs="Calibri"/>
          <w:b/>
          <w:szCs w:val="20"/>
          <w:lang w:eastAsia="ru-RU"/>
        </w:rPr>
      </w:pPr>
    </w:p>
    <w:p w:rsidR="00702B9B" w:rsidRPr="00702B9B" w:rsidRDefault="00702B9B" w:rsidP="00702B9B">
      <w:pPr>
        <w:pStyle w:val="formattext"/>
        <w:shd w:val="clear" w:color="auto" w:fill="FFFFFF"/>
        <w:spacing w:before="0" w:beforeAutospacing="0" w:after="0" w:afterAutospacing="0"/>
        <w:jc w:val="center"/>
        <w:textAlignment w:val="baseline"/>
        <w:rPr>
          <w:color w:val="444444"/>
          <w:sz w:val="28"/>
          <w:szCs w:val="28"/>
        </w:rPr>
      </w:pPr>
      <w:r>
        <w:rPr>
          <w:color w:val="444444"/>
          <w:sz w:val="28"/>
          <w:szCs w:val="28"/>
        </w:rPr>
        <w:t>П</w:t>
      </w:r>
      <w:r w:rsidRPr="00702B9B">
        <w:rPr>
          <w:color w:val="444444"/>
          <w:sz w:val="28"/>
          <w:szCs w:val="28"/>
        </w:rPr>
        <w:t>оказатели по целям и задачам и показатели по мероприятиям реализации</w:t>
      </w:r>
      <w:r w:rsidR="00283F0E">
        <w:rPr>
          <w:color w:val="444444"/>
          <w:sz w:val="28"/>
          <w:szCs w:val="28"/>
        </w:rPr>
        <w:t xml:space="preserve"> </w:t>
      </w:r>
      <w:r w:rsidRPr="00702B9B">
        <w:rPr>
          <w:color w:val="444444"/>
          <w:sz w:val="28"/>
          <w:szCs w:val="28"/>
        </w:rPr>
        <w:t>государственной программы</w:t>
      </w:r>
    </w:p>
    <w:tbl>
      <w:tblPr>
        <w:tblpPr w:leftFromText="180" w:rightFromText="180" w:vertAnchor="text" w:tblpXSpec="center" w:tblpY="1"/>
        <w:tblOverlap w:val="never"/>
        <w:tblW w:w="15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9"/>
        <w:gridCol w:w="4111"/>
        <w:gridCol w:w="850"/>
        <w:gridCol w:w="992"/>
        <w:gridCol w:w="993"/>
        <w:gridCol w:w="850"/>
        <w:gridCol w:w="851"/>
        <w:gridCol w:w="850"/>
        <w:gridCol w:w="851"/>
        <w:gridCol w:w="850"/>
        <w:gridCol w:w="767"/>
      </w:tblGrid>
      <w:tr w:rsidR="00107B8B" w:rsidRPr="003D2154" w:rsidTr="009042F0">
        <w:trPr>
          <w:trHeight w:val="1589"/>
        </w:trPr>
        <w:tc>
          <w:tcPr>
            <w:tcW w:w="3119" w:type="dxa"/>
            <w:vMerge w:val="restart"/>
          </w:tcPr>
          <w:p w:rsidR="00107B8B" w:rsidRPr="003D2154" w:rsidRDefault="00107B8B" w:rsidP="00A269B0">
            <w:pPr>
              <w:widowControl w:val="0"/>
              <w:autoSpaceDE w:val="0"/>
              <w:autoSpaceDN w:val="0"/>
              <w:spacing w:line="240" w:lineRule="atLeast"/>
              <w:jc w:val="center"/>
              <w:rPr>
                <w:rFonts w:ascii="Times New Roman" w:eastAsia="Times New Roman" w:hAnsi="Times New Roman"/>
                <w:sz w:val="24"/>
                <w:szCs w:val="24"/>
                <w:lang w:eastAsia="ru-RU"/>
              </w:rPr>
            </w:pPr>
            <w:r w:rsidRPr="003D2154">
              <w:rPr>
                <w:rFonts w:ascii="Times New Roman" w:eastAsia="Times New Roman" w:hAnsi="Times New Roman"/>
                <w:sz w:val="24"/>
                <w:szCs w:val="24"/>
                <w:lang w:eastAsia="ru-RU"/>
              </w:rPr>
              <w:t>Наименование</w:t>
            </w:r>
          </w:p>
        </w:tc>
        <w:tc>
          <w:tcPr>
            <w:tcW w:w="4111" w:type="dxa"/>
            <w:vMerge w:val="restart"/>
          </w:tcPr>
          <w:p w:rsidR="00107B8B" w:rsidRPr="003D2154" w:rsidRDefault="00107B8B" w:rsidP="00A269B0">
            <w:pPr>
              <w:widowControl w:val="0"/>
              <w:autoSpaceDE w:val="0"/>
              <w:autoSpaceDN w:val="0"/>
              <w:spacing w:line="240" w:lineRule="atLeast"/>
              <w:jc w:val="center"/>
              <w:rPr>
                <w:rFonts w:ascii="Times New Roman" w:eastAsia="Times New Roman" w:hAnsi="Times New Roman"/>
                <w:sz w:val="24"/>
                <w:szCs w:val="24"/>
                <w:lang w:eastAsia="ru-RU"/>
              </w:rPr>
            </w:pPr>
            <w:r w:rsidRPr="003D2154">
              <w:rPr>
                <w:rFonts w:ascii="Times New Roman" w:eastAsia="Times New Roman" w:hAnsi="Times New Roman"/>
                <w:sz w:val="24"/>
                <w:szCs w:val="24"/>
                <w:lang w:eastAsia="ru-RU"/>
              </w:rPr>
              <w:t>Наименование показателей, ед. измерения</w:t>
            </w:r>
          </w:p>
        </w:tc>
        <w:tc>
          <w:tcPr>
            <w:tcW w:w="1842" w:type="dxa"/>
            <w:gridSpan w:val="2"/>
          </w:tcPr>
          <w:p w:rsidR="00107B8B" w:rsidRPr="003D2154" w:rsidRDefault="00107B8B" w:rsidP="00A269B0">
            <w:pPr>
              <w:widowControl w:val="0"/>
              <w:autoSpaceDE w:val="0"/>
              <w:autoSpaceDN w:val="0"/>
              <w:spacing w:line="240" w:lineRule="atLeast"/>
              <w:jc w:val="center"/>
              <w:rPr>
                <w:rFonts w:ascii="Times New Roman" w:eastAsia="Times New Roman" w:hAnsi="Times New Roman"/>
                <w:sz w:val="24"/>
                <w:szCs w:val="24"/>
                <w:lang w:eastAsia="ru-RU"/>
              </w:rPr>
            </w:pPr>
            <w:r w:rsidRPr="003D2154">
              <w:rPr>
                <w:rFonts w:ascii="Times New Roman" w:eastAsia="Times New Roman" w:hAnsi="Times New Roman"/>
                <w:sz w:val="24"/>
                <w:szCs w:val="24"/>
                <w:lang w:eastAsia="ru-RU"/>
              </w:rPr>
              <w:t>Значение показателя за период, предшествующий реализации государственной программы (базовый год)</w:t>
            </w:r>
          </w:p>
        </w:tc>
        <w:tc>
          <w:tcPr>
            <w:tcW w:w="6012" w:type="dxa"/>
            <w:gridSpan w:val="7"/>
          </w:tcPr>
          <w:p w:rsidR="00107B8B" w:rsidRPr="003D2154" w:rsidRDefault="00107B8B" w:rsidP="00A269B0">
            <w:pPr>
              <w:widowControl w:val="0"/>
              <w:autoSpaceDE w:val="0"/>
              <w:autoSpaceDN w:val="0"/>
              <w:spacing w:line="240" w:lineRule="atLeast"/>
              <w:jc w:val="center"/>
              <w:rPr>
                <w:rFonts w:ascii="Times New Roman" w:eastAsia="Times New Roman" w:hAnsi="Times New Roman"/>
                <w:sz w:val="24"/>
                <w:szCs w:val="24"/>
                <w:lang w:eastAsia="ru-RU"/>
              </w:rPr>
            </w:pPr>
            <w:r w:rsidRPr="003D2154">
              <w:rPr>
                <w:rFonts w:ascii="Times New Roman" w:eastAsia="Times New Roman" w:hAnsi="Times New Roman"/>
                <w:sz w:val="24"/>
                <w:szCs w:val="24"/>
                <w:lang w:eastAsia="ru-RU"/>
              </w:rPr>
              <w:t>Прогнозные (плановые) значения показателей</w:t>
            </w:r>
          </w:p>
        </w:tc>
      </w:tr>
      <w:tr w:rsidR="00107B8B" w:rsidRPr="003D2154" w:rsidTr="009042F0">
        <w:trPr>
          <w:trHeight w:val="143"/>
        </w:trPr>
        <w:tc>
          <w:tcPr>
            <w:tcW w:w="3119" w:type="dxa"/>
            <w:vMerge/>
          </w:tcPr>
          <w:p w:rsidR="00107B8B" w:rsidRPr="003D2154" w:rsidRDefault="00107B8B" w:rsidP="00A269B0">
            <w:pPr>
              <w:spacing w:line="240" w:lineRule="atLeast"/>
              <w:rPr>
                <w:rFonts w:ascii="Times New Roman" w:hAnsi="Times New Roman"/>
                <w:sz w:val="24"/>
                <w:szCs w:val="24"/>
              </w:rPr>
            </w:pPr>
          </w:p>
        </w:tc>
        <w:tc>
          <w:tcPr>
            <w:tcW w:w="4111" w:type="dxa"/>
            <w:vMerge/>
          </w:tcPr>
          <w:p w:rsidR="00107B8B" w:rsidRPr="003D2154" w:rsidRDefault="00107B8B" w:rsidP="00A269B0">
            <w:pPr>
              <w:spacing w:line="240" w:lineRule="atLeast"/>
              <w:rPr>
                <w:rFonts w:ascii="Times New Roman" w:hAnsi="Times New Roman"/>
                <w:sz w:val="24"/>
                <w:szCs w:val="24"/>
              </w:rPr>
            </w:pPr>
          </w:p>
        </w:tc>
        <w:tc>
          <w:tcPr>
            <w:tcW w:w="850" w:type="dxa"/>
          </w:tcPr>
          <w:p w:rsidR="00107B8B" w:rsidRPr="003D2154" w:rsidRDefault="00107B8B" w:rsidP="00A269B0">
            <w:pPr>
              <w:widowControl w:val="0"/>
              <w:autoSpaceDE w:val="0"/>
              <w:autoSpaceDN w:val="0"/>
              <w:spacing w:line="240" w:lineRule="atLeast"/>
              <w:jc w:val="center"/>
              <w:rPr>
                <w:rFonts w:ascii="Times New Roman" w:eastAsia="Times New Roman" w:hAnsi="Times New Roman"/>
                <w:sz w:val="24"/>
                <w:szCs w:val="24"/>
                <w:lang w:eastAsia="ru-RU"/>
              </w:rPr>
            </w:pPr>
            <w:r w:rsidRPr="003D2154">
              <w:rPr>
                <w:rFonts w:ascii="Times New Roman" w:eastAsia="Times New Roman" w:hAnsi="Times New Roman"/>
                <w:sz w:val="24"/>
                <w:szCs w:val="24"/>
                <w:lang w:eastAsia="ru-RU"/>
              </w:rPr>
              <w:t>2016 год</w:t>
            </w:r>
          </w:p>
        </w:tc>
        <w:tc>
          <w:tcPr>
            <w:tcW w:w="992" w:type="dxa"/>
          </w:tcPr>
          <w:p w:rsidR="00107B8B" w:rsidRPr="003D2154" w:rsidRDefault="00107B8B" w:rsidP="00A269B0">
            <w:pPr>
              <w:widowControl w:val="0"/>
              <w:autoSpaceDE w:val="0"/>
              <w:autoSpaceDN w:val="0"/>
              <w:spacing w:line="240" w:lineRule="atLeast"/>
              <w:jc w:val="center"/>
              <w:rPr>
                <w:rFonts w:ascii="Times New Roman" w:eastAsia="Times New Roman" w:hAnsi="Times New Roman"/>
                <w:sz w:val="24"/>
                <w:szCs w:val="24"/>
                <w:lang w:eastAsia="ru-RU"/>
              </w:rPr>
            </w:pPr>
            <w:r w:rsidRPr="003D2154">
              <w:rPr>
                <w:rFonts w:ascii="Times New Roman" w:eastAsia="Times New Roman" w:hAnsi="Times New Roman"/>
                <w:sz w:val="24"/>
                <w:szCs w:val="24"/>
                <w:lang w:eastAsia="ru-RU"/>
              </w:rPr>
              <w:t>2017 год</w:t>
            </w:r>
          </w:p>
        </w:tc>
        <w:tc>
          <w:tcPr>
            <w:tcW w:w="993" w:type="dxa"/>
          </w:tcPr>
          <w:p w:rsidR="00107B8B" w:rsidRPr="003D2154" w:rsidRDefault="00107B8B" w:rsidP="00A269B0">
            <w:pPr>
              <w:widowControl w:val="0"/>
              <w:autoSpaceDE w:val="0"/>
              <w:autoSpaceDN w:val="0"/>
              <w:spacing w:line="240" w:lineRule="atLeast"/>
              <w:jc w:val="center"/>
              <w:rPr>
                <w:rFonts w:ascii="Times New Roman" w:eastAsia="Times New Roman" w:hAnsi="Times New Roman"/>
                <w:sz w:val="24"/>
                <w:szCs w:val="24"/>
                <w:lang w:eastAsia="ru-RU"/>
              </w:rPr>
            </w:pPr>
            <w:r w:rsidRPr="003D2154">
              <w:rPr>
                <w:rFonts w:ascii="Times New Roman" w:eastAsia="Times New Roman" w:hAnsi="Times New Roman"/>
                <w:sz w:val="24"/>
                <w:szCs w:val="24"/>
                <w:lang w:eastAsia="ru-RU"/>
              </w:rPr>
              <w:t>2018 год</w:t>
            </w:r>
          </w:p>
        </w:tc>
        <w:tc>
          <w:tcPr>
            <w:tcW w:w="850" w:type="dxa"/>
          </w:tcPr>
          <w:p w:rsidR="00107B8B" w:rsidRPr="003D2154" w:rsidRDefault="00107B8B" w:rsidP="00A269B0">
            <w:pPr>
              <w:widowControl w:val="0"/>
              <w:autoSpaceDE w:val="0"/>
              <w:autoSpaceDN w:val="0"/>
              <w:spacing w:line="240" w:lineRule="atLeast"/>
              <w:jc w:val="center"/>
              <w:rPr>
                <w:rFonts w:ascii="Times New Roman" w:eastAsia="Times New Roman" w:hAnsi="Times New Roman"/>
                <w:sz w:val="24"/>
                <w:szCs w:val="24"/>
                <w:lang w:eastAsia="ru-RU"/>
              </w:rPr>
            </w:pPr>
            <w:r w:rsidRPr="003D2154">
              <w:rPr>
                <w:rFonts w:ascii="Times New Roman" w:eastAsia="Times New Roman" w:hAnsi="Times New Roman"/>
                <w:sz w:val="24"/>
                <w:szCs w:val="24"/>
                <w:lang w:eastAsia="ru-RU"/>
              </w:rPr>
              <w:t>2019 год</w:t>
            </w:r>
          </w:p>
        </w:tc>
        <w:tc>
          <w:tcPr>
            <w:tcW w:w="851" w:type="dxa"/>
          </w:tcPr>
          <w:p w:rsidR="00107B8B" w:rsidRPr="003D2154" w:rsidRDefault="00107B8B" w:rsidP="00A269B0">
            <w:pPr>
              <w:widowControl w:val="0"/>
              <w:autoSpaceDE w:val="0"/>
              <w:autoSpaceDN w:val="0"/>
              <w:spacing w:line="240" w:lineRule="atLeast"/>
              <w:jc w:val="center"/>
              <w:rPr>
                <w:rFonts w:ascii="Times New Roman" w:eastAsia="Times New Roman" w:hAnsi="Times New Roman"/>
                <w:sz w:val="24"/>
                <w:szCs w:val="24"/>
                <w:lang w:eastAsia="ru-RU"/>
              </w:rPr>
            </w:pPr>
            <w:r w:rsidRPr="003D2154">
              <w:rPr>
                <w:rFonts w:ascii="Times New Roman" w:eastAsia="Times New Roman" w:hAnsi="Times New Roman"/>
                <w:sz w:val="24"/>
                <w:szCs w:val="24"/>
                <w:lang w:eastAsia="ru-RU"/>
              </w:rPr>
              <w:t>2020 год</w:t>
            </w:r>
          </w:p>
        </w:tc>
        <w:tc>
          <w:tcPr>
            <w:tcW w:w="850" w:type="dxa"/>
          </w:tcPr>
          <w:p w:rsidR="00107B8B" w:rsidRPr="003D2154" w:rsidRDefault="00107B8B" w:rsidP="00A269B0">
            <w:pPr>
              <w:widowControl w:val="0"/>
              <w:autoSpaceDE w:val="0"/>
              <w:autoSpaceDN w:val="0"/>
              <w:spacing w:line="240" w:lineRule="atLeast"/>
              <w:jc w:val="center"/>
              <w:rPr>
                <w:rFonts w:ascii="Times New Roman" w:eastAsia="Times New Roman" w:hAnsi="Times New Roman"/>
                <w:sz w:val="24"/>
                <w:szCs w:val="24"/>
                <w:lang w:eastAsia="ru-RU"/>
              </w:rPr>
            </w:pPr>
            <w:r w:rsidRPr="003D2154">
              <w:rPr>
                <w:rFonts w:ascii="Times New Roman" w:eastAsia="Times New Roman" w:hAnsi="Times New Roman"/>
                <w:sz w:val="24"/>
                <w:szCs w:val="24"/>
                <w:lang w:eastAsia="ru-RU"/>
              </w:rPr>
              <w:t>2021 год</w:t>
            </w:r>
          </w:p>
        </w:tc>
        <w:tc>
          <w:tcPr>
            <w:tcW w:w="851" w:type="dxa"/>
          </w:tcPr>
          <w:p w:rsidR="00107B8B" w:rsidRPr="003D2154" w:rsidRDefault="00107B8B" w:rsidP="00A269B0">
            <w:pPr>
              <w:widowControl w:val="0"/>
              <w:autoSpaceDE w:val="0"/>
              <w:autoSpaceDN w:val="0"/>
              <w:spacing w:line="240" w:lineRule="atLeast"/>
              <w:jc w:val="center"/>
              <w:rPr>
                <w:rFonts w:ascii="Times New Roman" w:eastAsia="Times New Roman" w:hAnsi="Times New Roman"/>
                <w:sz w:val="24"/>
                <w:szCs w:val="24"/>
                <w:lang w:eastAsia="ru-RU"/>
              </w:rPr>
            </w:pPr>
            <w:r w:rsidRPr="003D2154">
              <w:rPr>
                <w:rFonts w:ascii="Times New Roman" w:eastAsia="Times New Roman" w:hAnsi="Times New Roman"/>
                <w:sz w:val="24"/>
                <w:szCs w:val="24"/>
                <w:lang w:eastAsia="ru-RU"/>
              </w:rPr>
              <w:t>2022 год</w:t>
            </w:r>
          </w:p>
        </w:tc>
        <w:tc>
          <w:tcPr>
            <w:tcW w:w="850" w:type="dxa"/>
          </w:tcPr>
          <w:p w:rsidR="00107B8B" w:rsidRPr="003D2154" w:rsidRDefault="00107B8B" w:rsidP="00A269B0">
            <w:pPr>
              <w:widowControl w:val="0"/>
              <w:autoSpaceDE w:val="0"/>
              <w:autoSpaceDN w:val="0"/>
              <w:spacing w:line="240" w:lineRule="atLeast"/>
              <w:jc w:val="center"/>
              <w:rPr>
                <w:rFonts w:ascii="Times New Roman" w:eastAsia="Times New Roman" w:hAnsi="Times New Roman"/>
                <w:sz w:val="24"/>
                <w:szCs w:val="24"/>
                <w:lang w:eastAsia="ru-RU"/>
              </w:rPr>
            </w:pPr>
            <w:r w:rsidRPr="003D2154">
              <w:rPr>
                <w:rFonts w:ascii="Times New Roman" w:eastAsia="Times New Roman" w:hAnsi="Times New Roman"/>
                <w:sz w:val="24"/>
                <w:szCs w:val="24"/>
                <w:lang w:eastAsia="ru-RU"/>
              </w:rPr>
              <w:t>2023 год</w:t>
            </w:r>
          </w:p>
        </w:tc>
        <w:tc>
          <w:tcPr>
            <w:tcW w:w="767" w:type="dxa"/>
          </w:tcPr>
          <w:p w:rsidR="00107B8B" w:rsidRPr="003D2154" w:rsidRDefault="00107B8B" w:rsidP="00A269B0">
            <w:pPr>
              <w:widowControl w:val="0"/>
              <w:autoSpaceDE w:val="0"/>
              <w:autoSpaceDN w:val="0"/>
              <w:spacing w:line="240" w:lineRule="atLeast"/>
              <w:jc w:val="center"/>
              <w:rPr>
                <w:rFonts w:ascii="Times New Roman" w:eastAsia="Times New Roman" w:hAnsi="Times New Roman"/>
                <w:sz w:val="24"/>
                <w:szCs w:val="24"/>
                <w:lang w:eastAsia="ru-RU"/>
              </w:rPr>
            </w:pPr>
            <w:r w:rsidRPr="003D2154">
              <w:rPr>
                <w:rFonts w:ascii="Times New Roman" w:eastAsia="Times New Roman" w:hAnsi="Times New Roman"/>
                <w:sz w:val="24"/>
                <w:szCs w:val="24"/>
                <w:lang w:eastAsia="ru-RU"/>
              </w:rPr>
              <w:t>2024 год</w:t>
            </w:r>
          </w:p>
        </w:tc>
      </w:tr>
    </w:tbl>
    <w:p w:rsidR="00342902" w:rsidRPr="00342902" w:rsidRDefault="00342902">
      <w:pPr>
        <w:rPr>
          <w:sz w:val="4"/>
        </w:rPr>
      </w:pPr>
    </w:p>
    <w:tbl>
      <w:tblPr>
        <w:tblpPr w:leftFromText="180" w:rightFromText="180" w:vertAnchor="text" w:tblpXSpec="center" w:tblpY="1"/>
        <w:tblOverlap w:val="neve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4"/>
        <w:gridCol w:w="4111"/>
        <w:gridCol w:w="850"/>
        <w:gridCol w:w="992"/>
        <w:gridCol w:w="993"/>
        <w:gridCol w:w="850"/>
        <w:gridCol w:w="851"/>
        <w:gridCol w:w="850"/>
        <w:gridCol w:w="851"/>
        <w:gridCol w:w="850"/>
        <w:gridCol w:w="851"/>
      </w:tblGrid>
      <w:tr w:rsidR="009042F0" w:rsidRPr="003D2154" w:rsidTr="0072488C">
        <w:trPr>
          <w:trHeight w:val="196"/>
          <w:tblHeader/>
        </w:trPr>
        <w:tc>
          <w:tcPr>
            <w:tcW w:w="3114" w:type="dxa"/>
          </w:tcPr>
          <w:p w:rsidR="00107B8B" w:rsidRPr="003D2154" w:rsidRDefault="00107B8B" w:rsidP="0072488C">
            <w:pPr>
              <w:widowControl w:val="0"/>
              <w:autoSpaceDE w:val="0"/>
              <w:autoSpaceDN w:val="0"/>
              <w:spacing w:line="240" w:lineRule="atLeast"/>
              <w:jc w:val="center"/>
              <w:rPr>
                <w:rFonts w:ascii="Times New Roman" w:eastAsia="Times New Roman" w:hAnsi="Times New Roman"/>
                <w:sz w:val="24"/>
                <w:szCs w:val="24"/>
                <w:lang w:eastAsia="ru-RU"/>
              </w:rPr>
            </w:pPr>
            <w:r w:rsidRPr="003D2154">
              <w:rPr>
                <w:rFonts w:ascii="Times New Roman" w:eastAsia="Times New Roman" w:hAnsi="Times New Roman"/>
                <w:sz w:val="24"/>
                <w:szCs w:val="24"/>
                <w:lang w:eastAsia="ru-RU"/>
              </w:rPr>
              <w:t>1</w:t>
            </w:r>
          </w:p>
        </w:tc>
        <w:tc>
          <w:tcPr>
            <w:tcW w:w="4111" w:type="dxa"/>
          </w:tcPr>
          <w:p w:rsidR="00107B8B" w:rsidRPr="003D2154" w:rsidRDefault="00107B8B" w:rsidP="0072488C">
            <w:pPr>
              <w:widowControl w:val="0"/>
              <w:autoSpaceDE w:val="0"/>
              <w:autoSpaceDN w:val="0"/>
              <w:spacing w:line="240" w:lineRule="atLeast"/>
              <w:jc w:val="center"/>
              <w:rPr>
                <w:rFonts w:ascii="Times New Roman" w:eastAsia="Times New Roman" w:hAnsi="Times New Roman"/>
                <w:sz w:val="24"/>
                <w:szCs w:val="24"/>
                <w:lang w:eastAsia="ru-RU"/>
              </w:rPr>
            </w:pPr>
            <w:r w:rsidRPr="003D2154">
              <w:rPr>
                <w:rFonts w:ascii="Times New Roman" w:eastAsia="Times New Roman" w:hAnsi="Times New Roman"/>
                <w:sz w:val="24"/>
                <w:szCs w:val="24"/>
                <w:lang w:eastAsia="ru-RU"/>
              </w:rPr>
              <w:t>2</w:t>
            </w:r>
          </w:p>
        </w:tc>
        <w:tc>
          <w:tcPr>
            <w:tcW w:w="850" w:type="dxa"/>
          </w:tcPr>
          <w:p w:rsidR="00107B8B" w:rsidRPr="003D2154" w:rsidRDefault="00172985" w:rsidP="0072488C">
            <w:pPr>
              <w:widowControl w:val="0"/>
              <w:autoSpaceDE w:val="0"/>
              <w:autoSpaceDN w:val="0"/>
              <w:spacing w:line="240" w:lineRule="atLeast"/>
              <w:jc w:val="center"/>
              <w:rPr>
                <w:rFonts w:ascii="Times New Roman" w:eastAsia="Times New Roman" w:hAnsi="Times New Roman"/>
                <w:sz w:val="24"/>
                <w:szCs w:val="24"/>
                <w:lang w:eastAsia="ru-RU"/>
              </w:rPr>
            </w:pPr>
            <w:r w:rsidRPr="003D2154">
              <w:rPr>
                <w:rFonts w:ascii="Times New Roman" w:eastAsia="Times New Roman" w:hAnsi="Times New Roman"/>
                <w:sz w:val="24"/>
                <w:szCs w:val="24"/>
                <w:lang w:eastAsia="ru-RU"/>
              </w:rPr>
              <w:t>3</w:t>
            </w:r>
          </w:p>
        </w:tc>
        <w:tc>
          <w:tcPr>
            <w:tcW w:w="992" w:type="dxa"/>
          </w:tcPr>
          <w:p w:rsidR="00107B8B" w:rsidRPr="003D2154" w:rsidRDefault="00172985" w:rsidP="0072488C">
            <w:pPr>
              <w:widowControl w:val="0"/>
              <w:autoSpaceDE w:val="0"/>
              <w:autoSpaceDN w:val="0"/>
              <w:spacing w:line="240" w:lineRule="atLeast"/>
              <w:jc w:val="center"/>
              <w:rPr>
                <w:rFonts w:ascii="Times New Roman" w:eastAsia="Times New Roman" w:hAnsi="Times New Roman"/>
                <w:sz w:val="24"/>
                <w:szCs w:val="24"/>
                <w:lang w:eastAsia="ru-RU"/>
              </w:rPr>
            </w:pPr>
            <w:r w:rsidRPr="003D2154">
              <w:rPr>
                <w:rFonts w:ascii="Times New Roman" w:eastAsia="Times New Roman" w:hAnsi="Times New Roman"/>
                <w:sz w:val="24"/>
                <w:szCs w:val="24"/>
                <w:lang w:eastAsia="ru-RU"/>
              </w:rPr>
              <w:t>4</w:t>
            </w:r>
          </w:p>
        </w:tc>
        <w:tc>
          <w:tcPr>
            <w:tcW w:w="993" w:type="dxa"/>
          </w:tcPr>
          <w:p w:rsidR="00107B8B" w:rsidRPr="003D2154" w:rsidRDefault="00172985" w:rsidP="0072488C">
            <w:pPr>
              <w:widowControl w:val="0"/>
              <w:autoSpaceDE w:val="0"/>
              <w:autoSpaceDN w:val="0"/>
              <w:spacing w:line="240" w:lineRule="atLeast"/>
              <w:jc w:val="center"/>
              <w:rPr>
                <w:rFonts w:ascii="Times New Roman" w:eastAsia="Times New Roman" w:hAnsi="Times New Roman"/>
                <w:sz w:val="24"/>
                <w:szCs w:val="24"/>
                <w:lang w:eastAsia="ru-RU"/>
              </w:rPr>
            </w:pPr>
            <w:r w:rsidRPr="003D2154">
              <w:rPr>
                <w:rFonts w:ascii="Times New Roman" w:eastAsia="Times New Roman" w:hAnsi="Times New Roman"/>
                <w:sz w:val="24"/>
                <w:szCs w:val="24"/>
                <w:lang w:eastAsia="ru-RU"/>
              </w:rPr>
              <w:t>5</w:t>
            </w:r>
          </w:p>
        </w:tc>
        <w:tc>
          <w:tcPr>
            <w:tcW w:w="850" w:type="dxa"/>
          </w:tcPr>
          <w:p w:rsidR="00107B8B" w:rsidRPr="003D2154" w:rsidRDefault="00172985" w:rsidP="0072488C">
            <w:pPr>
              <w:widowControl w:val="0"/>
              <w:autoSpaceDE w:val="0"/>
              <w:autoSpaceDN w:val="0"/>
              <w:spacing w:line="240" w:lineRule="atLeast"/>
              <w:jc w:val="center"/>
              <w:rPr>
                <w:rFonts w:ascii="Times New Roman" w:eastAsia="Times New Roman" w:hAnsi="Times New Roman"/>
                <w:sz w:val="24"/>
                <w:szCs w:val="24"/>
                <w:lang w:eastAsia="ru-RU"/>
              </w:rPr>
            </w:pPr>
            <w:r w:rsidRPr="003D2154">
              <w:rPr>
                <w:rFonts w:ascii="Times New Roman" w:eastAsia="Times New Roman" w:hAnsi="Times New Roman"/>
                <w:sz w:val="24"/>
                <w:szCs w:val="24"/>
                <w:lang w:eastAsia="ru-RU"/>
              </w:rPr>
              <w:t>6</w:t>
            </w:r>
          </w:p>
        </w:tc>
        <w:tc>
          <w:tcPr>
            <w:tcW w:w="851" w:type="dxa"/>
          </w:tcPr>
          <w:p w:rsidR="00107B8B" w:rsidRPr="003D2154" w:rsidRDefault="00172985" w:rsidP="0072488C">
            <w:pPr>
              <w:widowControl w:val="0"/>
              <w:autoSpaceDE w:val="0"/>
              <w:autoSpaceDN w:val="0"/>
              <w:spacing w:line="240" w:lineRule="atLeast"/>
              <w:jc w:val="center"/>
              <w:rPr>
                <w:rFonts w:ascii="Times New Roman" w:eastAsia="Times New Roman" w:hAnsi="Times New Roman"/>
                <w:sz w:val="24"/>
                <w:szCs w:val="24"/>
                <w:lang w:eastAsia="ru-RU"/>
              </w:rPr>
            </w:pPr>
            <w:r w:rsidRPr="003D2154">
              <w:rPr>
                <w:rFonts w:ascii="Times New Roman" w:eastAsia="Times New Roman" w:hAnsi="Times New Roman"/>
                <w:sz w:val="24"/>
                <w:szCs w:val="24"/>
                <w:lang w:eastAsia="ru-RU"/>
              </w:rPr>
              <w:t>7</w:t>
            </w:r>
          </w:p>
        </w:tc>
        <w:tc>
          <w:tcPr>
            <w:tcW w:w="850" w:type="dxa"/>
          </w:tcPr>
          <w:p w:rsidR="00107B8B" w:rsidRPr="003D2154" w:rsidRDefault="00172985" w:rsidP="0072488C">
            <w:pPr>
              <w:widowControl w:val="0"/>
              <w:autoSpaceDE w:val="0"/>
              <w:autoSpaceDN w:val="0"/>
              <w:spacing w:line="240" w:lineRule="atLeast"/>
              <w:jc w:val="center"/>
              <w:rPr>
                <w:rFonts w:ascii="Times New Roman" w:eastAsia="Times New Roman" w:hAnsi="Times New Roman"/>
                <w:sz w:val="24"/>
                <w:szCs w:val="24"/>
                <w:lang w:eastAsia="ru-RU"/>
              </w:rPr>
            </w:pPr>
            <w:r w:rsidRPr="003D2154">
              <w:rPr>
                <w:rFonts w:ascii="Times New Roman" w:eastAsia="Times New Roman" w:hAnsi="Times New Roman"/>
                <w:sz w:val="24"/>
                <w:szCs w:val="24"/>
                <w:lang w:eastAsia="ru-RU"/>
              </w:rPr>
              <w:t>8</w:t>
            </w:r>
          </w:p>
        </w:tc>
        <w:tc>
          <w:tcPr>
            <w:tcW w:w="851" w:type="dxa"/>
          </w:tcPr>
          <w:p w:rsidR="00107B8B" w:rsidRPr="003D2154" w:rsidRDefault="00172985" w:rsidP="0072488C">
            <w:pPr>
              <w:widowControl w:val="0"/>
              <w:autoSpaceDE w:val="0"/>
              <w:autoSpaceDN w:val="0"/>
              <w:spacing w:line="240" w:lineRule="atLeast"/>
              <w:jc w:val="center"/>
              <w:rPr>
                <w:rFonts w:ascii="Times New Roman" w:eastAsia="Times New Roman" w:hAnsi="Times New Roman"/>
                <w:sz w:val="24"/>
                <w:szCs w:val="24"/>
                <w:lang w:eastAsia="ru-RU"/>
              </w:rPr>
            </w:pPr>
            <w:r w:rsidRPr="003D2154">
              <w:rPr>
                <w:rFonts w:ascii="Times New Roman" w:eastAsia="Times New Roman" w:hAnsi="Times New Roman"/>
                <w:sz w:val="24"/>
                <w:szCs w:val="24"/>
                <w:lang w:eastAsia="ru-RU"/>
              </w:rPr>
              <w:t>9</w:t>
            </w:r>
          </w:p>
        </w:tc>
        <w:tc>
          <w:tcPr>
            <w:tcW w:w="850" w:type="dxa"/>
          </w:tcPr>
          <w:p w:rsidR="00107B8B" w:rsidRPr="003D2154" w:rsidRDefault="00172985" w:rsidP="0072488C">
            <w:pPr>
              <w:widowControl w:val="0"/>
              <w:autoSpaceDE w:val="0"/>
              <w:autoSpaceDN w:val="0"/>
              <w:spacing w:line="240" w:lineRule="atLeast"/>
              <w:ind w:left="-71" w:hanging="22"/>
              <w:jc w:val="center"/>
              <w:rPr>
                <w:rFonts w:ascii="Times New Roman" w:eastAsia="Times New Roman" w:hAnsi="Times New Roman"/>
                <w:sz w:val="24"/>
                <w:szCs w:val="24"/>
                <w:lang w:eastAsia="ru-RU"/>
              </w:rPr>
            </w:pPr>
            <w:r w:rsidRPr="003D2154">
              <w:rPr>
                <w:rFonts w:ascii="Times New Roman" w:eastAsia="Times New Roman" w:hAnsi="Times New Roman"/>
                <w:sz w:val="24"/>
                <w:szCs w:val="24"/>
                <w:lang w:eastAsia="ru-RU"/>
              </w:rPr>
              <w:t>10</w:t>
            </w:r>
          </w:p>
        </w:tc>
        <w:tc>
          <w:tcPr>
            <w:tcW w:w="851" w:type="dxa"/>
          </w:tcPr>
          <w:p w:rsidR="00107B8B" w:rsidRPr="003D2154" w:rsidRDefault="00172985" w:rsidP="0072488C">
            <w:pPr>
              <w:widowControl w:val="0"/>
              <w:autoSpaceDE w:val="0"/>
              <w:autoSpaceDN w:val="0"/>
              <w:spacing w:line="240" w:lineRule="atLeast"/>
              <w:jc w:val="center"/>
              <w:rPr>
                <w:rFonts w:ascii="Times New Roman" w:eastAsia="Times New Roman" w:hAnsi="Times New Roman"/>
                <w:sz w:val="24"/>
                <w:szCs w:val="24"/>
                <w:lang w:eastAsia="ru-RU"/>
              </w:rPr>
            </w:pPr>
            <w:r w:rsidRPr="003D2154">
              <w:rPr>
                <w:rFonts w:ascii="Times New Roman" w:eastAsia="Times New Roman" w:hAnsi="Times New Roman"/>
                <w:sz w:val="24"/>
                <w:szCs w:val="24"/>
                <w:lang w:eastAsia="ru-RU"/>
              </w:rPr>
              <w:t>11</w:t>
            </w:r>
          </w:p>
        </w:tc>
      </w:tr>
      <w:tr w:rsidR="00107B8B" w:rsidRPr="003D2154" w:rsidTr="0072488C">
        <w:trPr>
          <w:trHeight w:val="143"/>
        </w:trPr>
        <w:tc>
          <w:tcPr>
            <w:tcW w:w="15163" w:type="dxa"/>
            <w:gridSpan w:val="11"/>
          </w:tcPr>
          <w:p w:rsidR="00107B8B" w:rsidRPr="003D2154" w:rsidRDefault="00107B8B" w:rsidP="0072488C">
            <w:pPr>
              <w:widowControl w:val="0"/>
              <w:autoSpaceDE w:val="0"/>
              <w:autoSpaceDN w:val="0"/>
              <w:spacing w:line="240" w:lineRule="atLeast"/>
              <w:jc w:val="center"/>
              <w:rPr>
                <w:rFonts w:ascii="Times New Roman" w:eastAsia="Times New Roman" w:hAnsi="Times New Roman"/>
                <w:sz w:val="24"/>
                <w:szCs w:val="24"/>
                <w:lang w:eastAsia="ru-RU"/>
              </w:rPr>
            </w:pPr>
            <w:r w:rsidRPr="003D2154">
              <w:rPr>
                <w:rFonts w:ascii="Times New Roman" w:eastAsia="Times New Roman" w:hAnsi="Times New Roman"/>
                <w:sz w:val="24"/>
                <w:szCs w:val="24"/>
                <w:lang w:eastAsia="ru-RU"/>
              </w:rPr>
              <w:t xml:space="preserve">Государственная программа </w:t>
            </w:r>
            <w:r w:rsidR="00172985" w:rsidRPr="003D2154">
              <w:rPr>
                <w:rFonts w:ascii="Times New Roman" w:eastAsia="Times New Roman" w:hAnsi="Times New Roman"/>
                <w:sz w:val="24"/>
                <w:szCs w:val="24"/>
                <w:lang w:eastAsia="ru-RU"/>
              </w:rPr>
              <w:t>«</w:t>
            </w:r>
            <w:r w:rsidRPr="003D2154">
              <w:rPr>
                <w:rFonts w:ascii="Times New Roman" w:eastAsia="Times New Roman" w:hAnsi="Times New Roman"/>
                <w:sz w:val="24"/>
                <w:szCs w:val="24"/>
                <w:lang w:eastAsia="ru-RU"/>
              </w:rPr>
              <w:t>Формирование современной городской среды на территории Астраханской области</w:t>
            </w:r>
            <w:r w:rsidR="00172985" w:rsidRPr="003D2154">
              <w:rPr>
                <w:rFonts w:ascii="Times New Roman" w:eastAsia="Times New Roman" w:hAnsi="Times New Roman"/>
                <w:sz w:val="24"/>
                <w:szCs w:val="24"/>
                <w:lang w:eastAsia="ru-RU"/>
              </w:rPr>
              <w:t>»</w:t>
            </w:r>
          </w:p>
        </w:tc>
      </w:tr>
      <w:tr w:rsidR="0072488C" w:rsidRPr="003D2154" w:rsidTr="0072488C">
        <w:trPr>
          <w:trHeight w:val="143"/>
        </w:trPr>
        <w:tc>
          <w:tcPr>
            <w:tcW w:w="3114" w:type="dxa"/>
          </w:tcPr>
          <w:p w:rsidR="0072488C" w:rsidRPr="003D2154" w:rsidRDefault="0072488C" w:rsidP="0072488C">
            <w:pPr>
              <w:widowControl w:val="0"/>
              <w:autoSpaceDE w:val="0"/>
              <w:autoSpaceDN w:val="0"/>
              <w:spacing w:line="240" w:lineRule="atLeast"/>
              <w:rPr>
                <w:rFonts w:ascii="Times New Roman" w:eastAsia="Times New Roman" w:hAnsi="Times New Roman"/>
                <w:sz w:val="24"/>
                <w:szCs w:val="24"/>
                <w:lang w:eastAsia="ru-RU"/>
              </w:rPr>
            </w:pPr>
            <w:r w:rsidRPr="003D2154">
              <w:rPr>
                <w:rFonts w:ascii="Times New Roman" w:eastAsia="Times New Roman" w:hAnsi="Times New Roman"/>
                <w:sz w:val="24"/>
                <w:szCs w:val="24"/>
                <w:lang w:eastAsia="ru-RU"/>
              </w:rPr>
              <w:t>Цель государственной программы. Повышение качества и комфорта городских и сельских поселений Астраханской области</w:t>
            </w:r>
          </w:p>
        </w:tc>
        <w:tc>
          <w:tcPr>
            <w:tcW w:w="4111" w:type="dxa"/>
            <w:tcBorders>
              <w:top w:val="single" w:sz="4" w:space="0" w:color="auto"/>
              <w:left w:val="single" w:sz="4" w:space="0" w:color="auto"/>
              <w:bottom w:val="single" w:sz="4" w:space="0" w:color="auto"/>
              <w:right w:val="single" w:sz="4" w:space="0" w:color="auto"/>
            </w:tcBorders>
          </w:tcPr>
          <w:p w:rsidR="0072488C" w:rsidRPr="0072488C" w:rsidRDefault="0072488C" w:rsidP="0072488C">
            <w:pPr>
              <w:pStyle w:val="ConsPlusNormal"/>
              <w:jc w:val="center"/>
              <w:rPr>
                <w:rFonts w:ascii="Times New Roman" w:hAnsi="Times New Roman"/>
                <w:sz w:val="24"/>
                <w:szCs w:val="24"/>
              </w:rPr>
            </w:pPr>
            <w:r w:rsidRPr="0072488C">
              <w:rPr>
                <w:rFonts w:ascii="Times New Roman" w:hAnsi="Times New Roman"/>
                <w:sz w:val="24"/>
                <w:szCs w:val="24"/>
              </w:rPr>
              <w:t>доля граждан, обеспеченных комфортной городской средой, соответствующей требованиям безопасности и удовлетворенности граждан их потребностям, %</w:t>
            </w:r>
          </w:p>
        </w:tc>
        <w:tc>
          <w:tcPr>
            <w:tcW w:w="850" w:type="dxa"/>
            <w:tcBorders>
              <w:top w:val="single" w:sz="4" w:space="0" w:color="auto"/>
              <w:left w:val="single" w:sz="4" w:space="0" w:color="auto"/>
              <w:bottom w:val="single" w:sz="4" w:space="0" w:color="auto"/>
              <w:right w:val="single" w:sz="4" w:space="0" w:color="auto"/>
            </w:tcBorders>
          </w:tcPr>
          <w:p w:rsidR="0072488C" w:rsidRPr="0072488C" w:rsidRDefault="0072488C" w:rsidP="0072488C">
            <w:pPr>
              <w:pStyle w:val="ConsPlusNormal"/>
              <w:jc w:val="center"/>
              <w:rPr>
                <w:rFonts w:ascii="Times New Roman" w:hAnsi="Times New Roman"/>
                <w:sz w:val="24"/>
                <w:szCs w:val="24"/>
              </w:rPr>
            </w:pPr>
            <w:r w:rsidRPr="0072488C">
              <w:rPr>
                <w:rFonts w:ascii="Times New Roman" w:hAnsi="Times New Roman"/>
                <w:sz w:val="24"/>
                <w:szCs w:val="24"/>
              </w:rPr>
              <w:t>58,1</w:t>
            </w:r>
          </w:p>
        </w:tc>
        <w:tc>
          <w:tcPr>
            <w:tcW w:w="992" w:type="dxa"/>
            <w:tcBorders>
              <w:top w:val="single" w:sz="4" w:space="0" w:color="auto"/>
              <w:left w:val="single" w:sz="4" w:space="0" w:color="auto"/>
              <w:bottom w:val="single" w:sz="4" w:space="0" w:color="auto"/>
              <w:right w:val="single" w:sz="4" w:space="0" w:color="auto"/>
            </w:tcBorders>
          </w:tcPr>
          <w:p w:rsidR="0072488C" w:rsidRPr="0072488C" w:rsidRDefault="0072488C" w:rsidP="0072488C">
            <w:pPr>
              <w:pStyle w:val="ConsPlusNormal"/>
              <w:jc w:val="center"/>
              <w:rPr>
                <w:rFonts w:ascii="Times New Roman" w:hAnsi="Times New Roman"/>
                <w:sz w:val="24"/>
                <w:szCs w:val="24"/>
              </w:rPr>
            </w:pPr>
            <w:r w:rsidRPr="0072488C">
              <w:rPr>
                <w:rFonts w:ascii="Times New Roman" w:hAnsi="Times New Roman"/>
                <w:sz w:val="24"/>
                <w:szCs w:val="24"/>
              </w:rPr>
              <w:t>59,2</w:t>
            </w:r>
          </w:p>
        </w:tc>
        <w:tc>
          <w:tcPr>
            <w:tcW w:w="993" w:type="dxa"/>
            <w:tcBorders>
              <w:top w:val="single" w:sz="4" w:space="0" w:color="auto"/>
              <w:left w:val="single" w:sz="4" w:space="0" w:color="auto"/>
              <w:bottom w:val="single" w:sz="4" w:space="0" w:color="auto"/>
              <w:right w:val="single" w:sz="4" w:space="0" w:color="auto"/>
            </w:tcBorders>
          </w:tcPr>
          <w:p w:rsidR="0072488C" w:rsidRPr="0072488C" w:rsidRDefault="0072488C" w:rsidP="0072488C">
            <w:pPr>
              <w:pStyle w:val="ConsPlusNormal"/>
              <w:jc w:val="center"/>
              <w:rPr>
                <w:rFonts w:ascii="Times New Roman" w:hAnsi="Times New Roman"/>
                <w:sz w:val="24"/>
                <w:szCs w:val="24"/>
              </w:rPr>
            </w:pPr>
            <w:r w:rsidRPr="0072488C">
              <w:rPr>
                <w:rFonts w:ascii="Times New Roman" w:hAnsi="Times New Roman"/>
                <w:sz w:val="24"/>
                <w:szCs w:val="24"/>
              </w:rPr>
              <w:t>70</w:t>
            </w:r>
          </w:p>
        </w:tc>
        <w:tc>
          <w:tcPr>
            <w:tcW w:w="850" w:type="dxa"/>
            <w:tcBorders>
              <w:top w:val="single" w:sz="4" w:space="0" w:color="auto"/>
              <w:left w:val="single" w:sz="4" w:space="0" w:color="auto"/>
              <w:bottom w:val="single" w:sz="4" w:space="0" w:color="auto"/>
              <w:right w:val="single" w:sz="4" w:space="0" w:color="auto"/>
            </w:tcBorders>
          </w:tcPr>
          <w:p w:rsidR="0072488C" w:rsidRPr="0072488C" w:rsidRDefault="0072488C" w:rsidP="0072488C">
            <w:pPr>
              <w:pStyle w:val="ConsPlusNormal"/>
              <w:jc w:val="center"/>
              <w:rPr>
                <w:rFonts w:ascii="Times New Roman" w:hAnsi="Times New Roman"/>
                <w:sz w:val="24"/>
                <w:szCs w:val="24"/>
              </w:rPr>
            </w:pPr>
            <w:r w:rsidRPr="0072488C">
              <w:rPr>
                <w:rFonts w:ascii="Times New Roman" w:hAnsi="Times New Roman"/>
                <w:sz w:val="24"/>
                <w:szCs w:val="24"/>
              </w:rPr>
              <w:t>80</w:t>
            </w:r>
          </w:p>
        </w:tc>
        <w:tc>
          <w:tcPr>
            <w:tcW w:w="851" w:type="dxa"/>
            <w:tcBorders>
              <w:top w:val="single" w:sz="4" w:space="0" w:color="auto"/>
              <w:left w:val="single" w:sz="4" w:space="0" w:color="auto"/>
              <w:bottom w:val="single" w:sz="4" w:space="0" w:color="auto"/>
              <w:right w:val="single" w:sz="4" w:space="0" w:color="auto"/>
            </w:tcBorders>
          </w:tcPr>
          <w:p w:rsidR="0072488C" w:rsidRPr="0072488C" w:rsidRDefault="0072488C" w:rsidP="0072488C">
            <w:pPr>
              <w:pStyle w:val="ConsPlusNormal"/>
              <w:jc w:val="center"/>
              <w:rPr>
                <w:rFonts w:ascii="Times New Roman" w:hAnsi="Times New Roman"/>
                <w:sz w:val="24"/>
                <w:szCs w:val="24"/>
              </w:rPr>
            </w:pPr>
            <w:r w:rsidRPr="0072488C">
              <w:rPr>
                <w:rFonts w:ascii="Times New Roman" w:hAnsi="Times New Roman"/>
                <w:sz w:val="24"/>
                <w:szCs w:val="24"/>
              </w:rPr>
              <w:t>85</w:t>
            </w:r>
          </w:p>
        </w:tc>
        <w:tc>
          <w:tcPr>
            <w:tcW w:w="850" w:type="dxa"/>
            <w:tcBorders>
              <w:top w:val="single" w:sz="4" w:space="0" w:color="auto"/>
              <w:left w:val="single" w:sz="4" w:space="0" w:color="auto"/>
              <w:bottom w:val="single" w:sz="4" w:space="0" w:color="auto"/>
              <w:right w:val="single" w:sz="4" w:space="0" w:color="auto"/>
            </w:tcBorders>
          </w:tcPr>
          <w:p w:rsidR="0072488C" w:rsidRPr="0072488C" w:rsidRDefault="0072488C" w:rsidP="0072488C">
            <w:pPr>
              <w:pStyle w:val="ConsPlusNormal"/>
              <w:jc w:val="center"/>
              <w:rPr>
                <w:rFonts w:ascii="Times New Roman" w:hAnsi="Times New Roman"/>
                <w:sz w:val="24"/>
                <w:szCs w:val="24"/>
              </w:rPr>
            </w:pPr>
            <w:r w:rsidRPr="0072488C">
              <w:rPr>
                <w:rFonts w:ascii="Times New Roman" w:hAnsi="Times New Roman"/>
                <w:sz w:val="24"/>
                <w:szCs w:val="24"/>
              </w:rPr>
              <w:t>90</w:t>
            </w:r>
          </w:p>
        </w:tc>
        <w:tc>
          <w:tcPr>
            <w:tcW w:w="851" w:type="dxa"/>
            <w:tcBorders>
              <w:top w:val="single" w:sz="4" w:space="0" w:color="auto"/>
              <w:left w:val="single" w:sz="4" w:space="0" w:color="auto"/>
              <w:bottom w:val="single" w:sz="4" w:space="0" w:color="auto"/>
              <w:right w:val="single" w:sz="4" w:space="0" w:color="auto"/>
            </w:tcBorders>
          </w:tcPr>
          <w:p w:rsidR="0072488C" w:rsidRPr="0072488C" w:rsidRDefault="0072488C" w:rsidP="0072488C">
            <w:pPr>
              <w:pStyle w:val="ConsPlusNormal"/>
              <w:jc w:val="center"/>
              <w:rPr>
                <w:rFonts w:ascii="Times New Roman" w:hAnsi="Times New Roman"/>
                <w:sz w:val="24"/>
                <w:szCs w:val="24"/>
              </w:rPr>
            </w:pPr>
            <w:r w:rsidRPr="0072488C">
              <w:rPr>
                <w:rFonts w:ascii="Times New Roman" w:hAnsi="Times New Roman"/>
                <w:sz w:val="24"/>
                <w:szCs w:val="24"/>
              </w:rPr>
              <w:t>95</w:t>
            </w:r>
          </w:p>
        </w:tc>
        <w:tc>
          <w:tcPr>
            <w:tcW w:w="850" w:type="dxa"/>
            <w:tcBorders>
              <w:top w:val="single" w:sz="4" w:space="0" w:color="auto"/>
              <w:left w:val="single" w:sz="4" w:space="0" w:color="auto"/>
              <w:bottom w:val="single" w:sz="4" w:space="0" w:color="auto"/>
              <w:right w:val="single" w:sz="4" w:space="0" w:color="auto"/>
            </w:tcBorders>
          </w:tcPr>
          <w:p w:rsidR="0072488C" w:rsidRPr="0072488C" w:rsidRDefault="0072488C" w:rsidP="0072488C">
            <w:pPr>
              <w:pStyle w:val="ConsPlusNormal"/>
              <w:jc w:val="center"/>
              <w:rPr>
                <w:rFonts w:ascii="Times New Roman" w:hAnsi="Times New Roman"/>
                <w:sz w:val="24"/>
                <w:szCs w:val="24"/>
              </w:rPr>
            </w:pPr>
            <w:r w:rsidRPr="0072488C">
              <w:rPr>
                <w:rFonts w:ascii="Times New Roman" w:hAnsi="Times New Roman"/>
                <w:sz w:val="24"/>
                <w:szCs w:val="24"/>
              </w:rPr>
              <w:t>95</w:t>
            </w:r>
          </w:p>
        </w:tc>
        <w:tc>
          <w:tcPr>
            <w:tcW w:w="851" w:type="dxa"/>
            <w:tcBorders>
              <w:top w:val="single" w:sz="4" w:space="0" w:color="auto"/>
              <w:left w:val="single" w:sz="4" w:space="0" w:color="auto"/>
              <w:bottom w:val="single" w:sz="4" w:space="0" w:color="auto"/>
              <w:right w:val="single" w:sz="4" w:space="0" w:color="auto"/>
            </w:tcBorders>
          </w:tcPr>
          <w:p w:rsidR="0072488C" w:rsidRPr="0072488C" w:rsidRDefault="0072488C" w:rsidP="0072488C">
            <w:pPr>
              <w:pStyle w:val="ConsPlusNormal"/>
              <w:jc w:val="center"/>
              <w:rPr>
                <w:rFonts w:ascii="Times New Roman" w:hAnsi="Times New Roman"/>
                <w:sz w:val="24"/>
                <w:szCs w:val="24"/>
              </w:rPr>
            </w:pPr>
            <w:r w:rsidRPr="0072488C">
              <w:rPr>
                <w:rFonts w:ascii="Times New Roman" w:hAnsi="Times New Roman"/>
                <w:sz w:val="24"/>
                <w:szCs w:val="24"/>
              </w:rPr>
              <w:t>95</w:t>
            </w:r>
          </w:p>
        </w:tc>
      </w:tr>
      <w:tr w:rsidR="009042F0" w:rsidRPr="003D2154" w:rsidTr="0072488C">
        <w:trPr>
          <w:trHeight w:val="170"/>
        </w:trPr>
        <w:tc>
          <w:tcPr>
            <w:tcW w:w="3114" w:type="dxa"/>
          </w:tcPr>
          <w:p w:rsidR="003E3EAB" w:rsidRPr="003D2154" w:rsidRDefault="003E3EAB" w:rsidP="0072488C">
            <w:pPr>
              <w:widowControl w:val="0"/>
              <w:autoSpaceDE w:val="0"/>
              <w:autoSpaceDN w:val="0"/>
              <w:spacing w:line="240" w:lineRule="atLeast"/>
              <w:jc w:val="center"/>
              <w:rPr>
                <w:rFonts w:ascii="Times New Roman" w:eastAsia="Times New Roman" w:hAnsi="Times New Roman"/>
                <w:sz w:val="24"/>
                <w:szCs w:val="24"/>
                <w:lang w:eastAsia="ru-RU"/>
              </w:rPr>
            </w:pPr>
            <w:r w:rsidRPr="003D2154">
              <w:rPr>
                <w:rFonts w:ascii="Times New Roman" w:eastAsia="Times New Roman" w:hAnsi="Times New Roman"/>
                <w:sz w:val="24"/>
                <w:szCs w:val="24"/>
                <w:lang w:eastAsia="ru-RU"/>
              </w:rPr>
              <w:t>1</w:t>
            </w:r>
          </w:p>
        </w:tc>
        <w:tc>
          <w:tcPr>
            <w:tcW w:w="4111" w:type="dxa"/>
          </w:tcPr>
          <w:p w:rsidR="003E3EAB" w:rsidRPr="003D2154" w:rsidRDefault="003E3EAB" w:rsidP="0072488C">
            <w:pPr>
              <w:widowControl w:val="0"/>
              <w:autoSpaceDE w:val="0"/>
              <w:autoSpaceDN w:val="0"/>
              <w:spacing w:line="240" w:lineRule="atLeast"/>
              <w:jc w:val="center"/>
              <w:rPr>
                <w:rFonts w:ascii="Times New Roman" w:eastAsia="Times New Roman" w:hAnsi="Times New Roman"/>
                <w:sz w:val="24"/>
                <w:szCs w:val="24"/>
                <w:lang w:eastAsia="ru-RU"/>
              </w:rPr>
            </w:pPr>
            <w:r w:rsidRPr="003D2154">
              <w:rPr>
                <w:rFonts w:ascii="Times New Roman" w:eastAsia="Times New Roman" w:hAnsi="Times New Roman"/>
                <w:sz w:val="24"/>
                <w:szCs w:val="24"/>
                <w:lang w:eastAsia="ru-RU"/>
              </w:rPr>
              <w:t>2</w:t>
            </w:r>
          </w:p>
        </w:tc>
        <w:tc>
          <w:tcPr>
            <w:tcW w:w="850" w:type="dxa"/>
          </w:tcPr>
          <w:p w:rsidR="003E3EAB" w:rsidRPr="003D2154" w:rsidRDefault="003E3EAB" w:rsidP="0072488C">
            <w:pPr>
              <w:widowControl w:val="0"/>
              <w:autoSpaceDE w:val="0"/>
              <w:autoSpaceDN w:val="0"/>
              <w:spacing w:line="240" w:lineRule="atLeast"/>
              <w:jc w:val="center"/>
              <w:rPr>
                <w:rFonts w:ascii="Times New Roman" w:eastAsia="Times New Roman" w:hAnsi="Times New Roman"/>
                <w:sz w:val="24"/>
                <w:szCs w:val="24"/>
                <w:lang w:eastAsia="ru-RU"/>
              </w:rPr>
            </w:pPr>
            <w:r w:rsidRPr="003D2154">
              <w:rPr>
                <w:rFonts w:ascii="Times New Roman" w:eastAsia="Times New Roman" w:hAnsi="Times New Roman"/>
                <w:sz w:val="24"/>
                <w:szCs w:val="24"/>
                <w:lang w:eastAsia="ru-RU"/>
              </w:rPr>
              <w:t>3</w:t>
            </w:r>
          </w:p>
        </w:tc>
        <w:tc>
          <w:tcPr>
            <w:tcW w:w="992" w:type="dxa"/>
          </w:tcPr>
          <w:p w:rsidR="003E3EAB" w:rsidRPr="003D2154" w:rsidRDefault="003E3EAB" w:rsidP="0072488C">
            <w:pPr>
              <w:widowControl w:val="0"/>
              <w:autoSpaceDE w:val="0"/>
              <w:autoSpaceDN w:val="0"/>
              <w:spacing w:line="240" w:lineRule="atLeast"/>
              <w:jc w:val="center"/>
              <w:rPr>
                <w:rFonts w:ascii="Times New Roman" w:eastAsia="Times New Roman" w:hAnsi="Times New Roman"/>
                <w:sz w:val="24"/>
                <w:szCs w:val="24"/>
                <w:lang w:eastAsia="ru-RU"/>
              </w:rPr>
            </w:pPr>
            <w:r w:rsidRPr="003D2154">
              <w:rPr>
                <w:rFonts w:ascii="Times New Roman" w:eastAsia="Times New Roman" w:hAnsi="Times New Roman"/>
                <w:sz w:val="24"/>
                <w:szCs w:val="24"/>
                <w:lang w:eastAsia="ru-RU"/>
              </w:rPr>
              <w:t>4</w:t>
            </w:r>
          </w:p>
        </w:tc>
        <w:tc>
          <w:tcPr>
            <w:tcW w:w="993" w:type="dxa"/>
          </w:tcPr>
          <w:p w:rsidR="003E3EAB" w:rsidRPr="003D2154" w:rsidRDefault="003E3EAB" w:rsidP="0072488C">
            <w:pPr>
              <w:widowControl w:val="0"/>
              <w:autoSpaceDE w:val="0"/>
              <w:autoSpaceDN w:val="0"/>
              <w:spacing w:line="240" w:lineRule="atLeast"/>
              <w:jc w:val="center"/>
              <w:rPr>
                <w:rFonts w:ascii="Times New Roman" w:eastAsia="Times New Roman" w:hAnsi="Times New Roman"/>
                <w:sz w:val="24"/>
                <w:szCs w:val="24"/>
                <w:lang w:eastAsia="ru-RU"/>
              </w:rPr>
            </w:pPr>
            <w:r w:rsidRPr="003D2154">
              <w:rPr>
                <w:rFonts w:ascii="Times New Roman" w:eastAsia="Times New Roman" w:hAnsi="Times New Roman"/>
                <w:sz w:val="24"/>
                <w:szCs w:val="24"/>
                <w:lang w:eastAsia="ru-RU"/>
              </w:rPr>
              <w:t>5</w:t>
            </w:r>
          </w:p>
        </w:tc>
        <w:tc>
          <w:tcPr>
            <w:tcW w:w="850" w:type="dxa"/>
          </w:tcPr>
          <w:p w:rsidR="003E3EAB" w:rsidRPr="003D2154" w:rsidRDefault="003E3EAB" w:rsidP="0072488C">
            <w:pPr>
              <w:widowControl w:val="0"/>
              <w:autoSpaceDE w:val="0"/>
              <w:autoSpaceDN w:val="0"/>
              <w:spacing w:line="240" w:lineRule="atLeast"/>
              <w:jc w:val="center"/>
              <w:rPr>
                <w:rFonts w:ascii="Times New Roman" w:eastAsia="Times New Roman" w:hAnsi="Times New Roman"/>
                <w:sz w:val="24"/>
                <w:szCs w:val="24"/>
                <w:lang w:eastAsia="ru-RU"/>
              </w:rPr>
            </w:pPr>
            <w:r w:rsidRPr="003D2154">
              <w:rPr>
                <w:rFonts w:ascii="Times New Roman" w:eastAsia="Times New Roman" w:hAnsi="Times New Roman"/>
                <w:sz w:val="24"/>
                <w:szCs w:val="24"/>
                <w:lang w:eastAsia="ru-RU"/>
              </w:rPr>
              <w:t>6</w:t>
            </w:r>
          </w:p>
        </w:tc>
        <w:tc>
          <w:tcPr>
            <w:tcW w:w="851" w:type="dxa"/>
          </w:tcPr>
          <w:p w:rsidR="003E3EAB" w:rsidRPr="003D2154" w:rsidRDefault="003E3EAB" w:rsidP="0072488C">
            <w:pPr>
              <w:widowControl w:val="0"/>
              <w:autoSpaceDE w:val="0"/>
              <w:autoSpaceDN w:val="0"/>
              <w:spacing w:line="240" w:lineRule="atLeast"/>
              <w:jc w:val="center"/>
              <w:rPr>
                <w:rFonts w:ascii="Times New Roman" w:eastAsia="Times New Roman" w:hAnsi="Times New Roman"/>
                <w:sz w:val="24"/>
                <w:szCs w:val="24"/>
                <w:lang w:eastAsia="ru-RU"/>
              </w:rPr>
            </w:pPr>
            <w:r w:rsidRPr="003D2154">
              <w:rPr>
                <w:rFonts w:ascii="Times New Roman" w:eastAsia="Times New Roman" w:hAnsi="Times New Roman"/>
                <w:sz w:val="24"/>
                <w:szCs w:val="24"/>
                <w:lang w:eastAsia="ru-RU"/>
              </w:rPr>
              <w:t>7</w:t>
            </w:r>
          </w:p>
        </w:tc>
        <w:tc>
          <w:tcPr>
            <w:tcW w:w="850" w:type="dxa"/>
          </w:tcPr>
          <w:p w:rsidR="003E3EAB" w:rsidRPr="003D2154" w:rsidRDefault="003E3EAB" w:rsidP="0072488C">
            <w:pPr>
              <w:widowControl w:val="0"/>
              <w:autoSpaceDE w:val="0"/>
              <w:autoSpaceDN w:val="0"/>
              <w:spacing w:line="240" w:lineRule="atLeast"/>
              <w:jc w:val="center"/>
              <w:rPr>
                <w:rFonts w:ascii="Times New Roman" w:eastAsia="Times New Roman" w:hAnsi="Times New Roman"/>
                <w:sz w:val="24"/>
                <w:szCs w:val="24"/>
                <w:lang w:eastAsia="ru-RU"/>
              </w:rPr>
            </w:pPr>
            <w:r w:rsidRPr="003D2154">
              <w:rPr>
                <w:rFonts w:ascii="Times New Roman" w:eastAsia="Times New Roman" w:hAnsi="Times New Roman"/>
                <w:sz w:val="24"/>
                <w:szCs w:val="24"/>
                <w:lang w:eastAsia="ru-RU"/>
              </w:rPr>
              <w:t>8</w:t>
            </w:r>
          </w:p>
        </w:tc>
        <w:tc>
          <w:tcPr>
            <w:tcW w:w="851" w:type="dxa"/>
          </w:tcPr>
          <w:p w:rsidR="003E3EAB" w:rsidRPr="003D2154" w:rsidRDefault="003E3EAB" w:rsidP="0072488C">
            <w:pPr>
              <w:widowControl w:val="0"/>
              <w:autoSpaceDE w:val="0"/>
              <w:autoSpaceDN w:val="0"/>
              <w:spacing w:line="240" w:lineRule="atLeast"/>
              <w:jc w:val="center"/>
              <w:rPr>
                <w:rFonts w:ascii="Times New Roman" w:eastAsia="Times New Roman" w:hAnsi="Times New Roman"/>
                <w:sz w:val="24"/>
                <w:szCs w:val="24"/>
                <w:lang w:eastAsia="ru-RU"/>
              </w:rPr>
            </w:pPr>
            <w:r w:rsidRPr="003D2154">
              <w:rPr>
                <w:rFonts w:ascii="Times New Roman" w:eastAsia="Times New Roman" w:hAnsi="Times New Roman"/>
                <w:sz w:val="24"/>
                <w:szCs w:val="24"/>
                <w:lang w:eastAsia="ru-RU"/>
              </w:rPr>
              <w:t>9</w:t>
            </w:r>
          </w:p>
        </w:tc>
        <w:tc>
          <w:tcPr>
            <w:tcW w:w="850" w:type="dxa"/>
          </w:tcPr>
          <w:p w:rsidR="003E3EAB" w:rsidRPr="003D2154" w:rsidRDefault="003E3EAB" w:rsidP="0072488C">
            <w:pPr>
              <w:widowControl w:val="0"/>
              <w:autoSpaceDE w:val="0"/>
              <w:autoSpaceDN w:val="0"/>
              <w:spacing w:line="240" w:lineRule="atLeast"/>
              <w:jc w:val="center"/>
              <w:rPr>
                <w:rFonts w:ascii="Times New Roman" w:eastAsia="Times New Roman" w:hAnsi="Times New Roman"/>
                <w:sz w:val="24"/>
                <w:szCs w:val="24"/>
                <w:lang w:eastAsia="ru-RU"/>
              </w:rPr>
            </w:pPr>
            <w:r w:rsidRPr="003D2154">
              <w:rPr>
                <w:rFonts w:ascii="Times New Roman" w:eastAsia="Times New Roman" w:hAnsi="Times New Roman"/>
                <w:sz w:val="24"/>
                <w:szCs w:val="24"/>
                <w:lang w:eastAsia="ru-RU"/>
              </w:rPr>
              <w:t>10</w:t>
            </w:r>
          </w:p>
        </w:tc>
        <w:tc>
          <w:tcPr>
            <w:tcW w:w="851" w:type="dxa"/>
          </w:tcPr>
          <w:p w:rsidR="003E3EAB" w:rsidRPr="003D2154" w:rsidRDefault="003E3EAB" w:rsidP="0072488C">
            <w:pPr>
              <w:widowControl w:val="0"/>
              <w:autoSpaceDE w:val="0"/>
              <w:autoSpaceDN w:val="0"/>
              <w:spacing w:line="240" w:lineRule="atLeast"/>
              <w:jc w:val="center"/>
              <w:rPr>
                <w:rFonts w:ascii="Times New Roman" w:eastAsia="Times New Roman" w:hAnsi="Times New Roman"/>
                <w:sz w:val="24"/>
                <w:szCs w:val="24"/>
                <w:lang w:eastAsia="ru-RU"/>
              </w:rPr>
            </w:pPr>
            <w:r w:rsidRPr="003D2154">
              <w:rPr>
                <w:rFonts w:ascii="Times New Roman" w:eastAsia="Times New Roman" w:hAnsi="Times New Roman"/>
                <w:sz w:val="24"/>
                <w:szCs w:val="24"/>
                <w:lang w:eastAsia="ru-RU"/>
              </w:rPr>
              <w:t>11</w:t>
            </w:r>
          </w:p>
        </w:tc>
      </w:tr>
      <w:tr w:rsidR="0072488C" w:rsidRPr="003D2154" w:rsidTr="0072488C">
        <w:trPr>
          <w:trHeight w:val="1943"/>
        </w:trPr>
        <w:tc>
          <w:tcPr>
            <w:tcW w:w="3114" w:type="dxa"/>
          </w:tcPr>
          <w:p w:rsidR="0072488C" w:rsidRPr="003D2154" w:rsidRDefault="0072488C" w:rsidP="0072488C">
            <w:pPr>
              <w:widowControl w:val="0"/>
              <w:autoSpaceDE w:val="0"/>
              <w:autoSpaceDN w:val="0"/>
              <w:spacing w:line="240" w:lineRule="atLeast"/>
              <w:rPr>
                <w:rFonts w:ascii="Times New Roman" w:eastAsia="Times New Roman" w:hAnsi="Times New Roman"/>
                <w:sz w:val="24"/>
                <w:szCs w:val="24"/>
                <w:lang w:eastAsia="ru-RU"/>
              </w:rPr>
            </w:pPr>
            <w:r w:rsidRPr="003D2154">
              <w:rPr>
                <w:rFonts w:ascii="Times New Roman" w:eastAsia="Times New Roman" w:hAnsi="Times New Roman"/>
                <w:sz w:val="24"/>
                <w:szCs w:val="24"/>
                <w:lang w:eastAsia="ru-RU"/>
              </w:rPr>
              <w:t>Задача 1. Обеспечение формирования единых подходов и ключевых приоритетов формирования комфортной городской среды на территории Астраханской области с учетом приоритетов территориального развития</w:t>
            </w:r>
          </w:p>
        </w:tc>
        <w:tc>
          <w:tcPr>
            <w:tcW w:w="4111" w:type="dxa"/>
            <w:tcBorders>
              <w:top w:val="single" w:sz="4" w:space="0" w:color="auto"/>
              <w:left w:val="single" w:sz="4" w:space="0" w:color="auto"/>
              <w:bottom w:val="single" w:sz="4" w:space="0" w:color="auto"/>
              <w:right w:val="single" w:sz="4" w:space="0" w:color="auto"/>
            </w:tcBorders>
          </w:tcPr>
          <w:p w:rsidR="0072488C" w:rsidRPr="0072488C" w:rsidRDefault="0072488C" w:rsidP="0072488C">
            <w:pPr>
              <w:pStyle w:val="ConsPlusNormal"/>
              <w:jc w:val="center"/>
              <w:rPr>
                <w:rFonts w:ascii="Times New Roman" w:hAnsi="Times New Roman"/>
                <w:sz w:val="24"/>
                <w:szCs w:val="24"/>
              </w:rPr>
            </w:pPr>
            <w:r w:rsidRPr="0072488C">
              <w:rPr>
                <w:rFonts w:ascii="Times New Roman" w:hAnsi="Times New Roman"/>
                <w:sz w:val="24"/>
                <w:szCs w:val="24"/>
              </w:rPr>
              <w:t>доля муниципальных образований Астраханской области, применяющих единые принципы благоустройства, %</w:t>
            </w:r>
          </w:p>
        </w:tc>
        <w:tc>
          <w:tcPr>
            <w:tcW w:w="850" w:type="dxa"/>
            <w:tcBorders>
              <w:top w:val="single" w:sz="4" w:space="0" w:color="auto"/>
              <w:left w:val="single" w:sz="4" w:space="0" w:color="auto"/>
              <w:bottom w:val="single" w:sz="4" w:space="0" w:color="auto"/>
              <w:right w:val="single" w:sz="4" w:space="0" w:color="auto"/>
            </w:tcBorders>
          </w:tcPr>
          <w:p w:rsidR="0072488C" w:rsidRPr="0072488C" w:rsidRDefault="0072488C" w:rsidP="0072488C">
            <w:pPr>
              <w:pStyle w:val="ConsPlusNormal"/>
              <w:jc w:val="center"/>
              <w:rPr>
                <w:rFonts w:ascii="Times New Roman" w:hAnsi="Times New Roman"/>
                <w:sz w:val="24"/>
                <w:szCs w:val="24"/>
              </w:rPr>
            </w:pPr>
            <w:r w:rsidRPr="0072488C">
              <w:rPr>
                <w:rFonts w:ascii="Times New Roman" w:hAnsi="Times New Roman"/>
                <w:sz w:val="24"/>
                <w:szCs w:val="24"/>
              </w:rPr>
              <w:t>20</w:t>
            </w:r>
          </w:p>
        </w:tc>
        <w:tc>
          <w:tcPr>
            <w:tcW w:w="992" w:type="dxa"/>
            <w:tcBorders>
              <w:top w:val="single" w:sz="4" w:space="0" w:color="auto"/>
              <w:left w:val="single" w:sz="4" w:space="0" w:color="auto"/>
              <w:bottom w:val="single" w:sz="4" w:space="0" w:color="auto"/>
              <w:right w:val="single" w:sz="4" w:space="0" w:color="auto"/>
            </w:tcBorders>
          </w:tcPr>
          <w:p w:rsidR="0072488C" w:rsidRPr="0072488C" w:rsidRDefault="0072488C" w:rsidP="0072488C">
            <w:pPr>
              <w:pStyle w:val="ConsPlusNormal"/>
              <w:jc w:val="center"/>
              <w:rPr>
                <w:rFonts w:ascii="Times New Roman" w:hAnsi="Times New Roman"/>
                <w:sz w:val="24"/>
                <w:szCs w:val="24"/>
              </w:rPr>
            </w:pPr>
            <w:r w:rsidRPr="0072488C">
              <w:rPr>
                <w:rFonts w:ascii="Times New Roman" w:hAnsi="Times New Roman"/>
                <w:sz w:val="24"/>
                <w:szCs w:val="24"/>
              </w:rPr>
              <w:t>80</w:t>
            </w:r>
          </w:p>
        </w:tc>
        <w:tc>
          <w:tcPr>
            <w:tcW w:w="993" w:type="dxa"/>
            <w:tcBorders>
              <w:top w:val="single" w:sz="4" w:space="0" w:color="auto"/>
              <w:left w:val="single" w:sz="4" w:space="0" w:color="auto"/>
              <w:bottom w:val="single" w:sz="4" w:space="0" w:color="auto"/>
              <w:right w:val="single" w:sz="4" w:space="0" w:color="auto"/>
            </w:tcBorders>
          </w:tcPr>
          <w:p w:rsidR="0072488C" w:rsidRPr="0072488C" w:rsidRDefault="0072488C" w:rsidP="0072488C">
            <w:pPr>
              <w:pStyle w:val="ConsPlusNormal"/>
              <w:jc w:val="center"/>
              <w:rPr>
                <w:rFonts w:ascii="Times New Roman" w:hAnsi="Times New Roman"/>
                <w:sz w:val="24"/>
                <w:szCs w:val="24"/>
              </w:rPr>
            </w:pPr>
            <w:r w:rsidRPr="0072488C">
              <w:rPr>
                <w:rFonts w:ascii="Times New Roman" w:hAnsi="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tcPr>
          <w:p w:rsidR="0072488C" w:rsidRPr="0072488C" w:rsidRDefault="0072488C" w:rsidP="0072488C">
            <w:pPr>
              <w:pStyle w:val="ConsPlusNormal"/>
              <w:jc w:val="center"/>
              <w:rPr>
                <w:rFonts w:ascii="Times New Roman" w:hAnsi="Times New Roman"/>
                <w:sz w:val="24"/>
                <w:szCs w:val="24"/>
              </w:rPr>
            </w:pPr>
            <w:r w:rsidRPr="0072488C">
              <w:rPr>
                <w:rFonts w:ascii="Times New Roman" w:hAnsi="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72488C" w:rsidRPr="0072488C" w:rsidRDefault="0072488C" w:rsidP="0072488C">
            <w:pPr>
              <w:pStyle w:val="ConsPlusNormal"/>
              <w:jc w:val="center"/>
              <w:rPr>
                <w:rFonts w:ascii="Times New Roman" w:hAnsi="Times New Roman"/>
                <w:sz w:val="24"/>
                <w:szCs w:val="24"/>
              </w:rPr>
            </w:pPr>
            <w:r w:rsidRPr="0072488C">
              <w:rPr>
                <w:rFonts w:ascii="Times New Roman" w:hAnsi="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tcPr>
          <w:p w:rsidR="0072488C" w:rsidRPr="0072488C" w:rsidRDefault="0072488C" w:rsidP="0072488C">
            <w:pPr>
              <w:pStyle w:val="ConsPlusNormal"/>
              <w:jc w:val="center"/>
              <w:rPr>
                <w:rFonts w:ascii="Times New Roman" w:hAnsi="Times New Roman"/>
                <w:sz w:val="24"/>
                <w:szCs w:val="24"/>
              </w:rPr>
            </w:pPr>
            <w:r w:rsidRPr="0072488C">
              <w:rPr>
                <w:rFonts w:ascii="Times New Roman" w:hAnsi="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72488C" w:rsidRPr="0072488C" w:rsidRDefault="0072488C" w:rsidP="0072488C">
            <w:pPr>
              <w:pStyle w:val="ConsPlusNormal"/>
              <w:jc w:val="center"/>
              <w:rPr>
                <w:rFonts w:ascii="Times New Roman" w:hAnsi="Times New Roman"/>
                <w:sz w:val="24"/>
                <w:szCs w:val="24"/>
              </w:rPr>
            </w:pPr>
            <w:r w:rsidRPr="0072488C">
              <w:rPr>
                <w:rFonts w:ascii="Times New Roman" w:hAnsi="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tcPr>
          <w:p w:rsidR="0072488C" w:rsidRPr="0072488C" w:rsidRDefault="0072488C" w:rsidP="0072488C">
            <w:pPr>
              <w:pStyle w:val="ConsPlusNormal"/>
              <w:jc w:val="center"/>
              <w:rPr>
                <w:rFonts w:ascii="Times New Roman" w:hAnsi="Times New Roman"/>
                <w:sz w:val="24"/>
                <w:szCs w:val="24"/>
              </w:rPr>
            </w:pPr>
            <w:r w:rsidRPr="0072488C">
              <w:rPr>
                <w:rFonts w:ascii="Times New Roman" w:hAnsi="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72488C" w:rsidRPr="0072488C" w:rsidRDefault="0072488C" w:rsidP="0072488C">
            <w:pPr>
              <w:pStyle w:val="ConsPlusNormal"/>
              <w:jc w:val="center"/>
              <w:rPr>
                <w:rFonts w:ascii="Times New Roman" w:hAnsi="Times New Roman"/>
                <w:sz w:val="24"/>
                <w:szCs w:val="24"/>
              </w:rPr>
            </w:pPr>
            <w:r w:rsidRPr="0072488C">
              <w:rPr>
                <w:rFonts w:ascii="Times New Roman" w:hAnsi="Times New Roman"/>
                <w:sz w:val="24"/>
                <w:szCs w:val="24"/>
              </w:rPr>
              <w:t>100</w:t>
            </w:r>
          </w:p>
        </w:tc>
      </w:tr>
      <w:tr w:rsidR="0072488C" w:rsidRPr="003D2154" w:rsidTr="0072488C">
        <w:trPr>
          <w:trHeight w:val="516"/>
        </w:trPr>
        <w:tc>
          <w:tcPr>
            <w:tcW w:w="3114" w:type="dxa"/>
            <w:vMerge w:val="restart"/>
          </w:tcPr>
          <w:p w:rsidR="0072488C" w:rsidRPr="008C672F" w:rsidRDefault="0072488C" w:rsidP="0072488C">
            <w:pPr>
              <w:widowControl w:val="0"/>
              <w:autoSpaceDE w:val="0"/>
              <w:autoSpaceDN w:val="0"/>
              <w:spacing w:line="240" w:lineRule="atLeast"/>
              <w:rPr>
                <w:rFonts w:ascii="Times New Roman" w:eastAsia="Times New Roman" w:hAnsi="Times New Roman"/>
                <w:sz w:val="24"/>
                <w:szCs w:val="24"/>
                <w:lang w:eastAsia="ru-RU"/>
              </w:rPr>
            </w:pPr>
            <w:r w:rsidRPr="003D2154">
              <w:rPr>
                <w:rFonts w:ascii="Times New Roman" w:eastAsia="Times New Roman" w:hAnsi="Times New Roman"/>
                <w:sz w:val="24"/>
                <w:szCs w:val="24"/>
                <w:lang w:eastAsia="ru-RU"/>
              </w:rPr>
              <w:t>Основное мероприятие по реализации регионального проекта «Формирование комфортной городской среды (Астраханская область)» в рамках национального проекта «Жилье и городская среда»</w:t>
            </w:r>
          </w:p>
        </w:tc>
        <w:tc>
          <w:tcPr>
            <w:tcW w:w="4111" w:type="dxa"/>
          </w:tcPr>
          <w:p w:rsidR="0072488C" w:rsidRPr="003D2154" w:rsidRDefault="0072488C" w:rsidP="0072488C">
            <w:pPr>
              <w:widowControl w:val="0"/>
              <w:autoSpaceDE w:val="0"/>
              <w:autoSpaceDN w:val="0"/>
              <w:spacing w:line="240" w:lineRule="atLeast"/>
              <w:jc w:val="center"/>
              <w:rPr>
                <w:rFonts w:ascii="Times New Roman" w:eastAsia="Times New Roman" w:hAnsi="Times New Roman"/>
                <w:sz w:val="24"/>
                <w:szCs w:val="24"/>
                <w:lang w:eastAsia="ru-RU"/>
              </w:rPr>
            </w:pPr>
            <w:r w:rsidRPr="003D2154">
              <w:rPr>
                <w:rFonts w:ascii="Times New Roman" w:eastAsia="Times New Roman" w:hAnsi="Times New Roman"/>
                <w:sz w:val="24"/>
                <w:szCs w:val="24"/>
                <w:lang w:eastAsia="ru-RU"/>
              </w:rPr>
              <w:t>количество городов с благоприятной городской средой, ед.</w:t>
            </w:r>
          </w:p>
        </w:tc>
        <w:tc>
          <w:tcPr>
            <w:tcW w:w="850" w:type="dxa"/>
          </w:tcPr>
          <w:p w:rsidR="0072488C" w:rsidRPr="003D2154" w:rsidRDefault="0072488C" w:rsidP="0072488C">
            <w:pPr>
              <w:widowControl w:val="0"/>
              <w:autoSpaceDE w:val="0"/>
              <w:autoSpaceDN w:val="0"/>
              <w:spacing w:line="240" w:lineRule="atLeast"/>
              <w:jc w:val="center"/>
              <w:rPr>
                <w:rFonts w:ascii="Times New Roman" w:eastAsia="Times New Roman" w:hAnsi="Times New Roman"/>
                <w:sz w:val="24"/>
                <w:szCs w:val="24"/>
                <w:lang w:eastAsia="ru-RU"/>
              </w:rPr>
            </w:pPr>
            <w:r w:rsidRPr="003D2154">
              <w:rPr>
                <w:rFonts w:ascii="Times New Roman" w:eastAsia="Times New Roman" w:hAnsi="Times New Roman"/>
                <w:sz w:val="24"/>
                <w:szCs w:val="24"/>
                <w:lang w:eastAsia="ru-RU"/>
              </w:rPr>
              <w:t>0</w:t>
            </w:r>
          </w:p>
        </w:tc>
        <w:tc>
          <w:tcPr>
            <w:tcW w:w="992" w:type="dxa"/>
          </w:tcPr>
          <w:p w:rsidR="0072488C" w:rsidRPr="003D2154" w:rsidRDefault="0072488C" w:rsidP="0072488C">
            <w:pPr>
              <w:widowControl w:val="0"/>
              <w:autoSpaceDE w:val="0"/>
              <w:autoSpaceDN w:val="0"/>
              <w:spacing w:line="240" w:lineRule="atLeast"/>
              <w:jc w:val="center"/>
              <w:rPr>
                <w:rFonts w:ascii="Times New Roman" w:eastAsia="Times New Roman" w:hAnsi="Times New Roman"/>
                <w:sz w:val="24"/>
                <w:szCs w:val="24"/>
                <w:lang w:eastAsia="ru-RU"/>
              </w:rPr>
            </w:pPr>
            <w:r w:rsidRPr="003D2154">
              <w:rPr>
                <w:rFonts w:ascii="Times New Roman" w:eastAsia="Times New Roman" w:hAnsi="Times New Roman"/>
                <w:sz w:val="24"/>
                <w:szCs w:val="24"/>
                <w:lang w:eastAsia="ru-RU"/>
              </w:rPr>
              <w:t>0</w:t>
            </w:r>
          </w:p>
        </w:tc>
        <w:tc>
          <w:tcPr>
            <w:tcW w:w="993" w:type="dxa"/>
          </w:tcPr>
          <w:p w:rsidR="0072488C" w:rsidRPr="003D2154" w:rsidRDefault="0072488C" w:rsidP="0072488C">
            <w:pPr>
              <w:widowControl w:val="0"/>
              <w:autoSpaceDE w:val="0"/>
              <w:autoSpaceDN w:val="0"/>
              <w:spacing w:line="240" w:lineRule="atLeast"/>
              <w:jc w:val="center"/>
              <w:rPr>
                <w:rFonts w:ascii="Times New Roman" w:eastAsia="Times New Roman" w:hAnsi="Times New Roman"/>
                <w:sz w:val="24"/>
                <w:szCs w:val="24"/>
                <w:lang w:eastAsia="ru-RU"/>
              </w:rPr>
            </w:pPr>
            <w:r w:rsidRPr="003D2154">
              <w:rPr>
                <w:rFonts w:ascii="Times New Roman" w:eastAsia="Times New Roman" w:hAnsi="Times New Roman"/>
                <w:sz w:val="24"/>
                <w:szCs w:val="24"/>
                <w:lang w:eastAsia="ru-RU"/>
              </w:rPr>
              <w:t>0</w:t>
            </w:r>
          </w:p>
        </w:tc>
        <w:tc>
          <w:tcPr>
            <w:tcW w:w="850" w:type="dxa"/>
          </w:tcPr>
          <w:p w:rsidR="0072488C" w:rsidRPr="003D2154" w:rsidRDefault="0072488C" w:rsidP="0072488C">
            <w:pPr>
              <w:widowControl w:val="0"/>
              <w:autoSpaceDE w:val="0"/>
              <w:autoSpaceDN w:val="0"/>
              <w:spacing w:line="240" w:lineRule="atLeast"/>
              <w:jc w:val="center"/>
              <w:rPr>
                <w:rFonts w:ascii="Times New Roman" w:eastAsia="Times New Roman" w:hAnsi="Times New Roman"/>
                <w:sz w:val="24"/>
                <w:szCs w:val="24"/>
                <w:lang w:eastAsia="ru-RU"/>
              </w:rPr>
            </w:pPr>
            <w:r w:rsidRPr="003D2154">
              <w:rPr>
                <w:rFonts w:ascii="Times New Roman" w:eastAsia="Times New Roman" w:hAnsi="Times New Roman"/>
                <w:sz w:val="24"/>
                <w:szCs w:val="24"/>
                <w:lang w:eastAsia="ru-RU"/>
              </w:rPr>
              <w:t>1</w:t>
            </w:r>
          </w:p>
        </w:tc>
        <w:tc>
          <w:tcPr>
            <w:tcW w:w="851" w:type="dxa"/>
          </w:tcPr>
          <w:p w:rsidR="0072488C" w:rsidRPr="003D2154" w:rsidRDefault="0072488C" w:rsidP="0072488C">
            <w:pPr>
              <w:widowControl w:val="0"/>
              <w:autoSpaceDE w:val="0"/>
              <w:autoSpaceDN w:val="0"/>
              <w:spacing w:line="240" w:lineRule="atLeast"/>
              <w:jc w:val="center"/>
              <w:rPr>
                <w:rFonts w:ascii="Times New Roman" w:eastAsia="Times New Roman" w:hAnsi="Times New Roman"/>
                <w:sz w:val="24"/>
                <w:szCs w:val="24"/>
                <w:lang w:eastAsia="ru-RU"/>
              </w:rPr>
            </w:pPr>
            <w:r w:rsidRPr="003D2154">
              <w:rPr>
                <w:rFonts w:ascii="Times New Roman" w:eastAsia="Times New Roman" w:hAnsi="Times New Roman"/>
                <w:sz w:val="24"/>
                <w:szCs w:val="24"/>
                <w:lang w:eastAsia="ru-RU"/>
              </w:rPr>
              <w:t>1</w:t>
            </w:r>
          </w:p>
        </w:tc>
        <w:tc>
          <w:tcPr>
            <w:tcW w:w="850" w:type="dxa"/>
          </w:tcPr>
          <w:p w:rsidR="0072488C" w:rsidRPr="003D2154" w:rsidRDefault="0072488C" w:rsidP="0072488C">
            <w:pPr>
              <w:widowControl w:val="0"/>
              <w:autoSpaceDE w:val="0"/>
              <w:autoSpaceDN w:val="0"/>
              <w:spacing w:line="240" w:lineRule="atLeast"/>
              <w:jc w:val="center"/>
              <w:rPr>
                <w:rFonts w:ascii="Times New Roman" w:eastAsia="Times New Roman" w:hAnsi="Times New Roman"/>
                <w:sz w:val="24"/>
                <w:szCs w:val="24"/>
                <w:lang w:eastAsia="ru-RU"/>
              </w:rPr>
            </w:pPr>
            <w:r w:rsidRPr="003D2154">
              <w:rPr>
                <w:rFonts w:ascii="Times New Roman" w:eastAsia="Times New Roman" w:hAnsi="Times New Roman"/>
                <w:sz w:val="24"/>
                <w:szCs w:val="24"/>
                <w:lang w:eastAsia="ru-RU"/>
              </w:rPr>
              <w:t>2</w:t>
            </w:r>
          </w:p>
        </w:tc>
        <w:tc>
          <w:tcPr>
            <w:tcW w:w="851" w:type="dxa"/>
          </w:tcPr>
          <w:p w:rsidR="0072488C" w:rsidRPr="003D2154" w:rsidRDefault="0072488C" w:rsidP="0072488C">
            <w:pPr>
              <w:widowControl w:val="0"/>
              <w:autoSpaceDE w:val="0"/>
              <w:autoSpaceDN w:val="0"/>
              <w:spacing w:line="240" w:lineRule="atLeast"/>
              <w:jc w:val="center"/>
              <w:rPr>
                <w:rFonts w:ascii="Times New Roman" w:eastAsia="Times New Roman" w:hAnsi="Times New Roman"/>
                <w:sz w:val="24"/>
                <w:szCs w:val="24"/>
                <w:lang w:eastAsia="ru-RU"/>
              </w:rPr>
            </w:pPr>
            <w:r w:rsidRPr="003D2154">
              <w:rPr>
                <w:rFonts w:ascii="Times New Roman" w:eastAsia="Times New Roman" w:hAnsi="Times New Roman"/>
                <w:sz w:val="24"/>
                <w:szCs w:val="24"/>
                <w:lang w:eastAsia="ru-RU"/>
              </w:rPr>
              <w:t>3</w:t>
            </w:r>
          </w:p>
        </w:tc>
        <w:tc>
          <w:tcPr>
            <w:tcW w:w="850" w:type="dxa"/>
          </w:tcPr>
          <w:p w:rsidR="0072488C" w:rsidRPr="003D2154" w:rsidRDefault="0072488C" w:rsidP="0072488C">
            <w:pPr>
              <w:widowControl w:val="0"/>
              <w:autoSpaceDE w:val="0"/>
              <w:autoSpaceDN w:val="0"/>
              <w:spacing w:line="240" w:lineRule="atLeast"/>
              <w:jc w:val="center"/>
              <w:rPr>
                <w:rFonts w:ascii="Times New Roman" w:eastAsia="Times New Roman" w:hAnsi="Times New Roman"/>
                <w:sz w:val="24"/>
                <w:szCs w:val="24"/>
                <w:lang w:eastAsia="ru-RU"/>
              </w:rPr>
            </w:pPr>
            <w:r w:rsidRPr="003D2154">
              <w:rPr>
                <w:rFonts w:ascii="Times New Roman" w:eastAsia="Times New Roman" w:hAnsi="Times New Roman"/>
                <w:sz w:val="24"/>
                <w:szCs w:val="24"/>
                <w:lang w:eastAsia="ru-RU"/>
              </w:rPr>
              <w:t>3</w:t>
            </w:r>
          </w:p>
        </w:tc>
        <w:tc>
          <w:tcPr>
            <w:tcW w:w="851" w:type="dxa"/>
          </w:tcPr>
          <w:p w:rsidR="0072488C" w:rsidRPr="003D2154" w:rsidRDefault="0072488C" w:rsidP="0072488C">
            <w:pPr>
              <w:widowControl w:val="0"/>
              <w:autoSpaceDE w:val="0"/>
              <w:autoSpaceDN w:val="0"/>
              <w:spacing w:line="240" w:lineRule="atLeast"/>
              <w:jc w:val="center"/>
              <w:rPr>
                <w:rFonts w:ascii="Times New Roman" w:eastAsia="Times New Roman" w:hAnsi="Times New Roman"/>
                <w:sz w:val="24"/>
                <w:szCs w:val="24"/>
                <w:lang w:eastAsia="ru-RU"/>
              </w:rPr>
            </w:pPr>
            <w:r w:rsidRPr="003D2154">
              <w:rPr>
                <w:rFonts w:ascii="Times New Roman" w:eastAsia="Times New Roman" w:hAnsi="Times New Roman"/>
                <w:sz w:val="24"/>
                <w:szCs w:val="24"/>
                <w:lang w:eastAsia="ru-RU"/>
              </w:rPr>
              <w:t>4</w:t>
            </w:r>
          </w:p>
        </w:tc>
      </w:tr>
      <w:tr w:rsidR="0072488C" w:rsidRPr="003D2154" w:rsidTr="00F202BF">
        <w:trPr>
          <w:trHeight w:val="2313"/>
        </w:trPr>
        <w:tc>
          <w:tcPr>
            <w:tcW w:w="3114" w:type="dxa"/>
            <w:vMerge/>
          </w:tcPr>
          <w:p w:rsidR="0072488C" w:rsidRPr="003D2154" w:rsidRDefault="0072488C" w:rsidP="0072488C">
            <w:pPr>
              <w:spacing w:line="240" w:lineRule="atLeast"/>
              <w:rPr>
                <w:rFonts w:ascii="Times New Roman" w:hAnsi="Times New Roman"/>
                <w:sz w:val="24"/>
                <w:szCs w:val="24"/>
              </w:rPr>
            </w:pPr>
          </w:p>
        </w:tc>
        <w:tc>
          <w:tcPr>
            <w:tcW w:w="4111" w:type="dxa"/>
          </w:tcPr>
          <w:p w:rsidR="0072488C" w:rsidRPr="003D2154" w:rsidRDefault="0072488C" w:rsidP="0072488C">
            <w:pPr>
              <w:widowControl w:val="0"/>
              <w:autoSpaceDE w:val="0"/>
              <w:autoSpaceDN w:val="0"/>
              <w:spacing w:line="240" w:lineRule="atLeast"/>
              <w:jc w:val="center"/>
              <w:rPr>
                <w:rFonts w:ascii="Times New Roman" w:eastAsia="Times New Roman" w:hAnsi="Times New Roman"/>
                <w:sz w:val="24"/>
                <w:szCs w:val="24"/>
                <w:lang w:eastAsia="ru-RU"/>
              </w:rPr>
            </w:pPr>
            <w:r w:rsidRPr="003D2154">
              <w:rPr>
                <w:rFonts w:ascii="Times New Roman" w:eastAsia="Times New Roman" w:hAnsi="Times New Roman"/>
                <w:sz w:val="24"/>
                <w:szCs w:val="24"/>
                <w:lang w:eastAsia="ru-RU"/>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w:t>
            </w:r>
            <w:r>
              <w:rPr>
                <w:rFonts w:ascii="Times New Roman" w:eastAsia="Times New Roman" w:hAnsi="Times New Roman"/>
                <w:sz w:val="24"/>
                <w:szCs w:val="24"/>
                <w:lang w:eastAsia="ru-RU"/>
              </w:rPr>
              <w:t>, на территориях</w:t>
            </w:r>
            <w:r w:rsidRPr="003D2154">
              <w:rPr>
                <w:rFonts w:ascii="Times New Roman" w:eastAsia="Times New Roman" w:hAnsi="Times New Roman"/>
                <w:sz w:val="24"/>
                <w:szCs w:val="24"/>
                <w:lang w:eastAsia="ru-RU"/>
              </w:rPr>
              <w:t xml:space="preserve"> которых реализуются проекты по созданию комфортной городской среды, %</w:t>
            </w:r>
          </w:p>
        </w:tc>
        <w:tc>
          <w:tcPr>
            <w:tcW w:w="850" w:type="dxa"/>
          </w:tcPr>
          <w:p w:rsidR="0072488C" w:rsidRPr="003D2154" w:rsidRDefault="0072488C" w:rsidP="0072488C">
            <w:pPr>
              <w:widowControl w:val="0"/>
              <w:autoSpaceDE w:val="0"/>
              <w:autoSpaceDN w:val="0"/>
              <w:spacing w:line="240" w:lineRule="atLeast"/>
              <w:jc w:val="center"/>
              <w:rPr>
                <w:rFonts w:ascii="Times New Roman" w:eastAsia="Times New Roman" w:hAnsi="Times New Roman"/>
                <w:sz w:val="24"/>
                <w:szCs w:val="24"/>
                <w:lang w:eastAsia="ru-RU"/>
              </w:rPr>
            </w:pPr>
            <w:r w:rsidRPr="003D2154">
              <w:rPr>
                <w:rFonts w:ascii="Times New Roman" w:eastAsia="Times New Roman" w:hAnsi="Times New Roman"/>
                <w:sz w:val="24"/>
                <w:szCs w:val="24"/>
                <w:lang w:eastAsia="ru-RU"/>
              </w:rPr>
              <w:t>0</w:t>
            </w:r>
          </w:p>
        </w:tc>
        <w:tc>
          <w:tcPr>
            <w:tcW w:w="992" w:type="dxa"/>
          </w:tcPr>
          <w:p w:rsidR="0072488C" w:rsidRPr="003D2154" w:rsidRDefault="0072488C" w:rsidP="0072488C">
            <w:pPr>
              <w:widowControl w:val="0"/>
              <w:autoSpaceDE w:val="0"/>
              <w:autoSpaceDN w:val="0"/>
              <w:spacing w:line="240" w:lineRule="atLeast"/>
              <w:jc w:val="center"/>
              <w:rPr>
                <w:rFonts w:ascii="Times New Roman" w:eastAsia="Times New Roman" w:hAnsi="Times New Roman"/>
                <w:sz w:val="24"/>
                <w:szCs w:val="24"/>
                <w:lang w:eastAsia="ru-RU"/>
              </w:rPr>
            </w:pPr>
            <w:r w:rsidRPr="003D2154">
              <w:rPr>
                <w:rFonts w:ascii="Times New Roman" w:eastAsia="Times New Roman" w:hAnsi="Times New Roman"/>
                <w:sz w:val="24"/>
                <w:szCs w:val="24"/>
                <w:lang w:eastAsia="ru-RU"/>
              </w:rPr>
              <w:t>5</w:t>
            </w:r>
          </w:p>
        </w:tc>
        <w:tc>
          <w:tcPr>
            <w:tcW w:w="993" w:type="dxa"/>
          </w:tcPr>
          <w:p w:rsidR="0072488C" w:rsidRPr="003D2154" w:rsidRDefault="0072488C" w:rsidP="0072488C">
            <w:pPr>
              <w:widowControl w:val="0"/>
              <w:autoSpaceDE w:val="0"/>
              <w:autoSpaceDN w:val="0"/>
              <w:spacing w:line="240" w:lineRule="atLeast"/>
              <w:jc w:val="center"/>
              <w:rPr>
                <w:rFonts w:ascii="Times New Roman" w:eastAsia="Times New Roman" w:hAnsi="Times New Roman"/>
                <w:sz w:val="24"/>
                <w:szCs w:val="24"/>
                <w:lang w:eastAsia="ru-RU"/>
              </w:rPr>
            </w:pPr>
            <w:r w:rsidRPr="003D2154">
              <w:rPr>
                <w:rFonts w:ascii="Times New Roman" w:eastAsia="Times New Roman" w:hAnsi="Times New Roman"/>
                <w:sz w:val="24"/>
                <w:szCs w:val="24"/>
                <w:lang w:eastAsia="ru-RU"/>
              </w:rPr>
              <w:t>6</w:t>
            </w:r>
          </w:p>
        </w:tc>
        <w:tc>
          <w:tcPr>
            <w:tcW w:w="850" w:type="dxa"/>
          </w:tcPr>
          <w:p w:rsidR="0072488C" w:rsidRPr="003D2154" w:rsidRDefault="0072488C" w:rsidP="0072488C">
            <w:pPr>
              <w:widowControl w:val="0"/>
              <w:autoSpaceDE w:val="0"/>
              <w:autoSpaceDN w:val="0"/>
              <w:spacing w:line="240" w:lineRule="atLeast"/>
              <w:jc w:val="center"/>
              <w:rPr>
                <w:rFonts w:ascii="Times New Roman" w:eastAsia="Times New Roman" w:hAnsi="Times New Roman"/>
                <w:sz w:val="24"/>
                <w:szCs w:val="24"/>
                <w:lang w:eastAsia="ru-RU"/>
              </w:rPr>
            </w:pPr>
            <w:r w:rsidRPr="003D2154">
              <w:rPr>
                <w:rFonts w:ascii="Times New Roman" w:eastAsia="Times New Roman" w:hAnsi="Times New Roman"/>
                <w:sz w:val="24"/>
                <w:szCs w:val="24"/>
                <w:lang w:eastAsia="ru-RU"/>
              </w:rPr>
              <w:t>9</w:t>
            </w:r>
          </w:p>
        </w:tc>
        <w:tc>
          <w:tcPr>
            <w:tcW w:w="851" w:type="dxa"/>
          </w:tcPr>
          <w:p w:rsidR="0072488C" w:rsidRPr="003D2154" w:rsidRDefault="0072488C" w:rsidP="0072488C">
            <w:pPr>
              <w:widowControl w:val="0"/>
              <w:autoSpaceDE w:val="0"/>
              <w:autoSpaceDN w:val="0"/>
              <w:spacing w:line="240" w:lineRule="atLeast"/>
              <w:jc w:val="center"/>
              <w:rPr>
                <w:rFonts w:ascii="Times New Roman" w:eastAsia="Times New Roman" w:hAnsi="Times New Roman"/>
                <w:sz w:val="24"/>
                <w:szCs w:val="24"/>
                <w:lang w:eastAsia="ru-RU"/>
              </w:rPr>
            </w:pPr>
            <w:r w:rsidRPr="003D2154">
              <w:rPr>
                <w:rFonts w:ascii="Times New Roman" w:eastAsia="Times New Roman" w:hAnsi="Times New Roman"/>
                <w:sz w:val="24"/>
                <w:szCs w:val="24"/>
                <w:lang w:eastAsia="ru-RU"/>
              </w:rPr>
              <w:t>12</w:t>
            </w:r>
          </w:p>
        </w:tc>
        <w:tc>
          <w:tcPr>
            <w:tcW w:w="850" w:type="dxa"/>
          </w:tcPr>
          <w:p w:rsidR="0072488C" w:rsidRPr="003D2154" w:rsidRDefault="0072488C" w:rsidP="0072488C">
            <w:pPr>
              <w:widowControl w:val="0"/>
              <w:autoSpaceDE w:val="0"/>
              <w:autoSpaceDN w:val="0"/>
              <w:spacing w:line="240" w:lineRule="atLeast"/>
              <w:jc w:val="center"/>
              <w:rPr>
                <w:rFonts w:ascii="Times New Roman" w:eastAsia="Times New Roman" w:hAnsi="Times New Roman"/>
                <w:sz w:val="24"/>
                <w:szCs w:val="24"/>
                <w:lang w:eastAsia="ru-RU"/>
              </w:rPr>
            </w:pPr>
            <w:r w:rsidRPr="003D2154">
              <w:rPr>
                <w:rFonts w:ascii="Times New Roman" w:eastAsia="Times New Roman" w:hAnsi="Times New Roman"/>
                <w:sz w:val="24"/>
                <w:szCs w:val="24"/>
                <w:lang w:eastAsia="ru-RU"/>
              </w:rPr>
              <w:t>15</w:t>
            </w:r>
          </w:p>
        </w:tc>
        <w:tc>
          <w:tcPr>
            <w:tcW w:w="851" w:type="dxa"/>
          </w:tcPr>
          <w:p w:rsidR="0072488C" w:rsidRPr="003D2154" w:rsidRDefault="0072488C" w:rsidP="0072488C">
            <w:pPr>
              <w:widowControl w:val="0"/>
              <w:autoSpaceDE w:val="0"/>
              <w:autoSpaceDN w:val="0"/>
              <w:spacing w:line="240" w:lineRule="atLeast"/>
              <w:jc w:val="center"/>
              <w:rPr>
                <w:rFonts w:ascii="Times New Roman" w:eastAsia="Times New Roman" w:hAnsi="Times New Roman"/>
                <w:sz w:val="24"/>
                <w:szCs w:val="24"/>
                <w:lang w:eastAsia="ru-RU"/>
              </w:rPr>
            </w:pPr>
            <w:r w:rsidRPr="003D2154">
              <w:rPr>
                <w:rFonts w:ascii="Times New Roman" w:eastAsia="Times New Roman" w:hAnsi="Times New Roman"/>
                <w:sz w:val="24"/>
                <w:szCs w:val="24"/>
                <w:lang w:eastAsia="ru-RU"/>
              </w:rPr>
              <w:t>20</w:t>
            </w:r>
          </w:p>
        </w:tc>
        <w:tc>
          <w:tcPr>
            <w:tcW w:w="850" w:type="dxa"/>
          </w:tcPr>
          <w:p w:rsidR="0072488C" w:rsidRPr="003D2154" w:rsidRDefault="0072488C" w:rsidP="0072488C">
            <w:pPr>
              <w:widowControl w:val="0"/>
              <w:autoSpaceDE w:val="0"/>
              <w:autoSpaceDN w:val="0"/>
              <w:spacing w:line="240" w:lineRule="atLeast"/>
              <w:jc w:val="center"/>
              <w:rPr>
                <w:rFonts w:ascii="Times New Roman" w:eastAsia="Times New Roman" w:hAnsi="Times New Roman"/>
                <w:sz w:val="24"/>
                <w:szCs w:val="24"/>
                <w:lang w:eastAsia="ru-RU"/>
              </w:rPr>
            </w:pPr>
            <w:r w:rsidRPr="003D2154">
              <w:rPr>
                <w:rFonts w:ascii="Times New Roman" w:eastAsia="Times New Roman" w:hAnsi="Times New Roman"/>
                <w:sz w:val="24"/>
                <w:szCs w:val="24"/>
                <w:lang w:eastAsia="ru-RU"/>
              </w:rPr>
              <w:t>25</w:t>
            </w:r>
          </w:p>
        </w:tc>
        <w:tc>
          <w:tcPr>
            <w:tcW w:w="851" w:type="dxa"/>
          </w:tcPr>
          <w:p w:rsidR="0072488C" w:rsidRPr="003D2154" w:rsidRDefault="0072488C" w:rsidP="0072488C">
            <w:pPr>
              <w:widowControl w:val="0"/>
              <w:autoSpaceDE w:val="0"/>
              <w:autoSpaceDN w:val="0"/>
              <w:spacing w:line="240" w:lineRule="atLeast"/>
              <w:jc w:val="center"/>
              <w:rPr>
                <w:rFonts w:ascii="Times New Roman" w:eastAsia="Times New Roman" w:hAnsi="Times New Roman"/>
                <w:sz w:val="24"/>
                <w:szCs w:val="24"/>
                <w:lang w:eastAsia="ru-RU"/>
              </w:rPr>
            </w:pPr>
            <w:r w:rsidRPr="003D2154">
              <w:rPr>
                <w:rFonts w:ascii="Times New Roman" w:eastAsia="Times New Roman" w:hAnsi="Times New Roman"/>
                <w:sz w:val="24"/>
                <w:szCs w:val="24"/>
                <w:lang w:eastAsia="ru-RU"/>
              </w:rPr>
              <w:t>30</w:t>
            </w:r>
          </w:p>
        </w:tc>
      </w:tr>
      <w:tr w:rsidR="0072488C" w:rsidRPr="003D2154" w:rsidTr="0072488C">
        <w:trPr>
          <w:trHeight w:val="270"/>
        </w:trPr>
        <w:tc>
          <w:tcPr>
            <w:tcW w:w="3114" w:type="dxa"/>
            <w:vMerge/>
          </w:tcPr>
          <w:p w:rsidR="0072488C" w:rsidRPr="003D2154" w:rsidRDefault="0072488C" w:rsidP="0072488C">
            <w:pPr>
              <w:spacing w:line="240" w:lineRule="atLeast"/>
              <w:rPr>
                <w:rFonts w:ascii="Times New Roman" w:hAnsi="Times New Roman"/>
                <w:sz w:val="24"/>
                <w:szCs w:val="24"/>
              </w:rPr>
            </w:pPr>
          </w:p>
        </w:tc>
        <w:tc>
          <w:tcPr>
            <w:tcW w:w="4111" w:type="dxa"/>
          </w:tcPr>
          <w:p w:rsidR="0072488C" w:rsidRPr="003D2154" w:rsidRDefault="0072488C" w:rsidP="0072488C">
            <w:pPr>
              <w:widowControl w:val="0"/>
              <w:autoSpaceDE w:val="0"/>
              <w:autoSpaceDN w:val="0"/>
              <w:spacing w:line="240" w:lineRule="atLeast"/>
              <w:jc w:val="center"/>
              <w:rPr>
                <w:rFonts w:ascii="Times New Roman" w:eastAsia="Times New Roman" w:hAnsi="Times New Roman"/>
                <w:sz w:val="24"/>
                <w:szCs w:val="24"/>
                <w:lang w:eastAsia="ru-RU"/>
              </w:rPr>
            </w:pPr>
            <w:r w:rsidRPr="003D2154">
              <w:rPr>
                <w:rFonts w:ascii="Times New Roman" w:eastAsia="Times New Roman" w:hAnsi="Times New Roman"/>
                <w:sz w:val="24"/>
                <w:szCs w:val="24"/>
                <w:lang w:eastAsia="ru-RU"/>
              </w:rPr>
              <w:t>индекс качества городской среды</w:t>
            </w:r>
          </w:p>
        </w:tc>
        <w:tc>
          <w:tcPr>
            <w:tcW w:w="850" w:type="dxa"/>
          </w:tcPr>
          <w:p w:rsidR="0072488C" w:rsidRPr="003D2154" w:rsidRDefault="0072488C" w:rsidP="0072488C">
            <w:pPr>
              <w:widowControl w:val="0"/>
              <w:autoSpaceDE w:val="0"/>
              <w:autoSpaceDN w:val="0"/>
              <w:spacing w:line="240" w:lineRule="atLeast"/>
              <w:jc w:val="center"/>
              <w:rPr>
                <w:rFonts w:ascii="Times New Roman" w:eastAsia="Times New Roman" w:hAnsi="Times New Roman"/>
                <w:sz w:val="24"/>
                <w:szCs w:val="24"/>
                <w:lang w:eastAsia="ru-RU"/>
              </w:rPr>
            </w:pPr>
            <w:r w:rsidRPr="003D2154">
              <w:rPr>
                <w:rFonts w:ascii="Times New Roman" w:eastAsia="Times New Roman" w:hAnsi="Times New Roman"/>
                <w:sz w:val="24"/>
                <w:szCs w:val="24"/>
                <w:lang w:eastAsia="ru-RU"/>
              </w:rPr>
              <w:t>0</w:t>
            </w:r>
          </w:p>
        </w:tc>
        <w:tc>
          <w:tcPr>
            <w:tcW w:w="992" w:type="dxa"/>
          </w:tcPr>
          <w:p w:rsidR="0072488C" w:rsidRPr="003D2154" w:rsidRDefault="0072488C" w:rsidP="0072488C">
            <w:pPr>
              <w:widowControl w:val="0"/>
              <w:autoSpaceDE w:val="0"/>
              <w:autoSpaceDN w:val="0"/>
              <w:spacing w:line="240" w:lineRule="atLeast"/>
              <w:jc w:val="center"/>
              <w:rPr>
                <w:rFonts w:ascii="Times New Roman" w:eastAsia="Times New Roman" w:hAnsi="Times New Roman"/>
                <w:sz w:val="24"/>
                <w:szCs w:val="24"/>
                <w:lang w:eastAsia="ru-RU"/>
              </w:rPr>
            </w:pPr>
            <w:r w:rsidRPr="003D2154">
              <w:rPr>
                <w:rFonts w:ascii="Times New Roman" w:eastAsia="Times New Roman" w:hAnsi="Times New Roman"/>
                <w:sz w:val="24"/>
                <w:szCs w:val="24"/>
                <w:lang w:eastAsia="ru-RU"/>
              </w:rPr>
              <w:t>0</w:t>
            </w:r>
          </w:p>
        </w:tc>
        <w:tc>
          <w:tcPr>
            <w:tcW w:w="993" w:type="dxa"/>
          </w:tcPr>
          <w:p w:rsidR="0072488C" w:rsidRPr="003D2154" w:rsidRDefault="0072488C" w:rsidP="0072488C">
            <w:pPr>
              <w:widowControl w:val="0"/>
              <w:autoSpaceDE w:val="0"/>
              <w:autoSpaceDN w:val="0"/>
              <w:spacing w:line="240" w:lineRule="atLeast"/>
              <w:jc w:val="center"/>
              <w:rPr>
                <w:rFonts w:ascii="Times New Roman" w:eastAsia="Times New Roman" w:hAnsi="Times New Roman"/>
                <w:sz w:val="24"/>
                <w:szCs w:val="24"/>
                <w:lang w:eastAsia="ru-RU"/>
              </w:rPr>
            </w:pPr>
            <w:r w:rsidRPr="003D2154">
              <w:rPr>
                <w:rFonts w:ascii="Times New Roman" w:eastAsia="Times New Roman" w:hAnsi="Times New Roman"/>
                <w:sz w:val="24"/>
                <w:szCs w:val="24"/>
                <w:lang w:eastAsia="ru-RU"/>
              </w:rPr>
              <w:t>158</w:t>
            </w:r>
          </w:p>
        </w:tc>
        <w:tc>
          <w:tcPr>
            <w:tcW w:w="850" w:type="dxa"/>
          </w:tcPr>
          <w:p w:rsidR="0072488C" w:rsidRPr="003D2154" w:rsidRDefault="0072488C" w:rsidP="0072488C">
            <w:pPr>
              <w:widowControl w:val="0"/>
              <w:autoSpaceDE w:val="0"/>
              <w:autoSpaceDN w:val="0"/>
              <w:spacing w:line="240" w:lineRule="atLeast"/>
              <w:jc w:val="center"/>
              <w:rPr>
                <w:rFonts w:ascii="Times New Roman" w:eastAsia="Times New Roman" w:hAnsi="Times New Roman"/>
                <w:sz w:val="24"/>
                <w:szCs w:val="24"/>
                <w:lang w:eastAsia="ru-RU"/>
              </w:rPr>
            </w:pPr>
            <w:r w:rsidRPr="003D2154">
              <w:rPr>
                <w:rFonts w:ascii="Times New Roman" w:eastAsia="Times New Roman" w:hAnsi="Times New Roman"/>
                <w:sz w:val="24"/>
                <w:szCs w:val="24"/>
                <w:lang w:eastAsia="ru-RU"/>
              </w:rPr>
              <w:t>161</w:t>
            </w:r>
          </w:p>
        </w:tc>
        <w:tc>
          <w:tcPr>
            <w:tcW w:w="851" w:type="dxa"/>
          </w:tcPr>
          <w:p w:rsidR="0072488C" w:rsidRPr="003D2154" w:rsidRDefault="0072488C" w:rsidP="0072488C">
            <w:pPr>
              <w:widowControl w:val="0"/>
              <w:autoSpaceDE w:val="0"/>
              <w:autoSpaceDN w:val="0"/>
              <w:spacing w:line="240" w:lineRule="atLeast"/>
              <w:jc w:val="center"/>
              <w:rPr>
                <w:rFonts w:ascii="Times New Roman" w:eastAsia="Times New Roman" w:hAnsi="Times New Roman"/>
                <w:sz w:val="24"/>
                <w:szCs w:val="24"/>
                <w:lang w:eastAsia="ru-RU"/>
              </w:rPr>
            </w:pPr>
            <w:r w:rsidRPr="003D2154">
              <w:rPr>
                <w:rFonts w:ascii="Times New Roman" w:eastAsia="Times New Roman" w:hAnsi="Times New Roman"/>
                <w:sz w:val="24"/>
                <w:szCs w:val="24"/>
                <w:lang w:eastAsia="ru-RU"/>
              </w:rPr>
              <w:t>168</w:t>
            </w:r>
          </w:p>
        </w:tc>
        <w:tc>
          <w:tcPr>
            <w:tcW w:w="850" w:type="dxa"/>
          </w:tcPr>
          <w:p w:rsidR="0072488C" w:rsidRPr="003D2154" w:rsidRDefault="0072488C" w:rsidP="0072488C">
            <w:pPr>
              <w:widowControl w:val="0"/>
              <w:autoSpaceDE w:val="0"/>
              <w:autoSpaceDN w:val="0"/>
              <w:spacing w:line="240" w:lineRule="atLeast"/>
              <w:jc w:val="center"/>
              <w:rPr>
                <w:rFonts w:ascii="Times New Roman" w:eastAsia="Times New Roman" w:hAnsi="Times New Roman"/>
                <w:sz w:val="24"/>
                <w:szCs w:val="24"/>
                <w:lang w:eastAsia="ru-RU"/>
              </w:rPr>
            </w:pPr>
            <w:r w:rsidRPr="003D2154">
              <w:rPr>
                <w:rFonts w:ascii="Times New Roman" w:eastAsia="Times New Roman" w:hAnsi="Times New Roman"/>
                <w:sz w:val="24"/>
                <w:szCs w:val="24"/>
                <w:lang w:eastAsia="ru-RU"/>
              </w:rPr>
              <w:t>175</w:t>
            </w:r>
          </w:p>
        </w:tc>
        <w:tc>
          <w:tcPr>
            <w:tcW w:w="851" w:type="dxa"/>
          </w:tcPr>
          <w:p w:rsidR="0072488C" w:rsidRPr="003D2154" w:rsidRDefault="0072488C" w:rsidP="0072488C">
            <w:pPr>
              <w:widowControl w:val="0"/>
              <w:autoSpaceDE w:val="0"/>
              <w:autoSpaceDN w:val="0"/>
              <w:spacing w:line="240" w:lineRule="atLeast"/>
              <w:jc w:val="center"/>
              <w:rPr>
                <w:rFonts w:ascii="Times New Roman" w:eastAsia="Times New Roman" w:hAnsi="Times New Roman"/>
                <w:sz w:val="24"/>
                <w:szCs w:val="24"/>
                <w:lang w:eastAsia="ru-RU"/>
              </w:rPr>
            </w:pPr>
            <w:r w:rsidRPr="003D2154">
              <w:rPr>
                <w:rFonts w:ascii="Times New Roman" w:eastAsia="Times New Roman" w:hAnsi="Times New Roman"/>
                <w:sz w:val="24"/>
                <w:szCs w:val="24"/>
                <w:lang w:eastAsia="ru-RU"/>
              </w:rPr>
              <w:t>184</w:t>
            </w:r>
          </w:p>
        </w:tc>
        <w:tc>
          <w:tcPr>
            <w:tcW w:w="850" w:type="dxa"/>
          </w:tcPr>
          <w:p w:rsidR="0072488C" w:rsidRPr="003D2154" w:rsidRDefault="0072488C" w:rsidP="0072488C">
            <w:pPr>
              <w:widowControl w:val="0"/>
              <w:autoSpaceDE w:val="0"/>
              <w:autoSpaceDN w:val="0"/>
              <w:spacing w:line="240" w:lineRule="atLeast"/>
              <w:jc w:val="center"/>
              <w:rPr>
                <w:rFonts w:ascii="Times New Roman" w:eastAsia="Times New Roman" w:hAnsi="Times New Roman"/>
                <w:sz w:val="24"/>
                <w:szCs w:val="24"/>
                <w:lang w:eastAsia="ru-RU"/>
              </w:rPr>
            </w:pPr>
            <w:r w:rsidRPr="003D2154">
              <w:rPr>
                <w:rFonts w:ascii="Times New Roman" w:eastAsia="Times New Roman" w:hAnsi="Times New Roman"/>
                <w:sz w:val="24"/>
                <w:szCs w:val="24"/>
                <w:lang w:eastAsia="ru-RU"/>
              </w:rPr>
              <w:t>191</w:t>
            </w:r>
          </w:p>
        </w:tc>
        <w:tc>
          <w:tcPr>
            <w:tcW w:w="851" w:type="dxa"/>
          </w:tcPr>
          <w:p w:rsidR="0072488C" w:rsidRPr="003D2154" w:rsidRDefault="0072488C" w:rsidP="0072488C">
            <w:pPr>
              <w:widowControl w:val="0"/>
              <w:autoSpaceDE w:val="0"/>
              <w:autoSpaceDN w:val="0"/>
              <w:spacing w:line="240" w:lineRule="atLeast"/>
              <w:jc w:val="center"/>
              <w:rPr>
                <w:rFonts w:ascii="Times New Roman" w:eastAsia="Times New Roman" w:hAnsi="Times New Roman"/>
                <w:sz w:val="24"/>
                <w:szCs w:val="24"/>
                <w:lang w:eastAsia="ru-RU"/>
              </w:rPr>
            </w:pPr>
            <w:r w:rsidRPr="003D2154">
              <w:rPr>
                <w:rFonts w:ascii="Times New Roman" w:eastAsia="Times New Roman" w:hAnsi="Times New Roman"/>
                <w:sz w:val="24"/>
                <w:szCs w:val="24"/>
                <w:lang w:eastAsia="ru-RU"/>
              </w:rPr>
              <w:t>200</w:t>
            </w:r>
          </w:p>
        </w:tc>
      </w:tr>
      <w:tr w:rsidR="0072488C" w:rsidRPr="003D2154" w:rsidTr="0072488C">
        <w:trPr>
          <w:trHeight w:val="1293"/>
        </w:trPr>
        <w:tc>
          <w:tcPr>
            <w:tcW w:w="3114" w:type="dxa"/>
            <w:vMerge/>
          </w:tcPr>
          <w:p w:rsidR="0072488C" w:rsidRPr="003D2154" w:rsidRDefault="0072488C" w:rsidP="0072488C">
            <w:pPr>
              <w:spacing w:line="240" w:lineRule="atLeast"/>
              <w:rPr>
                <w:rFonts w:ascii="Times New Roman" w:hAnsi="Times New Roman"/>
                <w:sz w:val="24"/>
                <w:szCs w:val="24"/>
              </w:rPr>
            </w:pPr>
          </w:p>
        </w:tc>
        <w:tc>
          <w:tcPr>
            <w:tcW w:w="4111" w:type="dxa"/>
          </w:tcPr>
          <w:p w:rsidR="0072488C" w:rsidRPr="003D2154" w:rsidRDefault="0072488C" w:rsidP="0072488C">
            <w:pPr>
              <w:widowControl w:val="0"/>
              <w:autoSpaceDE w:val="0"/>
              <w:autoSpaceDN w:val="0"/>
              <w:spacing w:line="240" w:lineRule="atLeast"/>
              <w:jc w:val="center"/>
              <w:rPr>
                <w:rFonts w:ascii="Times New Roman" w:eastAsia="Times New Roman" w:hAnsi="Times New Roman"/>
                <w:sz w:val="24"/>
                <w:szCs w:val="24"/>
                <w:lang w:eastAsia="ru-RU"/>
              </w:rPr>
            </w:pPr>
            <w:r w:rsidRPr="003D2154">
              <w:rPr>
                <w:rFonts w:ascii="Times New Roman" w:eastAsia="Times New Roman" w:hAnsi="Times New Roman"/>
                <w:sz w:val="24"/>
                <w:szCs w:val="24"/>
                <w:lang w:eastAsia="ru-RU"/>
              </w:rPr>
              <w:t>количество благоустроенных общественных территорий, включенных в</w:t>
            </w:r>
            <w:r>
              <w:t xml:space="preserve"> </w:t>
            </w:r>
            <w:r w:rsidRPr="008C672F">
              <w:rPr>
                <w:rFonts w:ascii="Times New Roman" w:eastAsia="Times New Roman" w:hAnsi="Times New Roman"/>
                <w:sz w:val="24"/>
                <w:szCs w:val="24"/>
                <w:lang w:eastAsia="ru-RU"/>
              </w:rPr>
              <w:t>государственные (муниципальные) программы формирования современной городской среды, ед.</w:t>
            </w:r>
          </w:p>
        </w:tc>
        <w:tc>
          <w:tcPr>
            <w:tcW w:w="850" w:type="dxa"/>
          </w:tcPr>
          <w:p w:rsidR="0072488C" w:rsidRPr="003D2154" w:rsidRDefault="0072488C" w:rsidP="007A5694">
            <w:pPr>
              <w:widowControl w:val="0"/>
              <w:autoSpaceDE w:val="0"/>
              <w:autoSpaceDN w:val="0"/>
              <w:spacing w:line="240" w:lineRule="atLeast"/>
              <w:jc w:val="center"/>
              <w:rPr>
                <w:rFonts w:ascii="Times New Roman" w:eastAsia="Times New Roman" w:hAnsi="Times New Roman"/>
                <w:sz w:val="24"/>
                <w:szCs w:val="24"/>
                <w:lang w:eastAsia="ru-RU"/>
              </w:rPr>
            </w:pPr>
            <w:r w:rsidRPr="003D2154">
              <w:rPr>
                <w:rFonts w:ascii="Times New Roman" w:eastAsia="Times New Roman" w:hAnsi="Times New Roman"/>
                <w:sz w:val="24"/>
                <w:szCs w:val="24"/>
                <w:lang w:eastAsia="ru-RU"/>
              </w:rPr>
              <w:t>0</w:t>
            </w:r>
          </w:p>
        </w:tc>
        <w:tc>
          <w:tcPr>
            <w:tcW w:w="992" w:type="dxa"/>
          </w:tcPr>
          <w:p w:rsidR="0072488C" w:rsidRPr="003D2154" w:rsidRDefault="0072488C" w:rsidP="007A5694">
            <w:pPr>
              <w:widowControl w:val="0"/>
              <w:autoSpaceDE w:val="0"/>
              <w:autoSpaceDN w:val="0"/>
              <w:spacing w:line="240" w:lineRule="atLeast"/>
              <w:jc w:val="center"/>
              <w:rPr>
                <w:rFonts w:ascii="Times New Roman" w:eastAsia="Times New Roman" w:hAnsi="Times New Roman"/>
                <w:sz w:val="24"/>
                <w:szCs w:val="24"/>
                <w:lang w:eastAsia="ru-RU"/>
              </w:rPr>
            </w:pPr>
            <w:r w:rsidRPr="003D2154">
              <w:rPr>
                <w:rFonts w:ascii="Times New Roman" w:eastAsia="Times New Roman" w:hAnsi="Times New Roman"/>
                <w:sz w:val="24"/>
                <w:szCs w:val="24"/>
                <w:lang w:eastAsia="ru-RU"/>
              </w:rPr>
              <w:t>49</w:t>
            </w:r>
          </w:p>
        </w:tc>
        <w:tc>
          <w:tcPr>
            <w:tcW w:w="993" w:type="dxa"/>
          </w:tcPr>
          <w:p w:rsidR="0072488C" w:rsidRPr="003D2154" w:rsidRDefault="0072488C" w:rsidP="007A5694">
            <w:pPr>
              <w:widowControl w:val="0"/>
              <w:autoSpaceDE w:val="0"/>
              <w:autoSpaceDN w:val="0"/>
              <w:spacing w:line="240" w:lineRule="atLeast"/>
              <w:jc w:val="center"/>
              <w:rPr>
                <w:rFonts w:ascii="Times New Roman" w:eastAsia="Times New Roman" w:hAnsi="Times New Roman"/>
                <w:sz w:val="24"/>
                <w:szCs w:val="24"/>
                <w:lang w:eastAsia="ru-RU"/>
              </w:rPr>
            </w:pPr>
            <w:r w:rsidRPr="003D2154">
              <w:rPr>
                <w:rFonts w:ascii="Times New Roman" w:eastAsia="Times New Roman" w:hAnsi="Times New Roman"/>
                <w:sz w:val="24"/>
                <w:szCs w:val="24"/>
                <w:lang w:eastAsia="ru-RU"/>
              </w:rPr>
              <w:t>49</w:t>
            </w:r>
          </w:p>
        </w:tc>
        <w:tc>
          <w:tcPr>
            <w:tcW w:w="850" w:type="dxa"/>
          </w:tcPr>
          <w:p w:rsidR="0072488C" w:rsidRPr="003D2154" w:rsidRDefault="0072488C" w:rsidP="007A5694">
            <w:pPr>
              <w:widowControl w:val="0"/>
              <w:autoSpaceDE w:val="0"/>
              <w:autoSpaceDN w:val="0"/>
              <w:spacing w:line="240" w:lineRule="atLeast"/>
              <w:jc w:val="center"/>
              <w:rPr>
                <w:rFonts w:ascii="Times New Roman" w:eastAsia="Times New Roman" w:hAnsi="Times New Roman"/>
                <w:sz w:val="24"/>
                <w:szCs w:val="24"/>
                <w:lang w:eastAsia="ru-RU"/>
              </w:rPr>
            </w:pPr>
            <w:r w:rsidRPr="003D2154">
              <w:rPr>
                <w:rFonts w:ascii="Times New Roman" w:eastAsia="Times New Roman" w:hAnsi="Times New Roman"/>
                <w:sz w:val="24"/>
                <w:szCs w:val="24"/>
                <w:lang w:eastAsia="ru-RU"/>
              </w:rPr>
              <w:t>41*</w:t>
            </w:r>
          </w:p>
        </w:tc>
        <w:tc>
          <w:tcPr>
            <w:tcW w:w="851" w:type="dxa"/>
          </w:tcPr>
          <w:p w:rsidR="0072488C" w:rsidRPr="003D2154" w:rsidRDefault="0072488C" w:rsidP="007A5694">
            <w:pPr>
              <w:widowControl w:val="0"/>
              <w:autoSpaceDE w:val="0"/>
              <w:autoSpaceDN w:val="0"/>
              <w:spacing w:line="240" w:lineRule="atLeast"/>
              <w:jc w:val="center"/>
              <w:rPr>
                <w:rFonts w:ascii="Times New Roman" w:eastAsia="Times New Roman" w:hAnsi="Times New Roman"/>
                <w:sz w:val="24"/>
                <w:szCs w:val="24"/>
                <w:lang w:eastAsia="ru-RU"/>
              </w:rPr>
            </w:pPr>
            <w:r w:rsidRPr="003D2154">
              <w:rPr>
                <w:rFonts w:ascii="Times New Roman" w:eastAsia="Times New Roman" w:hAnsi="Times New Roman"/>
                <w:sz w:val="24"/>
                <w:szCs w:val="24"/>
                <w:lang w:eastAsia="ru-RU"/>
              </w:rPr>
              <w:t>49</w:t>
            </w:r>
          </w:p>
        </w:tc>
        <w:tc>
          <w:tcPr>
            <w:tcW w:w="850" w:type="dxa"/>
          </w:tcPr>
          <w:p w:rsidR="0072488C" w:rsidRPr="003D2154" w:rsidRDefault="0072488C" w:rsidP="007A5694">
            <w:pPr>
              <w:widowControl w:val="0"/>
              <w:autoSpaceDE w:val="0"/>
              <w:autoSpaceDN w:val="0"/>
              <w:spacing w:line="240" w:lineRule="atLeast"/>
              <w:jc w:val="center"/>
              <w:rPr>
                <w:rFonts w:ascii="Times New Roman" w:eastAsia="Times New Roman" w:hAnsi="Times New Roman"/>
                <w:sz w:val="24"/>
                <w:szCs w:val="24"/>
                <w:lang w:eastAsia="ru-RU"/>
              </w:rPr>
            </w:pPr>
            <w:r w:rsidRPr="003D2154">
              <w:rPr>
                <w:rFonts w:ascii="Times New Roman" w:eastAsia="Times New Roman" w:hAnsi="Times New Roman"/>
                <w:sz w:val="24"/>
                <w:szCs w:val="24"/>
                <w:lang w:eastAsia="ru-RU"/>
              </w:rPr>
              <w:t>69</w:t>
            </w:r>
          </w:p>
        </w:tc>
        <w:tc>
          <w:tcPr>
            <w:tcW w:w="851" w:type="dxa"/>
          </w:tcPr>
          <w:p w:rsidR="0072488C" w:rsidRPr="003D2154" w:rsidRDefault="0072488C" w:rsidP="007A5694">
            <w:pPr>
              <w:widowControl w:val="0"/>
              <w:autoSpaceDE w:val="0"/>
              <w:autoSpaceDN w:val="0"/>
              <w:spacing w:line="240" w:lineRule="atLeast"/>
              <w:jc w:val="center"/>
              <w:rPr>
                <w:rFonts w:ascii="Times New Roman" w:eastAsia="Times New Roman" w:hAnsi="Times New Roman"/>
                <w:sz w:val="24"/>
                <w:szCs w:val="24"/>
                <w:lang w:eastAsia="ru-RU"/>
              </w:rPr>
            </w:pPr>
            <w:r w:rsidRPr="003D2154">
              <w:rPr>
                <w:rFonts w:ascii="Times New Roman" w:eastAsia="Times New Roman" w:hAnsi="Times New Roman"/>
                <w:sz w:val="24"/>
                <w:szCs w:val="24"/>
                <w:lang w:eastAsia="ru-RU"/>
              </w:rPr>
              <w:t>45</w:t>
            </w:r>
          </w:p>
        </w:tc>
        <w:tc>
          <w:tcPr>
            <w:tcW w:w="850" w:type="dxa"/>
          </w:tcPr>
          <w:p w:rsidR="0072488C" w:rsidRPr="003D2154" w:rsidRDefault="00ED64BD" w:rsidP="007A5694">
            <w:pPr>
              <w:widowControl w:val="0"/>
              <w:autoSpaceDE w:val="0"/>
              <w:autoSpaceDN w:val="0"/>
              <w:spacing w:line="240" w:lineRule="atLeast"/>
              <w:jc w:val="center"/>
              <w:rPr>
                <w:rFonts w:ascii="Times New Roman" w:eastAsia="Times New Roman" w:hAnsi="Times New Roman"/>
                <w:sz w:val="24"/>
                <w:szCs w:val="24"/>
                <w:lang w:eastAsia="ru-RU"/>
              </w:rPr>
            </w:pPr>
            <w:hyperlink w:anchor="P3249" w:history="1">
              <w:r w:rsidR="0072488C" w:rsidRPr="003D2154">
                <w:rPr>
                  <w:rFonts w:ascii="Times New Roman" w:eastAsia="Times New Roman" w:hAnsi="Times New Roman"/>
                  <w:color w:val="000000" w:themeColor="text1"/>
                  <w:sz w:val="24"/>
                  <w:szCs w:val="24"/>
                  <w:lang w:eastAsia="ru-RU"/>
                </w:rPr>
                <w:t>45</w:t>
              </w:r>
            </w:hyperlink>
          </w:p>
        </w:tc>
        <w:tc>
          <w:tcPr>
            <w:tcW w:w="851" w:type="dxa"/>
          </w:tcPr>
          <w:p w:rsidR="0072488C" w:rsidRPr="003D2154" w:rsidRDefault="00ED64BD" w:rsidP="007A5694">
            <w:pPr>
              <w:widowControl w:val="0"/>
              <w:autoSpaceDE w:val="0"/>
              <w:autoSpaceDN w:val="0"/>
              <w:spacing w:line="240" w:lineRule="atLeast"/>
              <w:jc w:val="center"/>
              <w:rPr>
                <w:rFonts w:ascii="Times New Roman" w:eastAsia="Times New Roman" w:hAnsi="Times New Roman"/>
                <w:sz w:val="24"/>
                <w:szCs w:val="24"/>
                <w:lang w:eastAsia="ru-RU"/>
              </w:rPr>
            </w:pPr>
            <w:hyperlink w:anchor="P3249" w:history="1">
              <w:r w:rsidR="0072488C" w:rsidRPr="003D2154">
                <w:rPr>
                  <w:rFonts w:ascii="Times New Roman" w:eastAsia="Times New Roman" w:hAnsi="Times New Roman"/>
                  <w:color w:val="000000" w:themeColor="text1"/>
                  <w:sz w:val="24"/>
                  <w:szCs w:val="24"/>
                  <w:lang w:eastAsia="ru-RU"/>
                </w:rPr>
                <w:t>45</w:t>
              </w:r>
            </w:hyperlink>
          </w:p>
        </w:tc>
      </w:tr>
      <w:tr w:rsidR="0072488C" w:rsidRPr="003D2154" w:rsidTr="007A5694">
        <w:trPr>
          <w:trHeight w:val="306"/>
        </w:trPr>
        <w:tc>
          <w:tcPr>
            <w:tcW w:w="3114" w:type="dxa"/>
            <w:vMerge/>
            <w:tcBorders>
              <w:bottom w:val="single" w:sz="4" w:space="0" w:color="auto"/>
            </w:tcBorders>
          </w:tcPr>
          <w:p w:rsidR="0072488C" w:rsidRPr="003D2154" w:rsidRDefault="0072488C" w:rsidP="0072488C">
            <w:pPr>
              <w:spacing w:line="240" w:lineRule="atLeast"/>
              <w:rPr>
                <w:rFonts w:ascii="Times New Roman" w:hAnsi="Times New Roman"/>
                <w:sz w:val="24"/>
                <w:szCs w:val="24"/>
              </w:rPr>
            </w:pPr>
          </w:p>
        </w:tc>
        <w:tc>
          <w:tcPr>
            <w:tcW w:w="4111" w:type="dxa"/>
          </w:tcPr>
          <w:p w:rsidR="0072488C" w:rsidRPr="003D2154" w:rsidRDefault="0072488C" w:rsidP="0072488C">
            <w:pPr>
              <w:widowControl w:val="0"/>
              <w:autoSpaceDE w:val="0"/>
              <w:autoSpaceDN w:val="0"/>
              <w:spacing w:line="240" w:lineRule="atLeast"/>
              <w:jc w:val="center"/>
              <w:rPr>
                <w:rFonts w:ascii="Times New Roman" w:eastAsia="Times New Roman" w:hAnsi="Times New Roman"/>
                <w:sz w:val="24"/>
                <w:szCs w:val="24"/>
                <w:lang w:eastAsia="ru-RU"/>
              </w:rPr>
            </w:pPr>
            <w:r w:rsidRPr="003D2154">
              <w:rPr>
                <w:rFonts w:ascii="Times New Roman" w:eastAsia="Times New Roman" w:hAnsi="Times New Roman"/>
                <w:sz w:val="24"/>
                <w:szCs w:val="24"/>
                <w:lang w:eastAsia="ru-RU"/>
              </w:rPr>
              <w:t>прирост среднего индекса качества городской среды по отношению к 2019 году, %</w:t>
            </w:r>
          </w:p>
        </w:tc>
        <w:tc>
          <w:tcPr>
            <w:tcW w:w="850" w:type="dxa"/>
          </w:tcPr>
          <w:p w:rsidR="0072488C" w:rsidRPr="003D2154" w:rsidRDefault="0072488C" w:rsidP="0072488C">
            <w:pPr>
              <w:widowControl w:val="0"/>
              <w:autoSpaceDE w:val="0"/>
              <w:autoSpaceDN w:val="0"/>
              <w:spacing w:line="240" w:lineRule="atLeast"/>
              <w:jc w:val="center"/>
              <w:rPr>
                <w:rFonts w:ascii="Times New Roman" w:eastAsia="Times New Roman" w:hAnsi="Times New Roman"/>
                <w:sz w:val="24"/>
                <w:szCs w:val="24"/>
                <w:lang w:eastAsia="ru-RU"/>
              </w:rPr>
            </w:pPr>
            <w:r w:rsidRPr="003D2154">
              <w:rPr>
                <w:rFonts w:ascii="Times New Roman" w:eastAsia="Times New Roman" w:hAnsi="Times New Roman"/>
                <w:sz w:val="24"/>
                <w:szCs w:val="24"/>
                <w:lang w:eastAsia="ru-RU"/>
              </w:rPr>
              <w:t>0</w:t>
            </w:r>
          </w:p>
        </w:tc>
        <w:tc>
          <w:tcPr>
            <w:tcW w:w="992" w:type="dxa"/>
          </w:tcPr>
          <w:p w:rsidR="0072488C" w:rsidRPr="003D2154" w:rsidRDefault="0072488C" w:rsidP="0072488C">
            <w:pPr>
              <w:widowControl w:val="0"/>
              <w:autoSpaceDE w:val="0"/>
              <w:autoSpaceDN w:val="0"/>
              <w:spacing w:line="240" w:lineRule="atLeast"/>
              <w:jc w:val="center"/>
              <w:rPr>
                <w:rFonts w:ascii="Times New Roman" w:eastAsia="Times New Roman" w:hAnsi="Times New Roman"/>
                <w:sz w:val="24"/>
                <w:szCs w:val="24"/>
                <w:lang w:eastAsia="ru-RU"/>
              </w:rPr>
            </w:pPr>
            <w:r w:rsidRPr="003D2154">
              <w:rPr>
                <w:rFonts w:ascii="Times New Roman" w:eastAsia="Times New Roman" w:hAnsi="Times New Roman"/>
                <w:sz w:val="24"/>
                <w:szCs w:val="24"/>
                <w:lang w:eastAsia="ru-RU"/>
              </w:rPr>
              <w:t>0</w:t>
            </w:r>
          </w:p>
        </w:tc>
        <w:tc>
          <w:tcPr>
            <w:tcW w:w="993" w:type="dxa"/>
          </w:tcPr>
          <w:p w:rsidR="0072488C" w:rsidRPr="003D2154" w:rsidRDefault="0072488C" w:rsidP="0072488C">
            <w:pPr>
              <w:widowControl w:val="0"/>
              <w:autoSpaceDE w:val="0"/>
              <w:autoSpaceDN w:val="0"/>
              <w:spacing w:line="240" w:lineRule="atLeast"/>
              <w:jc w:val="center"/>
              <w:rPr>
                <w:rFonts w:ascii="Times New Roman" w:eastAsia="Times New Roman" w:hAnsi="Times New Roman"/>
                <w:sz w:val="24"/>
                <w:szCs w:val="24"/>
                <w:lang w:eastAsia="ru-RU"/>
              </w:rPr>
            </w:pPr>
            <w:r w:rsidRPr="003D2154">
              <w:rPr>
                <w:rFonts w:ascii="Times New Roman" w:eastAsia="Times New Roman" w:hAnsi="Times New Roman"/>
                <w:sz w:val="24"/>
                <w:szCs w:val="24"/>
                <w:lang w:eastAsia="ru-RU"/>
              </w:rPr>
              <w:t>0</w:t>
            </w:r>
          </w:p>
        </w:tc>
        <w:tc>
          <w:tcPr>
            <w:tcW w:w="850" w:type="dxa"/>
          </w:tcPr>
          <w:p w:rsidR="0072488C" w:rsidRPr="003D2154" w:rsidRDefault="0072488C" w:rsidP="0072488C">
            <w:pPr>
              <w:widowControl w:val="0"/>
              <w:autoSpaceDE w:val="0"/>
              <w:autoSpaceDN w:val="0"/>
              <w:spacing w:line="240" w:lineRule="atLeast"/>
              <w:jc w:val="center"/>
              <w:rPr>
                <w:rFonts w:ascii="Times New Roman" w:eastAsia="Times New Roman" w:hAnsi="Times New Roman"/>
                <w:sz w:val="24"/>
                <w:szCs w:val="24"/>
                <w:lang w:eastAsia="ru-RU"/>
              </w:rPr>
            </w:pPr>
            <w:r w:rsidRPr="003D2154">
              <w:rPr>
                <w:rFonts w:ascii="Times New Roman" w:eastAsia="Times New Roman" w:hAnsi="Times New Roman"/>
                <w:sz w:val="24"/>
                <w:szCs w:val="24"/>
                <w:lang w:eastAsia="ru-RU"/>
              </w:rPr>
              <w:t>2</w:t>
            </w:r>
          </w:p>
        </w:tc>
        <w:tc>
          <w:tcPr>
            <w:tcW w:w="851" w:type="dxa"/>
          </w:tcPr>
          <w:p w:rsidR="0072488C" w:rsidRPr="003D2154" w:rsidRDefault="0072488C" w:rsidP="0072488C">
            <w:pPr>
              <w:widowControl w:val="0"/>
              <w:autoSpaceDE w:val="0"/>
              <w:autoSpaceDN w:val="0"/>
              <w:spacing w:line="240" w:lineRule="atLeast"/>
              <w:jc w:val="center"/>
              <w:rPr>
                <w:rFonts w:ascii="Times New Roman" w:eastAsia="Times New Roman" w:hAnsi="Times New Roman"/>
                <w:sz w:val="24"/>
                <w:szCs w:val="24"/>
                <w:lang w:eastAsia="ru-RU"/>
              </w:rPr>
            </w:pPr>
            <w:r w:rsidRPr="003D2154">
              <w:rPr>
                <w:rFonts w:ascii="Times New Roman" w:eastAsia="Times New Roman" w:hAnsi="Times New Roman"/>
                <w:sz w:val="24"/>
                <w:szCs w:val="24"/>
                <w:lang w:eastAsia="ru-RU"/>
              </w:rPr>
              <w:t>4</w:t>
            </w:r>
          </w:p>
        </w:tc>
        <w:tc>
          <w:tcPr>
            <w:tcW w:w="850" w:type="dxa"/>
          </w:tcPr>
          <w:p w:rsidR="0072488C" w:rsidRPr="003D2154" w:rsidRDefault="0072488C" w:rsidP="0072488C">
            <w:pPr>
              <w:widowControl w:val="0"/>
              <w:autoSpaceDE w:val="0"/>
              <w:autoSpaceDN w:val="0"/>
              <w:spacing w:line="240" w:lineRule="atLeast"/>
              <w:jc w:val="center"/>
              <w:rPr>
                <w:rFonts w:ascii="Times New Roman" w:eastAsia="Times New Roman" w:hAnsi="Times New Roman"/>
                <w:sz w:val="24"/>
                <w:szCs w:val="24"/>
                <w:lang w:eastAsia="ru-RU"/>
              </w:rPr>
            </w:pPr>
            <w:r w:rsidRPr="003D2154">
              <w:rPr>
                <w:rFonts w:ascii="Times New Roman" w:eastAsia="Times New Roman" w:hAnsi="Times New Roman"/>
                <w:sz w:val="24"/>
                <w:szCs w:val="24"/>
                <w:lang w:eastAsia="ru-RU"/>
              </w:rPr>
              <w:t>9</w:t>
            </w:r>
          </w:p>
        </w:tc>
        <w:tc>
          <w:tcPr>
            <w:tcW w:w="851" w:type="dxa"/>
          </w:tcPr>
          <w:p w:rsidR="0072488C" w:rsidRPr="003D2154" w:rsidRDefault="0072488C" w:rsidP="0072488C">
            <w:pPr>
              <w:widowControl w:val="0"/>
              <w:autoSpaceDE w:val="0"/>
              <w:autoSpaceDN w:val="0"/>
              <w:spacing w:line="240" w:lineRule="atLeast"/>
              <w:jc w:val="center"/>
              <w:rPr>
                <w:rFonts w:ascii="Times New Roman" w:eastAsia="Times New Roman" w:hAnsi="Times New Roman"/>
                <w:sz w:val="24"/>
                <w:szCs w:val="24"/>
                <w:lang w:eastAsia="ru-RU"/>
              </w:rPr>
            </w:pPr>
            <w:r w:rsidRPr="003D2154">
              <w:rPr>
                <w:rFonts w:ascii="Times New Roman" w:eastAsia="Times New Roman" w:hAnsi="Times New Roman"/>
                <w:sz w:val="24"/>
                <w:szCs w:val="24"/>
                <w:lang w:eastAsia="ru-RU"/>
              </w:rPr>
              <w:t>14</w:t>
            </w:r>
          </w:p>
        </w:tc>
        <w:tc>
          <w:tcPr>
            <w:tcW w:w="850" w:type="dxa"/>
          </w:tcPr>
          <w:p w:rsidR="0072488C" w:rsidRPr="003D2154" w:rsidRDefault="0072488C" w:rsidP="0072488C">
            <w:pPr>
              <w:widowControl w:val="0"/>
              <w:autoSpaceDE w:val="0"/>
              <w:autoSpaceDN w:val="0"/>
              <w:spacing w:line="240" w:lineRule="atLeast"/>
              <w:jc w:val="center"/>
              <w:rPr>
                <w:rFonts w:ascii="Times New Roman" w:eastAsia="Times New Roman" w:hAnsi="Times New Roman"/>
                <w:sz w:val="24"/>
                <w:szCs w:val="24"/>
                <w:lang w:eastAsia="ru-RU"/>
              </w:rPr>
            </w:pPr>
            <w:r w:rsidRPr="003D2154">
              <w:rPr>
                <w:rFonts w:ascii="Times New Roman" w:eastAsia="Times New Roman" w:hAnsi="Times New Roman"/>
                <w:sz w:val="24"/>
                <w:szCs w:val="24"/>
                <w:lang w:eastAsia="ru-RU"/>
              </w:rPr>
              <w:t>19</w:t>
            </w:r>
          </w:p>
        </w:tc>
        <w:tc>
          <w:tcPr>
            <w:tcW w:w="851" w:type="dxa"/>
          </w:tcPr>
          <w:p w:rsidR="0072488C" w:rsidRPr="003D2154" w:rsidRDefault="0072488C" w:rsidP="0072488C">
            <w:pPr>
              <w:widowControl w:val="0"/>
              <w:autoSpaceDE w:val="0"/>
              <w:autoSpaceDN w:val="0"/>
              <w:spacing w:line="240" w:lineRule="atLeast"/>
              <w:jc w:val="center"/>
              <w:rPr>
                <w:rFonts w:ascii="Times New Roman" w:eastAsia="Times New Roman" w:hAnsi="Times New Roman"/>
                <w:sz w:val="24"/>
                <w:szCs w:val="24"/>
                <w:lang w:eastAsia="ru-RU"/>
              </w:rPr>
            </w:pPr>
            <w:r w:rsidRPr="003D2154">
              <w:rPr>
                <w:rFonts w:ascii="Times New Roman" w:eastAsia="Times New Roman" w:hAnsi="Times New Roman"/>
                <w:sz w:val="24"/>
                <w:szCs w:val="24"/>
                <w:lang w:eastAsia="ru-RU"/>
              </w:rPr>
              <w:t>24</w:t>
            </w:r>
          </w:p>
        </w:tc>
      </w:tr>
    </w:tbl>
    <w:p w:rsidR="009042F0" w:rsidRDefault="009042F0"/>
    <w:tbl>
      <w:tblPr>
        <w:tblpPr w:leftFromText="180" w:rightFromText="180" w:vertAnchor="text" w:tblpXSpec="center" w:tblpY="1"/>
        <w:tblOverlap w:val="neve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4"/>
        <w:gridCol w:w="4111"/>
        <w:gridCol w:w="850"/>
        <w:gridCol w:w="992"/>
        <w:gridCol w:w="993"/>
        <w:gridCol w:w="850"/>
        <w:gridCol w:w="851"/>
        <w:gridCol w:w="850"/>
        <w:gridCol w:w="851"/>
        <w:gridCol w:w="850"/>
        <w:gridCol w:w="851"/>
      </w:tblGrid>
      <w:tr w:rsidR="009042F0" w:rsidRPr="003D2154" w:rsidTr="00F202BF">
        <w:trPr>
          <w:trHeight w:val="173"/>
        </w:trPr>
        <w:tc>
          <w:tcPr>
            <w:tcW w:w="3114" w:type="dxa"/>
          </w:tcPr>
          <w:p w:rsidR="009042F0" w:rsidRPr="003D2154" w:rsidRDefault="009042F0" w:rsidP="00C552D9">
            <w:pPr>
              <w:widowControl w:val="0"/>
              <w:autoSpaceDE w:val="0"/>
              <w:autoSpaceDN w:val="0"/>
              <w:spacing w:line="240" w:lineRule="atLeast"/>
              <w:jc w:val="center"/>
              <w:rPr>
                <w:rFonts w:ascii="Times New Roman" w:eastAsia="Times New Roman" w:hAnsi="Times New Roman"/>
                <w:sz w:val="24"/>
                <w:szCs w:val="24"/>
                <w:lang w:eastAsia="ru-RU"/>
              </w:rPr>
            </w:pPr>
            <w:r w:rsidRPr="003D2154">
              <w:rPr>
                <w:rFonts w:ascii="Times New Roman" w:eastAsia="Times New Roman" w:hAnsi="Times New Roman"/>
                <w:sz w:val="24"/>
                <w:szCs w:val="24"/>
                <w:lang w:eastAsia="ru-RU"/>
              </w:rPr>
              <w:t>1</w:t>
            </w:r>
          </w:p>
        </w:tc>
        <w:tc>
          <w:tcPr>
            <w:tcW w:w="4111" w:type="dxa"/>
          </w:tcPr>
          <w:p w:rsidR="009042F0" w:rsidRPr="003D2154" w:rsidRDefault="009042F0" w:rsidP="00C552D9">
            <w:pPr>
              <w:widowControl w:val="0"/>
              <w:autoSpaceDE w:val="0"/>
              <w:autoSpaceDN w:val="0"/>
              <w:spacing w:line="240" w:lineRule="atLeast"/>
              <w:jc w:val="center"/>
              <w:rPr>
                <w:rFonts w:ascii="Times New Roman" w:eastAsia="Times New Roman" w:hAnsi="Times New Roman"/>
                <w:sz w:val="24"/>
                <w:szCs w:val="24"/>
                <w:lang w:eastAsia="ru-RU"/>
              </w:rPr>
            </w:pPr>
            <w:r w:rsidRPr="003D2154">
              <w:rPr>
                <w:rFonts w:ascii="Times New Roman" w:eastAsia="Times New Roman" w:hAnsi="Times New Roman"/>
                <w:sz w:val="24"/>
                <w:szCs w:val="24"/>
                <w:lang w:eastAsia="ru-RU"/>
              </w:rPr>
              <w:t>2</w:t>
            </w:r>
          </w:p>
        </w:tc>
        <w:tc>
          <w:tcPr>
            <w:tcW w:w="850" w:type="dxa"/>
          </w:tcPr>
          <w:p w:rsidR="009042F0" w:rsidRPr="003D2154" w:rsidRDefault="009042F0" w:rsidP="00C552D9">
            <w:pPr>
              <w:widowControl w:val="0"/>
              <w:autoSpaceDE w:val="0"/>
              <w:autoSpaceDN w:val="0"/>
              <w:spacing w:line="240" w:lineRule="atLeast"/>
              <w:jc w:val="center"/>
              <w:rPr>
                <w:rFonts w:ascii="Times New Roman" w:eastAsia="Times New Roman" w:hAnsi="Times New Roman"/>
                <w:sz w:val="24"/>
                <w:szCs w:val="24"/>
                <w:lang w:eastAsia="ru-RU"/>
              </w:rPr>
            </w:pPr>
            <w:r w:rsidRPr="003D2154">
              <w:rPr>
                <w:rFonts w:ascii="Times New Roman" w:eastAsia="Times New Roman" w:hAnsi="Times New Roman"/>
                <w:sz w:val="24"/>
                <w:szCs w:val="24"/>
                <w:lang w:eastAsia="ru-RU"/>
              </w:rPr>
              <w:t>3</w:t>
            </w:r>
          </w:p>
        </w:tc>
        <w:tc>
          <w:tcPr>
            <w:tcW w:w="992" w:type="dxa"/>
          </w:tcPr>
          <w:p w:rsidR="009042F0" w:rsidRPr="003D2154" w:rsidRDefault="009042F0" w:rsidP="00C552D9">
            <w:pPr>
              <w:widowControl w:val="0"/>
              <w:autoSpaceDE w:val="0"/>
              <w:autoSpaceDN w:val="0"/>
              <w:spacing w:line="240" w:lineRule="atLeast"/>
              <w:jc w:val="center"/>
              <w:rPr>
                <w:rFonts w:ascii="Times New Roman" w:eastAsia="Times New Roman" w:hAnsi="Times New Roman"/>
                <w:sz w:val="24"/>
                <w:szCs w:val="24"/>
                <w:lang w:eastAsia="ru-RU"/>
              </w:rPr>
            </w:pPr>
            <w:r w:rsidRPr="003D2154">
              <w:rPr>
                <w:rFonts w:ascii="Times New Roman" w:eastAsia="Times New Roman" w:hAnsi="Times New Roman"/>
                <w:sz w:val="24"/>
                <w:szCs w:val="24"/>
                <w:lang w:eastAsia="ru-RU"/>
              </w:rPr>
              <w:t>4</w:t>
            </w:r>
          </w:p>
        </w:tc>
        <w:tc>
          <w:tcPr>
            <w:tcW w:w="993" w:type="dxa"/>
          </w:tcPr>
          <w:p w:rsidR="009042F0" w:rsidRPr="003D2154" w:rsidRDefault="009042F0" w:rsidP="00C552D9">
            <w:pPr>
              <w:widowControl w:val="0"/>
              <w:autoSpaceDE w:val="0"/>
              <w:autoSpaceDN w:val="0"/>
              <w:spacing w:line="240" w:lineRule="atLeast"/>
              <w:jc w:val="center"/>
              <w:rPr>
                <w:rFonts w:ascii="Times New Roman" w:eastAsia="Times New Roman" w:hAnsi="Times New Roman"/>
                <w:sz w:val="24"/>
                <w:szCs w:val="24"/>
                <w:lang w:eastAsia="ru-RU"/>
              </w:rPr>
            </w:pPr>
            <w:r w:rsidRPr="003D2154">
              <w:rPr>
                <w:rFonts w:ascii="Times New Roman" w:eastAsia="Times New Roman" w:hAnsi="Times New Roman"/>
                <w:sz w:val="24"/>
                <w:szCs w:val="24"/>
                <w:lang w:eastAsia="ru-RU"/>
              </w:rPr>
              <w:t>5</w:t>
            </w:r>
          </w:p>
        </w:tc>
        <w:tc>
          <w:tcPr>
            <w:tcW w:w="850" w:type="dxa"/>
          </w:tcPr>
          <w:p w:rsidR="009042F0" w:rsidRPr="003D2154" w:rsidRDefault="009042F0" w:rsidP="00C552D9">
            <w:pPr>
              <w:widowControl w:val="0"/>
              <w:autoSpaceDE w:val="0"/>
              <w:autoSpaceDN w:val="0"/>
              <w:spacing w:line="240" w:lineRule="atLeast"/>
              <w:jc w:val="center"/>
              <w:rPr>
                <w:rFonts w:ascii="Times New Roman" w:eastAsia="Times New Roman" w:hAnsi="Times New Roman"/>
                <w:sz w:val="24"/>
                <w:szCs w:val="24"/>
                <w:lang w:eastAsia="ru-RU"/>
              </w:rPr>
            </w:pPr>
            <w:r w:rsidRPr="003D2154">
              <w:rPr>
                <w:rFonts w:ascii="Times New Roman" w:eastAsia="Times New Roman" w:hAnsi="Times New Roman"/>
                <w:sz w:val="24"/>
                <w:szCs w:val="24"/>
                <w:lang w:eastAsia="ru-RU"/>
              </w:rPr>
              <w:t>6</w:t>
            </w:r>
          </w:p>
        </w:tc>
        <w:tc>
          <w:tcPr>
            <w:tcW w:w="851" w:type="dxa"/>
          </w:tcPr>
          <w:p w:rsidR="009042F0" w:rsidRPr="003D2154" w:rsidRDefault="009042F0" w:rsidP="00C552D9">
            <w:pPr>
              <w:widowControl w:val="0"/>
              <w:autoSpaceDE w:val="0"/>
              <w:autoSpaceDN w:val="0"/>
              <w:spacing w:line="240" w:lineRule="atLeast"/>
              <w:jc w:val="center"/>
              <w:rPr>
                <w:rFonts w:ascii="Times New Roman" w:eastAsia="Times New Roman" w:hAnsi="Times New Roman"/>
                <w:sz w:val="24"/>
                <w:szCs w:val="24"/>
                <w:lang w:eastAsia="ru-RU"/>
              </w:rPr>
            </w:pPr>
            <w:r w:rsidRPr="003D2154">
              <w:rPr>
                <w:rFonts w:ascii="Times New Roman" w:eastAsia="Times New Roman" w:hAnsi="Times New Roman"/>
                <w:sz w:val="24"/>
                <w:szCs w:val="24"/>
                <w:lang w:eastAsia="ru-RU"/>
              </w:rPr>
              <w:t>7</w:t>
            </w:r>
          </w:p>
        </w:tc>
        <w:tc>
          <w:tcPr>
            <w:tcW w:w="850" w:type="dxa"/>
          </w:tcPr>
          <w:p w:rsidR="009042F0" w:rsidRPr="003D2154" w:rsidRDefault="009042F0" w:rsidP="00C552D9">
            <w:pPr>
              <w:widowControl w:val="0"/>
              <w:autoSpaceDE w:val="0"/>
              <w:autoSpaceDN w:val="0"/>
              <w:spacing w:line="240" w:lineRule="atLeast"/>
              <w:jc w:val="center"/>
              <w:rPr>
                <w:rFonts w:ascii="Times New Roman" w:eastAsia="Times New Roman" w:hAnsi="Times New Roman"/>
                <w:sz w:val="24"/>
                <w:szCs w:val="24"/>
                <w:lang w:eastAsia="ru-RU"/>
              </w:rPr>
            </w:pPr>
            <w:r w:rsidRPr="003D2154">
              <w:rPr>
                <w:rFonts w:ascii="Times New Roman" w:eastAsia="Times New Roman" w:hAnsi="Times New Roman"/>
                <w:sz w:val="24"/>
                <w:szCs w:val="24"/>
                <w:lang w:eastAsia="ru-RU"/>
              </w:rPr>
              <w:t>8</w:t>
            </w:r>
          </w:p>
        </w:tc>
        <w:tc>
          <w:tcPr>
            <w:tcW w:w="851" w:type="dxa"/>
          </w:tcPr>
          <w:p w:rsidR="009042F0" w:rsidRPr="003D2154" w:rsidRDefault="009042F0" w:rsidP="00C552D9">
            <w:pPr>
              <w:widowControl w:val="0"/>
              <w:autoSpaceDE w:val="0"/>
              <w:autoSpaceDN w:val="0"/>
              <w:spacing w:line="240" w:lineRule="atLeast"/>
              <w:jc w:val="center"/>
              <w:rPr>
                <w:rFonts w:ascii="Times New Roman" w:eastAsia="Times New Roman" w:hAnsi="Times New Roman"/>
                <w:sz w:val="24"/>
                <w:szCs w:val="24"/>
                <w:lang w:eastAsia="ru-RU"/>
              </w:rPr>
            </w:pPr>
            <w:r w:rsidRPr="003D2154">
              <w:rPr>
                <w:rFonts w:ascii="Times New Roman" w:eastAsia="Times New Roman" w:hAnsi="Times New Roman"/>
                <w:sz w:val="24"/>
                <w:szCs w:val="24"/>
                <w:lang w:eastAsia="ru-RU"/>
              </w:rPr>
              <w:t>9</w:t>
            </w:r>
          </w:p>
        </w:tc>
        <w:tc>
          <w:tcPr>
            <w:tcW w:w="850" w:type="dxa"/>
          </w:tcPr>
          <w:p w:rsidR="009042F0" w:rsidRPr="003D2154" w:rsidRDefault="009042F0" w:rsidP="00C552D9">
            <w:pPr>
              <w:widowControl w:val="0"/>
              <w:autoSpaceDE w:val="0"/>
              <w:autoSpaceDN w:val="0"/>
              <w:spacing w:line="240" w:lineRule="atLeast"/>
              <w:jc w:val="center"/>
              <w:rPr>
                <w:rFonts w:ascii="Times New Roman" w:eastAsia="Times New Roman" w:hAnsi="Times New Roman"/>
                <w:sz w:val="24"/>
                <w:szCs w:val="24"/>
                <w:lang w:eastAsia="ru-RU"/>
              </w:rPr>
            </w:pPr>
            <w:r w:rsidRPr="003D2154">
              <w:rPr>
                <w:rFonts w:ascii="Times New Roman" w:eastAsia="Times New Roman" w:hAnsi="Times New Roman"/>
                <w:sz w:val="24"/>
                <w:szCs w:val="24"/>
                <w:lang w:eastAsia="ru-RU"/>
              </w:rPr>
              <w:t>10</w:t>
            </w:r>
          </w:p>
        </w:tc>
        <w:tc>
          <w:tcPr>
            <w:tcW w:w="851" w:type="dxa"/>
          </w:tcPr>
          <w:p w:rsidR="009042F0" w:rsidRPr="003D2154" w:rsidRDefault="009042F0" w:rsidP="00C552D9">
            <w:pPr>
              <w:widowControl w:val="0"/>
              <w:autoSpaceDE w:val="0"/>
              <w:autoSpaceDN w:val="0"/>
              <w:spacing w:line="240" w:lineRule="atLeast"/>
              <w:jc w:val="center"/>
              <w:rPr>
                <w:rFonts w:ascii="Times New Roman" w:eastAsia="Times New Roman" w:hAnsi="Times New Roman"/>
                <w:sz w:val="24"/>
                <w:szCs w:val="24"/>
                <w:lang w:eastAsia="ru-RU"/>
              </w:rPr>
            </w:pPr>
            <w:r w:rsidRPr="003D2154">
              <w:rPr>
                <w:rFonts w:ascii="Times New Roman" w:eastAsia="Times New Roman" w:hAnsi="Times New Roman"/>
                <w:sz w:val="24"/>
                <w:szCs w:val="24"/>
                <w:lang w:eastAsia="ru-RU"/>
              </w:rPr>
              <w:t>11</w:t>
            </w:r>
          </w:p>
        </w:tc>
      </w:tr>
      <w:tr w:rsidR="00E333BE" w:rsidRPr="003D2154" w:rsidTr="00F202BF">
        <w:trPr>
          <w:trHeight w:val="1385"/>
        </w:trPr>
        <w:tc>
          <w:tcPr>
            <w:tcW w:w="3114" w:type="dxa"/>
            <w:tcBorders>
              <w:top w:val="single" w:sz="4" w:space="0" w:color="auto"/>
            </w:tcBorders>
          </w:tcPr>
          <w:p w:rsidR="00E333BE" w:rsidRPr="003D2154" w:rsidRDefault="00E333BE" w:rsidP="00C552D9">
            <w:pPr>
              <w:spacing w:line="0" w:lineRule="atLeast"/>
              <w:rPr>
                <w:rFonts w:ascii="Times New Roman" w:hAnsi="Times New Roman"/>
                <w:sz w:val="24"/>
                <w:szCs w:val="24"/>
              </w:rPr>
            </w:pPr>
          </w:p>
        </w:tc>
        <w:tc>
          <w:tcPr>
            <w:tcW w:w="4111" w:type="dxa"/>
            <w:tcBorders>
              <w:top w:val="single" w:sz="4" w:space="0" w:color="auto"/>
              <w:bottom w:val="single" w:sz="4" w:space="0" w:color="auto"/>
            </w:tcBorders>
          </w:tcPr>
          <w:p w:rsidR="00E333BE" w:rsidRPr="003D2154" w:rsidRDefault="00E333BE" w:rsidP="00C552D9">
            <w:pPr>
              <w:widowControl w:val="0"/>
              <w:autoSpaceDE w:val="0"/>
              <w:autoSpaceDN w:val="0"/>
              <w:spacing w:line="0" w:lineRule="atLeast"/>
              <w:jc w:val="center"/>
              <w:rPr>
                <w:rFonts w:ascii="Times New Roman" w:eastAsia="Times New Roman" w:hAnsi="Times New Roman"/>
                <w:sz w:val="24"/>
                <w:szCs w:val="24"/>
                <w:lang w:eastAsia="ru-RU"/>
              </w:rPr>
            </w:pPr>
            <w:r w:rsidRPr="003D2154">
              <w:rPr>
                <w:rFonts w:ascii="Times New Roman" w:eastAsia="Times New Roman" w:hAnsi="Times New Roman"/>
                <w:sz w:val="24"/>
                <w:szCs w:val="24"/>
                <w:lang w:eastAsia="ru-RU"/>
              </w:rPr>
              <w:t>доля объема закупок оборудования, имеющего российское происхождение, в том числе оборудования,</w:t>
            </w:r>
            <w:r>
              <w:t xml:space="preserve"> </w:t>
            </w:r>
            <w:r w:rsidRPr="00D20679">
              <w:rPr>
                <w:rFonts w:ascii="Times New Roman" w:eastAsia="Times New Roman" w:hAnsi="Times New Roman"/>
                <w:sz w:val="24"/>
                <w:szCs w:val="24"/>
                <w:lang w:eastAsia="ru-RU"/>
              </w:rPr>
              <w:t>закупаемого при выполнении работ, в общем объеме оборудования</w:t>
            </w:r>
          </w:p>
        </w:tc>
        <w:tc>
          <w:tcPr>
            <w:tcW w:w="850" w:type="dxa"/>
            <w:tcBorders>
              <w:top w:val="single" w:sz="4" w:space="0" w:color="auto"/>
              <w:bottom w:val="single" w:sz="4" w:space="0" w:color="auto"/>
            </w:tcBorders>
          </w:tcPr>
          <w:p w:rsidR="00E333BE" w:rsidRPr="003D2154" w:rsidRDefault="00E333BE" w:rsidP="00C552D9">
            <w:pPr>
              <w:widowControl w:val="0"/>
              <w:autoSpaceDE w:val="0"/>
              <w:autoSpaceDN w:val="0"/>
              <w:spacing w:line="0" w:lineRule="atLeast"/>
              <w:jc w:val="center"/>
              <w:rPr>
                <w:rFonts w:ascii="Times New Roman" w:eastAsia="Times New Roman" w:hAnsi="Times New Roman"/>
                <w:sz w:val="24"/>
                <w:szCs w:val="24"/>
                <w:lang w:eastAsia="ru-RU"/>
              </w:rPr>
            </w:pPr>
            <w:r w:rsidRPr="003D2154">
              <w:rPr>
                <w:rFonts w:ascii="Times New Roman" w:eastAsia="Times New Roman" w:hAnsi="Times New Roman"/>
                <w:sz w:val="24"/>
                <w:szCs w:val="24"/>
                <w:lang w:eastAsia="ru-RU"/>
              </w:rPr>
              <w:t>0</w:t>
            </w:r>
          </w:p>
        </w:tc>
        <w:tc>
          <w:tcPr>
            <w:tcW w:w="992" w:type="dxa"/>
            <w:tcBorders>
              <w:top w:val="single" w:sz="4" w:space="0" w:color="auto"/>
              <w:bottom w:val="single" w:sz="4" w:space="0" w:color="auto"/>
            </w:tcBorders>
          </w:tcPr>
          <w:p w:rsidR="00E333BE" w:rsidRPr="003D2154" w:rsidRDefault="00E333BE" w:rsidP="00C552D9">
            <w:pPr>
              <w:widowControl w:val="0"/>
              <w:autoSpaceDE w:val="0"/>
              <w:autoSpaceDN w:val="0"/>
              <w:spacing w:line="0" w:lineRule="atLeast"/>
              <w:jc w:val="center"/>
              <w:rPr>
                <w:rFonts w:ascii="Times New Roman" w:eastAsia="Times New Roman" w:hAnsi="Times New Roman"/>
                <w:sz w:val="24"/>
                <w:szCs w:val="24"/>
                <w:lang w:eastAsia="ru-RU"/>
              </w:rPr>
            </w:pPr>
            <w:r w:rsidRPr="003D2154">
              <w:rPr>
                <w:rFonts w:ascii="Times New Roman" w:eastAsia="Times New Roman" w:hAnsi="Times New Roman"/>
                <w:sz w:val="24"/>
                <w:szCs w:val="24"/>
                <w:lang w:eastAsia="ru-RU"/>
              </w:rPr>
              <w:t>0</w:t>
            </w:r>
          </w:p>
        </w:tc>
        <w:tc>
          <w:tcPr>
            <w:tcW w:w="993" w:type="dxa"/>
            <w:tcBorders>
              <w:top w:val="single" w:sz="4" w:space="0" w:color="auto"/>
              <w:bottom w:val="single" w:sz="4" w:space="0" w:color="auto"/>
            </w:tcBorders>
          </w:tcPr>
          <w:p w:rsidR="00E333BE" w:rsidRPr="003D2154" w:rsidRDefault="00E333BE" w:rsidP="00C552D9">
            <w:pPr>
              <w:widowControl w:val="0"/>
              <w:autoSpaceDE w:val="0"/>
              <w:autoSpaceDN w:val="0"/>
              <w:spacing w:line="0" w:lineRule="atLeast"/>
              <w:jc w:val="center"/>
              <w:rPr>
                <w:rFonts w:ascii="Times New Roman" w:eastAsia="Times New Roman" w:hAnsi="Times New Roman"/>
                <w:sz w:val="24"/>
                <w:szCs w:val="24"/>
                <w:lang w:eastAsia="ru-RU"/>
              </w:rPr>
            </w:pPr>
            <w:r w:rsidRPr="003D2154">
              <w:rPr>
                <w:rFonts w:ascii="Times New Roman" w:eastAsia="Times New Roman" w:hAnsi="Times New Roman"/>
                <w:sz w:val="24"/>
                <w:szCs w:val="24"/>
                <w:lang w:eastAsia="ru-RU"/>
              </w:rPr>
              <w:t>0</w:t>
            </w:r>
          </w:p>
        </w:tc>
        <w:tc>
          <w:tcPr>
            <w:tcW w:w="850" w:type="dxa"/>
            <w:tcBorders>
              <w:top w:val="single" w:sz="4" w:space="0" w:color="auto"/>
              <w:bottom w:val="single" w:sz="4" w:space="0" w:color="auto"/>
            </w:tcBorders>
          </w:tcPr>
          <w:p w:rsidR="00E333BE" w:rsidRPr="003D2154" w:rsidRDefault="00E333BE" w:rsidP="00C552D9">
            <w:pPr>
              <w:widowControl w:val="0"/>
              <w:autoSpaceDE w:val="0"/>
              <w:autoSpaceDN w:val="0"/>
              <w:spacing w:line="0" w:lineRule="atLeast"/>
              <w:jc w:val="center"/>
              <w:rPr>
                <w:rFonts w:ascii="Times New Roman" w:eastAsia="Times New Roman" w:hAnsi="Times New Roman"/>
                <w:sz w:val="24"/>
                <w:szCs w:val="24"/>
                <w:lang w:eastAsia="ru-RU"/>
              </w:rPr>
            </w:pPr>
            <w:r w:rsidRPr="003D2154">
              <w:rPr>
                <w:rFonts w:ascii="Times New Roman" w:eastAsia="Times New Roman" w:hAnsi="Times New Roman"/>
                <w:sz w:val="24"/>
                <w:szCs w:val="24"/>
                <w:lang w:eastAsia="ru-RU"/>
              </w:rPr>
              <w:t>0</w:t>
            </w:r>
          </w:p>
        </w:tc>
        <w:tc>
          <w:tcPr>
            <w:tcW w:w="851" w:type="dxa"/>
            <w:tcBorders>
              <w:top w:val="single" w:sz="4" w:space="0" w:color="auto"/>
              <w:bottom w:val="single" w:sz="4" w:space="0" w:color="auto"/>
            </w:tcBorders>
          </w:tcPr>
          <w:p w:rsidR="00E333BE" w:rsidRPr="003D2154" w:rsidRDefault="00E333BE" w:rsidP="00C552D9">
            <w:pPr>
              <w:widowControl w:val="0"/>
              <w:autoSpaceDE w:val="0"/>
              <w:autoSpaceDN w:val="0"/>
              <w:spacing w:line="0" w:lineRule="atLeast"/>
              <w:jc w:val="center"/>
              <w:rPr>
                <w:rFonts w:ascii="Times New Roman" w:eastAsia="Times New Roman" w:hAnsi="Times New Roman"/>
                <w:sz w:val="24"/>
                <w:szCs w:val="24"/>
                <w:lang w:eastAsia="ru-RU"/>
              </w:rPr>
            </w:pPr>
            <w:r w:rsidRPr="003D2154">
              <w:rPr>
                <w:rFonts w:ascii="Times New Roman" w:eastAsia="Times New Roman" w:hAnsi="Times New Roman"/>
                <w:sz w:val="24"/>
                <w:szCs w:val="24"/>
                <w:lang w:eastAsia="ru-RU"/>
              </w:rPr>
              <w:t>0</w:t>
            </w:r>
          </w:p>
        </w:tc>
        <w:tc>
          <w:tcPr>
            <w:tcW w:w="850" w:type="dxa"/>
            <w:tcBorders>
              <w:top w:val="single" w:sz="4" w:space="0" w:color="auto"/>
              <w:bottom w:val="single" w:sz="4" w:space="0" w:color="auto"/>
            </w:tcBorders>
          </w:tcPr>
          <w:p w:rsidR="00E333BE" w:rsidRPr="003D2154" w:rsidRDefault="00E333BE" w:rsidP="00C552D9">
            <w:pPr>
              <w:widowControl w:val="0"/>
              <w:autoSpaceDE w:val="0"/>
              <w:autoSpaceDN w:val="0"/>
              <w:spacing w:line="0" w:lineRule="atLeast"/>
              <w:jc w:val="center"/>
              <w:rPr>
                <w:rFonts w:ascii="Times New Roman" w:eastAsia="Times New Roman" w:hAnsi="Times New Roman"/>
                <w:sz w:val="24"/>
                <w:szCs w:val="24"/>
                <w:lang w:eastAsia="ru-RU"/>
              </w:rPr>
            </w:pPr>
            <w:r w:rsidRPr="003D2154">
              <w:rPr>
                <w:rFonts w:ascii="Times New Roman" w:eastAsia="Times New Roman" w:hAnsi="Times New Roman"/>
                <w:sz w:val="24"/>
                <w:szCs w:val="24"/>
                <w:lang w:eastAsia="ru-RU"/>
              </w:rPr>
              <w:t>90</w:t>
            </w:r>
          </w:p>
        </w:tc>
        <w:tc>
          <w:tcPr>
            <w:tcW w:w="851" w:type="dxa"/>
            <w:tcBorders>
              <w:top w:val="single" w:sz="4" w:space="0" w:color="auto"/>
              <w:bottom w:val="single" w:sz="4" w:space="0" w:color="auto"/>
            </w:tcBorders>
          </w:tcPr>
          <w:p w:rsidR="00E333BE" w:rsidRPr="003D2154" w:rsidRDefault="00E333BE" w:rsidP="00C552D9">
            <w:pPr>
              <w:widowControl w:val="0"/>
              <w:autoSpaceDE w:val="0"/>
              <w:autoSpaceDN w:val="0"/>
              <w:spacing w:line="0" w:lineRule="atLeast"/>
              <w:jc w:val="center"/>
              <w:rPr>
                <w:rFonts w:ascii="Times New Roman" w:eastAsia="Times New Roman" w:hAnsi="Times New Roman"/>
                <w:sz w:val="24"/>
                <w:szCs w:val="24"/>
                <w:lang w:eastAsia="ru-RU"/>
              </w:rPr>
            </w:pPr>
            <w:r w:rsidRPr="003D2154">
              <w:rPr>
                <w:rFonts w:ascii="Times New Roman" w:eastAsia="Times New Roman" w:hAnsi="Times New Roman"/>
                <w:sz w:val="24"/>
                <w:szCs w:val="24"/>
                <w:lang w:eastAsia="ru-RU"/>
              </w:rPr>
              <w:t>90</w:t>
            </w:r>
          </w:p>
        </w:tc>
        <w:tc>
          <w:tcPr>
            <w:tcW w:w="850" w:type="dxa"/>
            <w:tcBorders>
              <w:top w:val="single" w:sz="4" w:space="0" w:color="auto"/>
              <w:bottom w:val="single" w:sz="4" w:space="0" w:color="auto"/>
            </w:tcBorders>
          </w:tcPr>
          <w:p w:rsidR="00E333BE" w:rsidRPr="003D2154" w:rsidRDefault="00E333BE" w:rsidP="00C552D9">
            <w:pPr>
              <w:spacing w:line="0" w:lineRule="atLeast"/>
              <w:jc w:val="center"/>
              <w:rPr>
                <w:rFonts w:ascii="Times New Roman" w:hAnsi="Times New Roman"/>
                <w:sz w:val="24"/>
                <w:szCs w:val="24"/>
              </w:rPr>
            </w:pPr>
            <w:r w:rsidRPr="003D2154">
              <w:rPr>
                <w:rFonts w:ascii="Times New Roman" w:eastAsia="Times New Roman" w:hAnsi="Times New Roman"/>
                <w:sz w:val="24"/>
                <w:szCs w:val="24"/>
                <w:lang w:eastAsia="ru-RU"/>
              </w:rPr>
              <w:t>90</w:t>
            </w:r>
          </w:p>
        </w:tc>
        <w:tc>
          <w:tcPr>
            <w:tcW w:w="851" w:type="dxa"/>
            <w:tcBorders>
              <w:top w:val="single" w:sz="4" w:space="0" w:color="auto"/>
              <w:bottom w:val="single" w:sz="4" w:space="0" w:color="auto"/>
            </w:tcBorders>
          </w:tcPr>
          <w:p w:rsidR="00E333BE" w:rsidRPr="003D2154" w:rsidRDefault="00E333BE" w:rsidP="00C552D9">
            <w:pPr>
              <w:spacing w:line="0" w:lineRule="atLeast"/>
              <w:jc w:val="center"/>
              <w:rPr>
                <w:rFonts w:ascii="Times New Roman" w:hAnsi="Times New Roman"/>
                <w:sz w:val="24"/>
                <w:szCs w:val="24"/>
              </w:rPr>
            </w:pPr>
            <w:r w:rsidRPr="003D2154">
              <w:rPr>
                <w:rFonts w:ascii="Times New Roman" w:eastAsia="Times New Roman" w:hAnsi="Times New Roman"/>
                <w:sz w:val="24"/>
                <w:szCs w:val="24"/>
                <w:lang w:eastAsia="ru-RU"/>
              </w:rPr>
              <w:t>90</w:t>
            </w:r>
          </w:p>
        </w:tc>
      </w:tr>
      <w:tr w:rsidR="00E333BE" w:rsidRPr="003D2154" w:rsidTr="00F202BF">
        <w:trPr>
          <w:trHeight w:val="1067"/>
        </w:trPr>
        <w:tc>
          <w:tcPr>
            <w:tcW w:w="3114" w:type="dxa"/>
            <w:tcBorders>
              <w:bottom w:val="single" w:sz="4" w:space="0" w:color="auto"/>
            </w:tcBorders>
          </w:tcPr>
          <w:p w:rsidR="00E333BE" w:rsidRPr="003D2154" w:rsidRDefault="00C552D9" w:rsidP="0072488C">
            <w:pPr>
              <w:spacing w:line="0" w:lineRule="atLeast"/>
              <w:rPr>
                <w:rFonts w:ascii="Times New Roman" w:hAnsi="Times New Roman"/>
                <w:sz w:val="24"/>
                <w:szCs w:val="24"/>
              </w:rPr>
            </w:pPr>
            <w:r w:rsidRPr="00C552D9">
              <w:rPr>
                <w:rFonts w:ascii="Times New Roman" w:hAnsi="Times New Roman"/>
                <w:sz w:val="24"/>
                <w:szCs w:val="24"/>
              </w:rPr>
              <w:t xml:space="preserve">Основное мероприятие </w:t>
            </w:r>
            <w:r w:rsidR="0072488C">
              <w:rPr>
                <w:rFonts w:ascii="Times New Roman" w:hAnsi="Times New Roman"/>
                <w:sz w:val="24"/>
                <w:szCs w:val="24"/>
              </w:rPr>
              <w:t>«Р</w:t>
            </w:r>
            <w:r w:rsidRPr="00C552D9">
              <w:rPr>
                <w:rFonts w:ascii="Times New Roman" w:hAnsi="Times New Roman"/>
                <w:sz w:val="24"/>
                <w:szCs w:val="24"/>
              </w:rPr>
              <w:t>еализаци</w:t>
            </w:r>
            <w:r w:rsidR="0072488C">
              <w:rPr>
                <w:rFonts w:ascii="Times New Roman" w:hAnsi="Times New Roman"/>
                <w:sz w:val="24"/>
                <w:szCs w:val="24"/>
              </w:rPr>
              <w:t>я</w:t>
            </w:r>
            <w:r w:rsidRPr="00C552D9">
              <w:rPr>
                <w:rFonts w:ascii="Times New Roman" w:hAnsi="Times New Roman"/>
                <w:sz w:val="24"/>
                <w:szCs w:val="24"/>
              </w:rPr>
              <w:t xml:space="preserve"> </w:t>
            </w:r>
            <w:r w:rsidR="0072488C">
              <w:rPr>
                <w:rFonts w:ascii="Times New Roman" w:hAnsi="Times New Roman"/>
                <w:sz w:val="24"/>
                <w:szCs w:val="24"/>
              </w:rPr>
              <w:t>п</w:t>
            </w:r>
            <w:r w:rsidRPr="00C552D9">
              <w:rPr>
                <w:rFonts w:ascii="Times New Roman" w:hAnsi="Times New Roman"/>
                <w:sz w:val="24"/>
                <w:szCs w:val="24"/>
              </w:rPr>
              <w:t>рограмм социально-экономического развития Астраханской области</w:t>
            </w:r>
            <w:r w:rsidR="0072488C">
              <w:rPr>
                <w:rFonts w:ascii="Times New Roman" w:hAnsi="Times New Roman"/>
                <w:sz w:val="24"/>
                <w:szCs w:val="24"/>
              </w:rPr>
              <w:t>»</w:t>
            </w:r>
          </w:p>
        </w:tc>
        <w:tc>
          <w:tcPr>
            <w:tcW w:w="4111" w:type="dxa"/>
            <w:tcBorders>
              <w:top w:val="single" w:sz="4" w:space="0" w:color="auto"/>
              <w:bottom w:val="single" w:sz="4" w:space="0" w:color="auto"/>
            </w:tcBorders>
          </w:tcPr>
          <w:p w:rsidR="00E333BE" w:rsidRPr="003D2154" w:rsidRDefault="00E333BE" w:rsidP="00F202BF">
            <w:pPr>
              <w:widowControl w:val="0"/>
              <w:autoSpaceDE w:val="0"/>
              <w:autoSpaceDN w:val="0"/>
              <w:spacing w:line="0"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Д</w:t>
            </w:r>
            <w:r w:rsidRPr="00E333BE">
              <w:rPr>
                <w:rFonts w:ascii="Times New Roman" w:eastAsia="Times New Roman" w:hAnsi="Times New Roman"/>
                <w:sz w:val="24"/>
                <w:szCs w:val="24"/>
                <w:lang w:eastAsia="ru-RU"/>
              </w:rPr>
              <w:t>оля реализованных проектов благоустройства территорий от общего запланированного количества террито</w:t>
            </w:r>
            <w:r w:rsidR="00F202BF">
              <w:rPr>
                <w:rFonts w:ascii="Times New Roman" w:eastAsia="Times New Roman" w:hAnsi="Times New Roman"/>
                <w:sz w:val="24"/>
                <w:szCs w:val="24"/>
                <w:lang w:eastAsia="ru-RU"/>
              </w:rPr>
              <w:t>рий на соответствующий год,</w:t>
            </w:r>
            <w:r w:rsidRPr="00E333BE">
              <w:rPr>
                <w:rFonts w:ascii="Times New Roman" w:eastAsia="Times New Roman" w:hAnsi="Times New Roman"/>
                <w:sz w:val="24"/>
                <w:szCs w:val="24"/>
                <w:lang w:eastAsia="ru-RU"/>
              </w:rPr>
              <w:t>%</w:t>
            </w:r>
          </w:p>
        </w:tc>
        <w:tc>
          <w:tcPr>
            <w:tcW w:w="850" w:type="dxa"/>
            <w:tcBorders>
              <w:top w:val="single" w:sz="4" w:space="0" w:color="auto"/>
              <w:bottom w:val="single" w:sz="4" w:space="0" w:color="auto"/>
            </w:tcBorders>
          </w:tcPr>
          <w:p w:rsidR="00E333BE" w:rsidRPr="003D2154" w:rsidRDefault="00E333BE" w:rsidP="00C552D9">
            <w:pPr>
              <w:widowControl w:val="0"/>
              <w:autoSpaceDE w:val="0"/>
              <w:autoSpaceDN w:val="0"/>
              <w:spacing w:line="0"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992" w:type="dxa"/>
            <w:tcBorders>
              <w:top w:val="single" w:sz="4" w:space="0" w:color="auto"/>
              <w:bottom w:val="single" w:sz="4" w:space="0" w:color="auto"/>
            </w:tcBorders>
          </w:tcPr>
          <w:p w:rsidR="00E333BE" w:rsidRPr="003D2154" w:rsidRDefault="00E333BE" w:rsidP="00C552D9">
            <w:pPr>
              <w:widowControl w:val="0"/>
              <w:autoSpaceDE w:val="0"/>
              <w:autoSpaceDN w:val="0"/>
              <w:spacing w:line="0"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993" w:type="dxa"/>
            <w:tcBorders>
              <w:top w:val="single" w:sz="4" w:space="0" w:color="auto"/>
              <w:bottom w:val="single" w:sz="4" w:space="0" w:color="auto"/>
            </w:tcBorders>
          </w:tcPr>
          <w:p w:rsidR="00E333BE" w:rsidRPr="003D2154" w:rsidRDefault="00E333BE" w:rsidP="00C552D9">
            <w:pPr>
              <w:widowControl w:val="0"/>
              <w:autoSpaceDE w:val="0"/>
              <w:autoSpaceDN w:val="0"/>
              <w:spacing w:line="0"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850" w:type="dxa"/>
            <w:tcBorders>
              <w:top w:val="single" w:sz="4" w:space="0" w:color="auto"/>
              <w:bottom w:val="single" w:sz="4" w:space="0" w:color="auto"/>
            </w:tcBorders>
          </w:tcPr>
          <w:p w:rsidR="00E333BE" w:rsidRPr="003D2154" w:rsidRDefault="00E333BE" w:rsidP="00C552D9">
            <w:pPr>
              <w:widowControl w:val="0"/>
              <w:autoSpaceDE w:val="0"/>
              <w:autoSpaceDN w:val="0"/>
              <w:spacing w:line="0"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851" w:type="dxa"/>
            <w:tcBorders>
              <w:top w:val="single" w:sz="4" w:space="0" w:color="auto"/>
              <w:bottom w:val="single" w:sz="4" w:space="0" w:color="auto"/>
            </w:tcBorders>
          </w:tcPr>
          <w:p w:rsidR="00E333BE" w:rsidRPr="003D2154" w:rsidRDefault="00E333BE" w:rsidP="00C552D9">
            <w:pPr>
              <w:widowControl w:val="0"/>
              <w:autoSpaceDE w:val="0"/>
              <w:autoSpaceDN w:val="0"/>
              <w:spacing w:line="0"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850" w:type="dxa"/>
            <w:tcBorders>
              <w:top w:val="single" w:sz="4" w:space="0" w:color="auto"/>
              <w:bottom w:val="single" w:sz="4" w:space="0" w:color="auto"/>
            </w:tcBorders>
          </w:tcPr>
          <w:p w:rsidR="00E333BE" w:rsidRPr="003D2154" w:rsidRDefault="00E333BE" w:rsidP="00C552D9">
            <w:pPr>
              <w:widowControl w:val="0"/>
              <w:autoSpaceDE w:val="0"/>
              <w:autoSpaceDN w:val="0"/>
              <w:spacing w:line="0"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851" w:type="dxa"/>
            <w:tcBorders>
              <w:top w:val="single" w:sz="4" w:space="0" w:color="auto"/>
              <w:bottom w:val="single" w:sz="4" w:space="0" w:color="auto"/>
            </w:tcBorders>
          </w:tcPr>
          <w:p w:rsidR="00E333BE" w:rsidRPr="003D2154" w:rsidRDefault="00E333BE" w:rsidP="00C552D9">
            <w:pPr>
              <w:widowControl w:val="0"/>
              <w:autoSpaceDE w:val="0"/>
              <w:autoSpaceDN w:val="0"/>
              <w:spacing w:line="0"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c>
          <w:tcPr>
            <w:tcW w:w="850" w:type="dxa"/>
            <w:tcBorders>
              <w:top w:val="single" w:sz="4" w:space="0" w:color="auto"/>
              <w:bottom w:val="single" w:sz="4" w:space="0" w:color="auto"/>
            </w:tcBorders>
          </w:tcPr>
          <w:p w:rsidR="00E333BE" w:rsidRPr="003D2154" w:rsidRDefault="00E333BE" w:rsidP="00C552D9">
            <w:pPr>
              <w:spacing w:line="0"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c>
          <w:tcPr>
            <w:tcW w:w="851" w:type="dxa"/>
            <w:tcBorders>
              <w:top w:val="single" w:sz="4" w:space="0" w:color="auto"/>
              <w:bottom w:val="single" w:sz="4" w:space="0" w:color="auto"/>
            </w:tcBorders>
          </w:tcPr>
          <w:p w:rsidR="00E333BE" w:rsidRPr="003D2154" w:rsidRDefault="00E333BE" w:rsidP="00C552D9">
            <w:pPr>
              <w:spacing w:line="0"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r>
    </w:tbl>
    <w:p w:rsidR="008F2E1B" w:rsidRDefault="008F2E1B"/>
    <w:tbl>
      <w:tblPr>
        <w:tblpPr w:leftFromText="180" w:rightFromText="180" w:vertAnchor="text" w:tblpXSpec="center" w:tblpY="1"/>
        <w:tblOverlap w:val="neve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90"/>
        <w:gridCol w:w="4098"/>
        <w:gridCol w:w="950"/>
        <w:gridCol w:w="951"/>
        <w:gridCol w:w="792"/>
        <w:gridCol w:w="860"/>
        <w:gridCol w:w="860"/>
        <w:gridCol w:w="861"/>
        <w:gridCol w:w="860"/>
        <w:gridCol w:w="860"/>
        <w:gridCol w:w="1081"/>
      </w:tblGrid>
      <w:tr w:rsidR="00107B8B" w:rsidRPr="003D2154" w:rsidTr="00F202BF">
        <w:trPr>
          <w:trHeight w:val="317"/>
        </w:trPr>
        <w:tc>
          <w:tcPr>
            <w:tcW w:w="15163" w:type="dxa"/>
            <w:gridSpan w:val="11"/>
          </w:tcPr>
          <w:p w:rsidR="00107B8B" w:rsidRPr="003D2154" w:rsidRDefault="00107B8B" w:rsidP="00A269B0">
            <w:pPr>
              <w:widowControl w:val="0"/>
              <w:autoSpaceDE w:val="0"/>
              <w:autoSpaceDN w:val="0"/>
              <w:spacing w:line="240" w:lineRule="atLeast"/>
              <w:jc w:val="center"/>
              <w:rPr>
                <w:rFonts w:ascii="Times New Roman" w:eastAsia="Times New Roman" w:hAnsi="Times New Roman"/>
                <w:sz w:val="24"/>
                <w:szCs w:val="24"/>
                <w:lang w:eastAsia="ru-RU"/>
              </w:rPr>
            </w:pPr>
            <w:r w:rsidRPr="003D2154">
              <w:rPr>
                <w:rFonts w:ascii="Times New Roman" w:eastAsia="Times New Roman" w:hAnsi="Times New Roman"/>
                <w:sz w:val="24"/>
                <w:szCs w:val="24"/>
                <w:lang w:eastAsia="ru-RU"/>
              </w:rPr>
              <w:t xml:space="preserve">Подпрограмма </w:t>
            </w:r>
            <w:r w:rsidR="00172985" w:rsidRPr="003D2154">
              <w:rPr>
                <w:rFonts w:ascii="Times New Roman" w:eastAsia="Times New Roman" w:hAnsi="Times New Roman"/>
                <w:sz w:val="24"/>
                <w:szCs w:val="24"/>
                <w:lang w:eastAsia="ru-RU"/>
              </w:rPr>
              <w:t>«</w:t>
            </w:r>
            <w:r w:rsidRPr="003D2154">
              <w:rPr>
                <w:rFonts w:ascii="Times New Roman" w:eastAsia="Times New Roman" w:hAnsi="Times New Roman"/>
                <w:sz w:val="24"/>
                <w:szCs w:val="24"/>
                <w:lang w:eastAsia="ru-RU"/>
              </w:rPr>
              <w:t>Благоустройство дворовых и общественных территорий в Астраханской области</w:t>
            </w:r>
            <w:r w:rsidR="00172985" w:rsidRPr="003D2154">
              <w:rPr>
                <w:rFonts w:ascii="Times New Roman" w:eastAsia="Times New Roman" w:hAnsi="Times New Roman"/>
                <w:sz w:val="24"/>
                <w:szCs w:val="24"/>
                <w:lang w:eastAsia="ru-RU"/>
              </w:rPr>
              <w:t>»</w:t>
            </w:r>
          </w:p>
        </w:tc>
      </w:tr>
      <w:tr w:rsidR="0072488C" w:rsidRPr="003D2154" w:rsidTr="00F202BF">
        <w:trPr>
          <w:trHeight w:val="1327"/>
        </w:trPr>
        <w:tc>
          <w:tcPr>
            <w:tcW w:w="2990" w:type="dxa"/>
          </w:tcPr>
          <w:p w:rsidR="0072488C" w:rsidRPr="003D2154" w:rsidRDefault="0072488C" w:rsidP="0072488C">
            <w:pPr>
              <w:widowControl w:val="0"/>
              <w:autoSpaceDE w:val="0"/>
              <w:autoSpaceDN w:val="0"/>
              <w:spacing w:line="240" w:lineRule="atLeast"/>
              <w:rPr>
                <w:rFonts w:ascii="Times New Roman" w:eastAsia="Times New Roman" w:hAnsi="Times New Roman"/>
                <w:sz w:val="24"/>
                <w:szCs w:val="24"/>
                <w:lang w:eastAsia="ru-RU"/>
              </w:rPr>
            </w:pPr>
            <w:r w:rsidRPr="003D2154">
              <w:rPr>
                <w:rFonts w:ascii="Times New Roman" w:eastAsia="Times New Roman" w:hAnsi="Times New Roman"/>
                <w:sz w:val="24"/>
                <w:szCs w:val="24"/>
                <w:lang w:eastAsia="ru-RU"/>
              </w:rPr>
              <w:t>Цель 1. Обеспечение населения Астраханской области комфортными условиями общественных и дворовых территорий</w:t>
            </w:r>
          </w:p>
        </w:tc>
        <w:tc>
          <w:tcPr>
            <w:tcW w:w="4098" w:type="dxa"/>
          </w:tcPr>
          <w:p w:rsidR="0072488C" w:rsidRPr="003D2154" w:rsidRDefault="0072488C" w:rsidP="0072488C">
            <w:pPr>
              <w:widowControl w:val="0"/>
              <w:autoSpaceDE w:val="0"/>
              <w:autoSpaceDN w:val="0"/>
              <w:spacing w:line="240" w:lineRule="atLeast"/>
              <w:jc w:val="center"/>
              <w:rPr>
                <w:rFonts w:ascii="Times New Roman" w:eastAsia="Times New Roman" w:hAnsi="Times New Roman"/>
                <w:sz w:val="24"/>
                <w:szCs w:val="24"/>
                <w:lang w:eastAsia="ru-RU"/>
              </w:rPr>
            </w:pPr>
            <w:r w:rsidRPr="003D2154">
              <w:rPr>
                <w:rFonts w:ascii="Times New Roman" w:eastAsia="Times New Roman" w:hAnsi="Times New Roman"/>
                <w:sz w:val="24"/>
                <w:szCs w:val="24"/>
                <w:lang w:eastAsia="ru-RU"/>
              </w:rPr>
              <w:t>увеличение уровня благоустроенных территорий муниципальных образований Астраханской области, участвующих в подпрограмме, %</w:t>
            </w:r>
          </w:p>
        </w:tc>
        <w:tc>
          <w:tcPr>
            <w:tcW w:w="950" w:type="dxa"/>
          </w:tcPr>
          <w:p w:rsidR="0072488C" w:rsidRPr="003D2154" w:rsidRDefault="0072488C" w:rsidP="0072488C">
            <w:pPr>
              <w:widowControl w:val="0"/>
              <w:autoSpaceDE w:val="0"/>
              <w:autoSpaceDN w:val="0"/>
              <w:spacing w:line="240" w:lineRule="atLeast"/>
              <w:jc w:val="center"/>
              <w:rPr>
                <w:rFonts w:ascii="Times New Roman" w:eastAsia="Times New Roman" w:hAnsi="Times New Roman"/>
                <w:sz w:val="24"/>
                <w:szCs w:val="24"/>
                <w:lang w:eastAsia="ru-RU"/>
              </w:rPr>
            </w:pPr>
            <w:r w:rsidRPr="003D2154">
              <w:rPr>
                <w:rFonts w:ascii="Times New Roman" w:eastAsia="Times New Roman" w:hAnsi="Times New Roman"/>
                <w:sz w:val="24"/>
                <w:szCs w:val="24"/>
                <w:lang w:eastAsia="ru-RU"/>
              </w:rPr>
              <w:t>30</w:t>
            </w:r>
          </w:p>
        </w:tc>
        <w:tc>
          <w:tcPr>
            <w:tcW w:w="951" w:type="dxa"/>
          </w:tcPr>
          <w:p w:rsidR="0072488C" w:rsidRPr="003D2154" w:rsidRDefault="0072488C" w:rsidP="0072488C">
            <w:pPr>
              <w:widowControl w:val="0"/>
              <w:autoSpaceDE w:val="0"/>
              <w:autoSpaceDN w:val="0"/>
              <w:spacing w:line="240" w:lineRule="atLeast"/>
              <w:jc w:val="center"/>
              <w:rPr>
                <w:rFonts w:ascii="Times New Roman" w:eastAsia="Times New Roman" w:hAnsi="Times New Roman"/>
                <w:sz w:val="24"/>
                <w:szCs w:val="24"/>
                <w:lang w:eastAsia="ru-RU"/>
              </w:rPr>
            </w:pPr>
            <w:r w:rsidRPr="003D2154">
              <w:rPr>
                <w:rFonts w:ascii="Times New Roman" w:eastAsia="Times New Roman" w:hAnsi="Times New Roman"/>
                <w:sz w:val="24"/>
                <w:szCs w:val="24"/>
                <w:lang w:eastAsia="ru-RU"/>
              </w:rPr>
              <w:t>30</w:t>
            </w:r>
          </w:p>
        </w:tc>
        <w:tc>
          <w:tcPr>
            <w:tcW w:w="792" w:type="dxa"/>
          </w:tcPr>
          <w:p w:rsidR="0072488C" w:rsidRPr="003D2154" w:rsidRDefault="0072488C" w:rsidP="0072488C">
            <w:pPr>
              <w:widowControl w:val="0"/>
              <w:autoSpaceDE w:val="0"/>
              <w:autoSpaceDN w:val="0"/>
              <w:spacing w:line="240" w:lineRule="atLeast"/>
              <w:jc w:val="center"/>
              <w:rPr>
                <w:rFonts w:ascii="Times New Roman" w:eastAsia="Times New Roman" w:hAnsi="Times New Roman"/>
                <w:sz w:val="24"/>
                <w:szCs w:val="24"/>
                <w:lang w:eastAsia="ru-RU"/>
              </w:rPr>
            </w:pPr>
            <w:r w:rsidRPr="003D2154">
              <w:rPr>
                <w:rFonts w:ascii="Times New Roman" w:eastAsia="Times New Roman" w:hAnsi="Times New Roman"/>
                <w:sz w:val="24"/>
                <w:szCs w:val="24"/>
                <w:lang w:eastAsia="ru-RU"/>
              </w:rPr>
              <w:t>40</w:t>
            </w:r>
          </w:p>
        </w:tc>
        <w:tc>
          <w:tcPr>
            <w:tcW w:w="860" w:type="dxa"/>
          </w:tcPr>
          <w:p w:rsidR="0072488C" w:rsidRPr="003D2154" w:rsidRDefault="0072488C" w:rsidP="0072488C">
            <w:pPr>
              <w:widowControl w:val="0"/>
              <w:autoSpaceDE w:val="0"/>
              <w:autoSpaceDN w:val="0"/>
              <w:spacing w:line="240" w:lineRule="atLeast"/>
              <w:jc w:val="center"/>
              <w:rPr>
                <w:rFonts w:ascii="Times New Roman" w:eastAsia="Times New Roman" w:hAnsi="Times New Roman"/>
                <w:sz w:val="24"/>
                <w:szCs w:val="24"/>
                <w:lang w:eastAsia="ru-RU"/>
              </w:rPr>
            </w:pPr>
            <w:r w:rsidRPr="003D2154">
              <w:rPr>
                <w:rFonts w:ascii="Times New Roman" w:eastAsia="Times New Roman" w:hAnsi="Times New Roman"/>
                <w:sz w:val="24"/>
                <w:szCs w:val="24"/>
                <w:lang w:eastAsia="ru-RU"/>
              </w:rPr>
              <w:t>40</w:t>
            </w:r>
          </w:p>
        </w:tc>
        <w:tc>
          <w:tcPr>
            <w:tcW w:w="860" w:type="dxa"/>
          </w:tcPr>
          <w:p w:rsidR="0072488C" w:rsidRPr="003D2154" w:rsidRDefault="0072488C" w:rsidP="0072488C">
            <w:pPr>
              <w:widowControl w:val="0"/>
              <w:autoSpaceDE w:val="0"/>
              <w:autoSpaceDN w:val="0"/>
              <w:spacing w:line="240" w:lineRule="atLeast"/>
              <w:jc w:val="center"/>
              <w:rPr>
                <w:rFonts w:ascii="Times New Roman" w:eastAsia="Times New Roman" w:hAnsi="Times New Roman"/>
                <w:sz w:val="24"/>
                <w:szCs w:val="24"/>
                <w:lang w:eastAsia="ru-RU"/>
              </w:rPr>
            </w:pPr>
            <w:r w:rsidRPr="003D2154">
              <w:rPr>
                <w:rFonts w:ascii="Times New Roman" w:eastAsia="Times New Roman" w:hAnsi="Times New Roman"/>
                <w:sz w:val="24"/>
                <w:szCs w:val="24"/>
                <w:lang w:eastAsia="ru-RU"/>
              </w:rPr>
              <w:t>40</w:t>
            </w:r>
          </w:p>
        </w:tc>
        <w:tc>
          <w:tcPr>
            <w:tcW w:w="861" w:type="dxa"/>
          </w:tcPr>
          <w:p w:rsidR="0072488C" w:rsidRDefault="0072488C" w:rsidP="0072488C">
            <w:pPr>
              <w:jc w:val="center"/>
            </w:pPr>
            <w:r w:rsidRPr="00C5128F">
              <w:rPr>
                <w:rFonts w:ascii="Times New Roman" w:eastAsia="Times New Roman" w:hAnsi="Times New Roman"/>
                <w:sz w:val="24"/>
                <w:szCs w:val="24"/>
                <w:lang w:eastAsia="ru-RU"/>
              </w:rPr>
              <w:t>40</w:t>
            </w:r>
          </w:p>
        </w:tc>
        <w:tc>
          <w:tcPr>
            <w:tcW w:w="860" w:type="dxa"/>
          </w:tcPr>
          <w:p w:rsidR="0072488C" w:rsidRDefault="0072488C" w:rsidP="0072488C">
            <w:pPr>
              <w:jc w:val="center"/>
            </w:pPr>
            <w:r w:rsidRPr="00C5128F">
              <w:rPr>
                <w:rFonts w:ascii="Times New Roman" w:eastAsia="Times New Roman" w:hAnsi="Times New Roman"/>
                <w:sz w:val="24"/>
                <w:szCs w:val="24"/>
                <w:lang w:eastAsia="ru-RU"/>
              </w:rPr>
              <w:t>40</w:t>
            </w:r>
          </w:p>
        </w:tc>
        <w:tc>
          <w:tcPr>
            <w:tcW w:w="860" w:type="dxa"/>
          </w:tcPr>
          <w:p w:rsidR="0072488C" w:rsidRDefault="0072488C" w:rsidP="0072488C">
            <w:pPr>
              <w:jc w:val="center"/>
            </w:pPr>
            <w:r w:rsidRPr="00C5128F">
              <w:rPr>
                <w:rFonts w:ascii="Times New Roman" w:eastAsia="Times New Roman" w:hAnsi="Times New Roman"/>
                <w:sz w:val="24"/>
                <w:szCs w:val="24"/>
                <w:lang w:eastAsia="ru-RU"/>
              </w:rPr>
              <w:t>40</w:t>
            </w:r>
          </w:p>
        </w:tc>
        <w:tc>
          <w:tcPr>
            <w:tcW w:w="1081" w:type="dxa"/>
          </w:tcPr>
          <w:p w:rsidR="0072488C" w:rsidRDefault="0072488C" w:rsidP="0072488C">
            <w:pPr>
              <w:jc w:val="center"/>
              <w:rPr>
                <w:rFonts w:ascii="Times New Roman" w:eastAsia="Times New Roman" w:hAnsi="Times New Roman"/>
                <w:sz w:val="24"/>
                <w:szCs w:val="24"/>
                <w:lang w:eastAsia="ru-RU"/>
              </w:rPr>
            </w:pPr>
            <w:r w:rsidRPr="00C5128F">
              <w:rPr>
                <w:rFonts w:ascii="Times New Roman" w:eastAsia="Times New Roman" w:hAnsi="Times New Roman"/>
                <w:sz w:val="24"/>
                <w:szCs w:val="24"/>
                <w:lang w:eastAsia="ru-RU"/>
              </w:rPr>
              <w:t>40</w:t>
            </w:r>
          </w:p>
          <w:p w:rsidR="00F202BF" w:rsidRDefault="00F202BF" w:rsidP="0072488C">
            <w:pPr>
              <w:jc w:val="center"/>
            </w:pPr>
          </w:p>
        </w:tc>
      </w:tr>
      <w:tr w:rsidR="00F202BF" w:rsidRPr="003D2154" w:rsidTr="0072488C">
        <w:trPr>
          <w:trHeight w:val="1364"/>
        </w:trPr>
        <w:tc>
          <w:tcPr>
            <w:tcW w:w="2990" w:type="dxa"/>
          </w:tcPr>
          <w:p w:rsidR="00F202BF" w:rsidRPr="003D2154" w:rsidRDefault="00F202BF" w:rsidP="00F202BF">
            <w:pPr>
              <w:widowControl w:val="0"/>
              <w:autoSpaceDE w:val="0"/>
              <w:autoSpaceDN w:val="0"/>
              <w:spacing w:line="240" w:lineRule="atLeast"/>
              <w:rPr>
                <w:rFonts w:ascii="Times New Roman" w:eastAsia="Times New Roman" w:hAnsi="Times New Roman"/>
                <w:sz w:val="24"/>
                <w:szCs w:val="24"/>
                <w:lang w:eastAsia="ru-RU"/>
              </w:rPr>
            </w:pPr>
            <w:r w:rsidRPr="003D2154">
              <w:rPr>
                <w:rFonts w:ascii="Times New Roman" w:eastAsia="Times New Roman" w:hAnsi="Times New Roman"/>
                <w:sz w:val="24"/>
                <w:szCs w:val="24"/>
                <w:lang w:eastAsia="ru-RU"/>
              </w:rPr>
              <w:t>Задача 1. Создание универсальных механизмов вовлеченности заинтересованных граждан, организаций в реализацию мероприятий по благоустройству территории муниципальных образований Астраханской области</w:t>
            </w:r>
          </w:p>
        </w:tc>
        <w:tc>
          <w:tcPr>
            <w:tcW w:w="4098" w:type="dxa"/>
          </w:tcPr>
          <w:p w:rsidR="00F202BF" w:rsidRPr="003D2154" w:rsidRDefault="00F202BF" w:rsidP="00F202BF">
            <w:pPr>
              <w:widowControl w:val="0"/>
              <w:autoSpaceDE w:val="0"/>
              <w:autoSpaceDN w:val="0"/>
              <w:spacing w:line="240" w:lineRule="atLeast"/>
              <w:jc w:val="center"/>
              <w:rPr>
                <w:rFonts w:ascii="Times New Roman" w:eastAsia="Times New Roman" w:hAnsi="Times New Roman"/>
                <w:sz w:val="24"/>
                <w:szCs w:val="24"/>
                <w:lang w:eastAsia="ru-RU"/>
              </w:rPr>
            </w:pPr>
            <w:r w:rsidRPr="003D2154">
              <w:rPr>
                <w:rFonts w:ascii="Times New Roman" w:eastAsia="Times New Roman" w:hAnsi="Times New Roman"/>
                <w:sz w:val="24"/>
                <w:szCs w:val="24"/>
                <w:lang w:eastAsia="ru-RU"/>
              </w:rPr>
              <w:t xml:space="preserve">доля муниципальных образований Астраханской области </w:t>
            </w:r>
            <w:r>
              <w:rPr>
                <w:rFonts w:ascii="Times New Roman" w:hAnsi="Times New Roman"/>
              </w:rPr>
              <w:t>–</w:t>
            </w:r>
            <w:r w:rsidRPr="00FF77C1">
              <w:rPr>
                <w:rFonts w:ascii="Times New Roman" w:hAnsi="Times New Roman"/>
              </w:rPr>
              <w:t xml:space="preserve"> </w:t>
            </w:r>
            <w:r w:rsidRPr="003D2154">
              <w:rPr>
                <w:rFonts w:ascii="Times New Roman" w:eastAsia="Times New Roman" w:hAnsi="Times New Roman"/>
                <w:sz w:val="24"/>
                <w:szCs w:val="24"/>
                <w:lang w:eastAsia="ru-RU"/>
              </w:rPr>
              <w:t>участников подпрограммы в общем числе муниципальных образований Астраханской области, %</w:t>
            </w:r>
          </w:p>
        </w:tc>
        <w:tc>
          <w:tcPr>
            <w:tcW w:w="950" w:type="dxa"/>
          </w:tcPr>
          <w:p w:rsidR="00F202BF" w:rsidRPr="003D2154" w:rsidRDefault="00F202BF" w:rsidP="00F202BF">
            <w:pPr>
              <w:widowControl w:val="0"/>
              <w:autoSpaceDE w:val="0"/>
              <w:autoSpaceDN w:val="0"/>
              <w:spacing w:line="240" w:lineRule="atLeast"/>
              <w:jc w:val="center"/>
              <w:rPr>
                <w:rFonts w:ascii="Times New Roman" w:eastAsia="Times New Roman" w:hAnsi="Times New Roman"/>
                <w:sz w:val="24"/>
                <w:szCs w:val="24"/>
                <w:lang w:eastAsia="ru-RU"/>
              </w:rPr>
            </w:pPr>
            <w:r w:rsidRPr="003D2154">
              <w:rPr>
                <w:rFonts w:ascii="Times New Roman" w:eastAsia="Times New Roman" w:hAnsi="Times New Roman"/>
                <w:sz w:val="24"/>
                <w:szCs w:val="24"/>
                <w:lang w:eastAsia="ru-RU"/>
              </w:rPr>
              <w:t>0</w:t>
            </w:r>
          </w:p>
        </w:tc>
        <w:tc>
          <w:tcPr>
            <w:tcW w:w="951" w:type="dxa"/>
          </w:tcPr>
          <w:p w:rsidR="00F202BF" w:rsidRPr="003D2154" w:rsidRDefault="00F202BF" w:rsidP="00F202BF">
            <w:pPr>
              <w:widowControl w:val="0"/>
              <w:autoSpaceDE w:val="0"/>
              <w:autoSpaceDN w:val="0"/>
              <w:spacing w:line="240" w:lineRule="atLeast"/>
              <w:jc w:val="center"/>
              <w:rPr>
                <w:rFonts w:ascii="Times New Roman" w:eastAsia="Times New Roman" w:hAnsi="Times New Roman"/>
                <w:sz w:val="24"/>
                <w:szCs w:val="24"/>
                <w:lang w:eastAsia="ru-RU"/>
              </w:rPr>
            </w:pPr>
            <w:r w:rsidRPr="003D2154">
              <w:rPr>
                <w:rFonts w:ascii="Times New Roman" w:eastAsia="Times New Roman" w:hAnsi="Times New Roman"/>
                <w:sz w:val="24"/>
                <w:szCs w:val="24"/>
                <w:lang w:eastAsia="ru-RU"/>
              </w:rPr>
              <w:t>30</w:t>
            </w:r>
          </w:p>
        </w:tc>
        <w:tc>
          <w:tcPr>
            <w:tcW w:w="792" w:type="dxa"/>
          </w:tcPr>
          <w:p w:rsidR="00F202BF" w:rsidRPr="003D2154" w:rsidRDefault="00F202BF" w:rsidP="00F202BF">
            <w:pPr>
              <w:widowControl w:val="0"/>
              <w:autoSpaceDE w:val="0"/>
              <w:autoSpaceDN w:val="0"/>
              <w:spacing w:line="240" w:lineRule="atLeast"/>
              <w:jc w:val="center"/>
              <w:rPr>
                <w:rFonts w:ascii="Times New Roman" w:eastAsia="Times New Roman" w:hAnsi="Times New Roman"/>
                <w:sz w:val="24"/>
                <w:szCs w:val="24"/>
                <w:lang w:eastAsia="ru-RU"/>
              </w:rPr>
            </w:pPr>
            <w:r w:rsidRPr="003D2154">
              <w:rPr>
                <w:rFonts w:ascii="Times New Roman" w:eastAsia="Times New Roman" w:hAnsi="Times New Roman"/>
                <w:sz w:val="24"/>
                <w:szCs w:val="24"/>
                <w:lang w:eastAsia="ru-RU"/>
              </w:rPr>
              <w:t>40</w:t>
            </w:r>
          </w:p>
        </w:tc>
        <w:tc>
          <w:tcPr>
            <w:tcW w:w="860" w:type="dxa"/>
          </w:tcPr>
          <w:p w:rsidR="00F202BF" w:rsidRPr="003D2154" w:rsidRDefault="00F202BF" w:rsidP="00F202BF">
            <w:pPr>
              <w:widowControl w:val="0"/>
              <w:autoSpaceDE w:val="0"/>
              <w:autoSpaceDN w:val="0"/>
              <w:spacing w:line="240" w:lineRule="atLeast"/>
              <w:jc w:val="center"/>
              <w:rPr>
                <w:rFonts w:ascii="Times New Roman" w:eastAsia="Times New Roman" w:hAnsi="Times New Roman"/>
                <w:sz w:val="24"/>
                <w:szCs w:val="24"/>
                <w:lang w:eastAsia="ru-RU"/>
              </w:rPr>
            </w:pPr>
            <w:r w:rsidRPr="003D2154">
              <w:rPr>
                <w:rFonts w:ascii="Times New Roman" w:eastAsia="Times New Roman" w:hAnsi="Times New Roman"/>
                <w:sz w:val="24"/>
                <w:szCs w:val="24"/>
                <w:lang w:eastAsia="ru-RU"/>
              </w:rPr>
              <w:t>40</w:t>
            </w:r>
          </w:p>
        </w:tc>
        <w:tc>
          <w:tcPr>
            <w:tcW w:w="860" w:type="dxa"/>
          </w:tcPr>
          <w:p w:rsidR="00F202BF" w:rsidRPr="003D2154" w:rsidRDefault="00F202BF" w:rsidP="00F202BF">
            <w:pPr>
              <w:widowControl w:val="0"/>
              <w:autoSpaceDE w:val="0"/>
              <w:autoSpaceDN w:val="0"/>
              <w:spacing w:line="240" w:lineRule="atLeast"/>
              <w:jc w:val="center"/>
              <w:rPr>
                <w:rFonts w:ascii="Times New Roman" w:eastAsia="Times New Roman" w:hAnsi="Times New Roman"/>
                <w:sz w:val="24"/>
                <w:szCs w:val="24"/>
                <w:lang w:eastAsia="ru-RU"/>
              </w:rPr>
            </w:pPr>
            <w:r w:rsidRPr="003D2154">
              <w:rPr>
                <w:rFonts w:ascii="Times New Roman" w:eastAsia="Times New Roman" w:hAnsi="Times New Roman"/>
                <w:sz w:val="24"/>
                <w:szCs w:val="24"/>
                <w:lang w:eastAsia="ru-RU"/>
              </w:rPr>
              <w:t>40</w:t>
            </w:r>
          </w:p>
        </w:tc>
        <w:tc>
          <w:tcPr>
            <w:tcW w:w="861" w:type="dxa"/>
          </w:tcPr>
          <w:p w:rsidR="00F202BF" w:rsidRDefault="00F202BF" w:rsidP="00F202BF">
            <w:pPr>
              <w:jc w:val="center"/>
            </w:pPr>
            <w:r w:rsidRPr="006B0518">
              <w:rPr>
                <w:rFonts w:ascii="Times New Roman" w:eastAsia="Times New Roman" w:hAnsi="Times New Roman"/>
                <w:sz w:val="24"/>
                <w:szCs w:val="24"/>
                <w:lang w:eastAsia="ru-RU"/>
              </w:rPr>
              <w:t>40</w:t>
            </w:r>
          </w:p>
        </w:tc>
        <w:tc>
          <w:tcPr>
            <w:tcW w:w="860" w:type="dxa"/>
          </w:tcPr>
          <w:p w:rsidR="00F202BF" w:rsidRDefault="00F202BF" w:rsidP="00F202BF">
            <w:pPr>
              <w:jc w:val="center"/>
            </w:pPr>
            <w:r w:rsidRPr="006B0518">
              <w:rPr>
                <w:rFonts w:ascii="Times New Roman" w:eastAsia="Times New Roman" w:hAnsi="Times New Roman"/>
                <w:sz w:val="24"/>
                <w:szCs w:val="24"/>
                <w:lang w:eastAsia="ru-RU"/>
              </w:rPr>
              <w:t>40</w:t>
            </w:r>
          </w:p>
        </w:tc>
        <w:tc>
          <w:tcPr>
            <w:tcW w:w="860" w:type="dxa"/>
          </w:tcPr>
          <w:p w:rsidR="00F202BF" w:rsidRDefault="00F202BF" w:rsidP="00F202BF">
            <w:pPr>
              <w:jc w:val="center"/>
            </w:pPr>
            <w:r w:rsidRPr="006B0518">
              <w:rPr>
                <w:rFonts w:ascii="Times New Roman" w:eastAsia="Times New Roman" w:hAnsi="Times New Roman"/>
                <w:sz w:val="24"/>
                <w:szCs w:val="24"/>
                <w:lang w:eastAsia="ru-RU"/>
              </w:rPr>
              <w:t>40</w:t>
            </w:r>
          </w:p>
        </w:tc>
        <w:tc>
          <w:tcPr>
            <w:tcW w:w="1081" w:type="dxa"/>
          </w:tcPr>
          <w:p w:rsidR="00F202BF" w:rsidRDefault="00F202BF" w:rsidP="00F202BF">
            <w:pPr>
              <w:jc w:val="center"/>
            </w:pPr>
            <w:r w:rsidRPr="006B0518">
              <w:rPr>
                <w:rFonts w:ascii="Times New Roman" w:eastAsia="Times New Roman" w:hAnsi="Times New Roman"/>
                <w:sz w:val="24"/>
                <w:szCs w:val="24"/>
                <w:lang w:eastAsia="ru-RU"/>
              </w:rPr>
              <w:t>40</w:t>
            </w:r>
          </w:p>
        </w:tc>
      </w:tr>
    </w:tbl>
    <w:p w:rsidR="0035107C" w:rsidRDefault="0035107C" w:rsidP="00C624A4">
      <w:pPr>
        <w:widowControl w:val="0"/>
        <w:autoSpaceDE w:val="0"/>
        <w:autoSpaceDN w:val="0"/>
        <w:rPr>
          <w:rFonts w:eastAsia="Times New Roman" w:cs="Calibri"/>
          <w:szCs w:val="20"/>
          <w:lang w:eastAsia="ru-RU"/>
        </w:rPr>
      </w:pPr>
      <w:bookmarkStart w:id="0" w:name="P3249"/>
      <w:bookmarkEnd w:id="0"/>
      <w:r>
        <w:rPr>
          <w:rFonts w:ascii="Times New Roman" w:eastAsia="Times New Roman" w:hAnsi="Times New Roman"/>
          <w:lang w:eastAsia="ru-RU"/>
        </w:rPr>
        <w:t xml:space="preserve">*значение показателя </w:t>
      </w:r>
      <w:r w:rsidR="00172985">
        <w:rPr>
          <w:rFonts w:ascii="Times New Roman" w:eastAsia="Times New Roman" w:hAnsi="Times New Roman"/>
          <w:lang w:eastAsia="ru-RU"/>
        </w:rPr>
        <w:t>-</w:t>
      </w:r>
      <w:r w:rsidR="00305137">
        <w:rPr>
          <w:rFonts w:ascii="Times New Roman" w:eastAsia="Times New Roman" w:hAnsi="Times New Roman"/>
          <w:lang w:eastAsia="ru-RU"/>
        </w:rPr>
        <w:t>–</w:t>
      </w:r>
      <w:r w:rsidR="00172985">
        <w:rPr>
          <w:rFonts w:ascii="Times New Roman" w:eastAsia="Times New Roman" w:hAnsi="Times New Roman"/>
          <w:lang w:eastAsia="ru-RU"/>
        </w:rPr>
        <w:t xml:space="preserve"> </w:t>
      </w:r>
      <w:r>
        <w:rPr>
          <w:rFonts w:ascii="Times New Roman" w:eastAsia="Times New Roman" w:hAnsi="Times New Roman"/>
          <w:lang w:eastAsia="ru-RU"/>
        </w:rPr>
        <w:t>64 ед., согласно Соглашени</w:t>
      </w:r>
      <w:r w:rsidR="00172985">
        <w:rPr>
          <w:rFonts w:ascii="Times New Roman" w:eastAsia="Times New Roman" w:hAnsi="Times New Roman"/>
          <w:lang w:eastAsia="ru-RU"/>
        </w:rPr>
        <w:t>ю</w:t>
      </w:r>
      <w:r w:rsidR="0098180B">
        <w:rPr>
          <w:rFonts w:ascii="Times New Roman" w:eastAsia="Times New Roman" w:hAnsi="Times New Roman"/>
          <w:lang w:eastAsia="ru-RU"/>
        </w:rPr>
        <w:t xml:space="preserve"> </w:t>
      </w:r>
      <w:r w:rsidRPr="00C86A2D">
        <w:rPr>
          <w:rFonts w:ascii="Times New Roman" w:eastAsia="Times New Roman" w:hAnsi="Times New Roman"/>
          <w:lang w:eastAsia="ru-RU"/>
        </w:rPr>
        <w:t xml:space="preserve">о реализации регионального проекта «Формирование комфортной городской среды (Астраханская область)» на территории Астраханской области </w:t>
      </w:r>
      <w:r>
        <w:rPr>
          <w:rFonts w:ascii="Times New Roman" w:eastAsia="Times New Roman" w:hAnsi="Times New Roman"/>
          <w:lang w:eastAsia="ru-RU"/>
        </w:rPr>
        <w:t xml:space="preserve">от </w:t>
      </w:r>
      <w:r w:rsidRPr="00C86A2D">
        <w:rPr>
          <w:rFonts w:ascii="Times New Roman" w:eastAsia="Times New Roman" w:hAnsi="Times New Roman"/>
          <w:lang w:eastAsia="ru-RU"/>
        </w:rPr>
        <w:t>4 февраля 2019 г. № 069-2019-F20041-1</w:t>
      </w:r>
    </w:p>
    <w:p w:rsidR="009B3CA9" w:rsidRDefault="009B3CA9" w:rsidP="007404C8">
      <w:pPr>
        <w:widowControl w:val="0"/>
        <w:autoSpaceDE w:val="0"/>
        <w:autoSpaceDN w:val="0"/>
        <w:ind w:left="6372" w:firstLine="4260"/>
        <w:rPr>
          <w:rFonts w:ascii="Times New Roman" w:eastAsia="Times New Roman" w:hAnsi="Times New Roman"/>
          <w:sz w:val="28"/>
          <w:szCs w:val="28"/>
          <w:lang w:eastAsia="ru-RU"/>
        </w:rPr>
        <w:sectPr w:rsidR="009B3CA9" w:rsidSect="00342902">
          <w:pgSz w:w="16840" w:h="11907" w:orient="landscape" w:code="9"/>
          <w:pgMar w:top="1560" w:right="1134" w:bottom="992" w:left="851" w:header="561" w:footer="709" w:gutter="0"/>
          <w:pgNumType w:start="1"/>
          <w:cols w:space="708"/>
          <w:titlePg/>
          <w:docGrid w:linePitch="360"/>
        </w:sectPr>
      </w:pPr>
    </w:p>
    <w:p w:rsidR="007B6FE3" w:rsidRDefault="007B6FE3" w:rsidP="00833BA7">
      <w:pPr>
        <w:widowControl w:val="0"/>
        <w:autoSpaceDE w:val="0"/>
        <w:autoSpaceDN w:val="0"/>
        <w:ind w:left="6372" w:firstLine="4260"/>
        <w:rPr>
          <w:rFonts w:ascii="Times New Roman" w:eastAsia="Times New Roman" w:hAnsi="Times New Roman"/>
          <w:sz w:val="28"/>
          <w:szCs w:val="28"/>
          <w:lang w:eastAsia="ru-RU"/>
        </w:rPr>
      </w:pPr>
    </w:p>
    <w:p w:rsidR="00ED64BD" w:rsidRDefault="00AB104E" w:rsidP="00AB104E">
      <w:pPr>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p>
    <w:p w:rsidR="00AB104E" w:rsidRPr="00AB104E" w:rsidRDefault="00AB104E" w:rsidP="00ED64BD">
      <w:pPr>
        <w:ind w:left="4248" w:firstLine="708"/>
        <w:rPr>
          <w:rFonts w:ascii="Times New Roman" w:eastAsia="Times New Roman" w:hAnsi="Times New Roman"/>
          <w:sz w:val="28"/>
          <w:szCs w:val="28"/>
          <w:lang w:eastAsia="ru-RU"/>
        </w:rPr>
      </w:pPr>
      <w:r w:rsidRPr="00AB104E">
        <w:rPr>
          <w:rFonts w:ascii="Times New Roman" w:eastAsia="Times New Roman" w:hAnsi="Times New Roman"/>
          <w:sz w:val="28"/>
          <w:szCs w:val="28"/>
          <w:lang w:eastAsia="ru-RU"/>
        </w:rPr>
        <w:t xml:space="preserve">Приложение № </w:t>
      </w:r>
      <w:r>
        <w:rPr>
          <w:rFonts w:ascii="Times New Roman" w:eastAsia="Times New Roman" w:hAnsi="Times New Roman"/>
          <w:sz w:val="28"/>
          <w:szCs w:val="28"/>
          <w:lang w:eastAsia="ru-RU"/>
        </w:rPr>
        <w:t>5</w:t>
      </w:r>
    </w:p>
    <w:p w:rsidR="00AB104E" w:rsidRPr="00AB104E" w:rsidRDefault="00AB104E" w:rsidP="00AB104E">
      <w:pPr>
        <w:ind w:left="4248" w:firstLine="708"/>
        <w:rPr>
          <w:rFonts w:ascii="Times New Roman" w:eastAsia="Times New Roman" w:hAnsi="Times New Roman"/>
          <w:sz w:val="28"/>
          <w:szCs w:val="28"/>
          <w:lang w:eastAsia="ru-RU"/>
        </w:rPr>
      </w:pPr>
      <w:r w:rsidRPr="00AB104E">
        <w:rPr>
          <w:rFonts w:ascii="Times New Roman" w:eastAsia="Times New Roman" w:hAnsi="Times New Roman"/>
          <w:sz w:val="28"/>
          <w:szCs w:val="28"/>
          <w:lang w:eastAsia="ru-RU"/>
        </w:rPr>
        <w:t>к постановлению</w:t>
      </w:r>
    </w:p>
    <w:p w:rsidR="00AB104E" w:rsidRPr="00AB104E" w:rsidRDefault="00AB104E" w:rsidP="00AB104E">
      <w:pPr>
        <w:ind w:left="4248" w:firstLine="708"/>
        <w:rPr>
          <w:rFonts w:ascii="Times New Roman" w:eastAsia="Times New Roman" w:hAnsi="Times New Roman"/>
          <w:sz w:val="28"/>
          <w:szCs w:val="28"/>
          <w:lang w:eastAsia="ru-RU"/>
        </w:rPr>
      </w:pPr>
      <w:r w:rsidRPr="00AB104E">
        <w:rPr>
          <w:rFonts w:ascii="Times New Roman" w:eastAsia="Times New Roman" w:hAnsi="Times New Roman"/>
          <w:sz w:val="28"/>
          <w:szCs w:val="28"/>
          <w:lang w:eastAsia="ru-RU"/>
        </w:rPr>
        <w:t>Правительства</w:t>
      </w:r>
    </w:p>
    <w:p w:rsidR="00AB104E" w:rsidRPr="00AB104E" w:rsidRDefault="00AB104E" w:rsidP="00AB104E">
      <w:pPr>
        <w:ind w:left="4248" w:firstLine="708"/>
        <w:rPr>
          <w:rFonts w:ascii="Times New Roman" w:eastAsia="Times New Roman" w:hAnsi="Times New Roman"/>
          <w:sz w:val="28"/>
          <w:szCs w:val="28"/>
          <w:lang w:eastAsia="ru-RU"/>
        </w:rPr>
      </w:pPr>
      <w:r w:rsidRPr="00AB104E">
        <w:rPr>
          <w:rFonts w:ascii="Times New Roman" w:eastAsia="Times New Roman" w:hAnsi="Times New Roman"/>
          <w:sz w:val="28"/>
          <w:szCs w:val="28"/>
          <w:lang w:eastAsia="ru-RU"/>
        </w:rPr>
        <w:t xml:space="preserve">Астраханской области </w:t>
      </w:r>
    </w:p>
    <w:p w:rsidR="00AB104E" w:rsidRPr="00AB104E" w:rsidRDefault="00AB104E" w:rsidP="00AB104E">
      <w:pPr>
        <w:ind w:left="4248" w:firstLine="708"/>
        <w:rPr>
          <w:rFonts w:ascii="Times New Roman" w:eastAsia="Times New Roman" w:hAnsi="Times New Roman"/>
          <w:sz w:val="28"/>
          <w:szCs w:val="28"/>
          <w:lang w:eastAsia="ru-RU"/>
        </w:rPr>
      </w:pPr>
      <w:r w:rsidRPr="00AB104E">
        <w:rPr>
          <w:rFonts w:ascii="Times New Roman" w:eastAsia="Times New Roman" w:hAnsi="Times New Roman"/>
          <w:sz w:val="28"/>
          <w:szCs w:val="28"/>
          <w:lang w:eastAsia="ru-RU"/>
        </w:rPr>
        <w:t>от                      №</w:t>
      </w:r>
    </w:p>
    <w:p w:rsidR="00AB104E" w:rsidRPr="00AB104E" w:rsidRDefault="00ED64BD" w:rsidP="00ED64BD">
      <w:pPr>
        <w:tabs>
          <w:tab w:val="left" w:pos="2310"/>
        </w:tabs>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p>
    <w:p w:rsidR="00AB104E" w:rsidRPr="00AB104E" w:rsidRDefault="00AB104E" w:rsidP="00AB104E">
      <w:pPr>
        <w:ind w:left="4248" w:firstLine="708"/>
        <w:rPr>
          <w:rFonts w:ascii="Times New Roman" w:eastAsia="Times New Roman" w:hAnsi="Times New Roman"/>
          <w:sz w:val="28"/>
          <w:szCs w:val="28"/>
          <w:lang w:eastAsia="ru-RU"/>
        </w:rPr>
      </w:pPr>
      <w:bookmarkStart w:id="1" w:name="_GoBack"/>
      <w:bookmarkEnd w:id="1"/>
      <w:r w:rsidRPr="00AB104E">
        <w:rPr>
          <w:rFonts w:ascii="Times New Roman" w:eastAsia="Times New Roman" w:hAnsi="Times New Roman"/>
          <w:sz w:val="28"/>
          <w:szCs w:val="28"/>
          <w:lang w:eastAsia="ru-RU"/>
        </w:rPr>
        <w:t xml:space="preserve">Приложение № </w:t>
      </w:r>
      <w:r>
        <w:rPr>
          <w:rFonts w:ascii="Times New Roman" w:eastAsia="Times New Roman" w:hAnsi="Times New Roman"/>
          <w:sz w:val="28"/>
          <w:szCs w:val="28"/>
          <w:lang w:eastAsia="ru-RU"/>
        </w:rPr>
        <w:t>13</w:t>
      </w:r>
    </w:p>
    <w:p w:rsidR="007B6FE3" w:rsidRPr="007B6FE3" w:rsidRDefault="00AB104E" w:rsidP="00AB104E">
      <w:pPr>
        <w:rPr>
          <w:rFonts w:ascii="Times New Roman" w:eastAsia="Times New Roman" w:hAnsi="Times New Roman"/>
          <w:sz w:val="28"/>
          <w:szCs w:val="28"/>
          <w:lang w:eastAsia="ru-RU"/>
        </w:rPr>
      </w:pPr>
      <w:r w:rsidRPr="00AB104E">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sidRPr="00AB104E">
        <w:rPr>
          <w:rFonts w:ascii="Times New Roman" w:eastAsia="Times New Roman" w:hAnsi="Times New Roman"/>
          <w:sz w:val="28"/>
          <w:szCs w:val="28"/>
          <w:lang w:eastAsia="ru-RU"/>
        </w:rPr>
        <w:t>к государственной программе</w:t>
      </w:r>
    </w:p>
    <w:p w:rsidR="007B6FE3" w:rsidRPr="007B6FE3" w:rsidRDefault="007B6FE3" w:rsidP="007B6FE3">
      <w:pPr>
        <w:rPr>
          <w:rFonts w:ascii="Times New Roman" w:eastAsia="Times New Roman" w:hAnsi="Times New Roman"/>
          <w:sz w:val="28"/>
          <w:szCs w:val="28"/>
          <w:lang w:eastAsia="ru-RU"/>
        </w:rPr>
      </w:pPr>
    </w:p>
    <w:p w:rsidR="000625DC" w:rsidRPr="007E6E72" w:rsidRDefault="000625DC" w:rsidP="000625DC">
      <w:pPr>
        <w:widowControl w:val="0"/>
        <w:autoSpaceDE w:val="0"/>
        <w:ind w:firstLine="709"/>
        <w:jc w:val="center"/>
        <w:rPr>
          <w:rFonts w:ascii="Times New Roman" w:hAnsi="Times New Roman"/>
          <w:sz w:val="28"/>
          <w:szCs w:val="28"/>
        </w:rPr>
      </w:pPr>
      <w:r w:rsidRPr="007E6E72">
        <w:rPr>
          <w:rFonts w:ascii="Times New Roman" w:hAnsi="Times New Roman"/>
          <w:sz w:val="28"/>
          <w:szCs w:val="28"/>
        </w:rPr>
        <w:t>Правила</w:t>
      </w:r>
    </w:p>
    <w:p w:rsidR="000625DC" w:rsidRPr="007E6E72" w:rsidRDefault="000625DC" w:rsidP="000625DC">
      <w:pPr>
        <w:widowControl w:val="0"/>
        <w:autoSpaceDE w:val="0"/>
        <w:ind w:firstLine="709"/>
        <w:jc w:val="center"/>
        <w:rPr>
          <w:rFonts w:ascii="Times New Roman" w:hAnsi="Times New Roman"/>
          <w:sz w:val="28"/>
          <w:szCs w:val="28"/>
        </w:rPr>
      </w:pPr>
      <w:r>
        <w:rPr>
          <w:rFonts w:ascii="Times New Roman" w:hAnsi="Times New Roman"/>
          <w:sz w:val="28"/>
          <w:szCs w:val="28"/>
        </w:rPr>
        <w:t>п</w:t>
      </w:r>
      <w:r w:rsidRPr="007E6E72">
        <w:rPr>
          <w:rFonts w:ascii="Times New Roman" w:hAnsi="Times New Roman"/>
          <w:sz w:val="28"/>
          <w:szCs w:val="28"/>
        </w:rPr>
        <w:t>редоставления</w:t>
      </w:r>
      <w:r>
        <w:rPr>
          <w:rFonts w:ascii="Times New Roman" w:hAnsi="Times New Roman"/>
          <w:sz w:val="28"/>
          <w:szCs w:val="28"/>
        </w:rPr>
        <w:t xml:space="preserve"> в 2022 году</w:t>
      </w:r>
      <w:r w:rsidRPr="007E6E72">
        <w:rPr>
          <w:rFonts w:ascii="Times New Roman" w:hAnsi="Times New Roman"/>
          <w:sz w:val="28"/>
          <w:szCs w:val="28"/>
        </w:rPr>
        <w:t xml:space="preserve"> иных межбюджетных трансфертов муниципальным образованиям Астраханской области на создани</w:t>
      </w:r>
      <w:r>
        <w:rPr>
          <w:rFonts w:ascii="Times New Roman" w:hAnsi="Times New Roman"/>
          <w:sz w:val="28"/>
          <w:szCs w:val="28"/>
        </w:rPr>
        <w:t>е</w:t>
      </w:r>
      <w:r w:rsidRPr="007E6E72">
        <w:rPr>
          <w:rFonts w:ascii="Times New Roman" w:hAnsi="Times New Roman"/>
          <w:sz w:val="28"/>
          <w:szCs w:val="28"/>
        </w:rPr>
        <w:t xml:space="preserve">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w:t>
      </w:r>
    </w:p>
    <w:p w:rsidR="000625DC" w:rsidRPr="00214592" w:rsidRDefault="000625DC" w:rsidP="000625DC">
      <w:pPr>
        <w:widowControl w:val="0"/>
        <w:autoSpaceDE w:val="0"/>
        <w:ind w:firstLine="709"/>
        <w:rPr>
          <w:rFonts w:ascii="Times New Roman" w:hAnsi="Times New Roman"/>
          <w:sz w:val="28"/>
          <w:szCs w:val="28"/>
        </w:rPr>
      </w:pPr>
    </w:p>
    <w:p w:rsidR="000625DC" w:rsidRPr="00214592" w:rsidRDefault="000625DC" w:rsidP="000625DC">
      <w:pPr>
        <w:widowControl w:val="0"/>
        <w:autoSpaceDE w:val="0"/>
        <w:ind w:firstLine="709"/>
        <w:rPr>
          <w:rFonts w:ascii="Times New Roman" w:hAnsi="Times New Roman"/>
          <w:sz w:val="28"/>
          <w:szCs w:val="28"/>
        </w:rPr>
      </w:pPr>
      <w:r w:rsidRPr="00214592">
        <w:rPr>
          <w:rFonts w:ascii="Times New Roman" w:hAnsi="Times New Roman"/>
          <w:sz w:val="28"/>
          <w:szCs w:val="28"/>
        </w:rPr>
        <w:t>1. Настоящие Правила предоставления</w:t>
      </w:r>
      <w:r>
        <w:rPr>
          <w:rFonts w:ascii="Times New Roman" w:hAnsi="Times New Roman"/>
          <w:sz w:val="28"/>
          <w:szCs w:val="28"/>
        </w:rPr>
        <w:t xml:space="preserve"> в 2022 году </w:t>
      </w:r>
      <w:r w:rsidRPr="00214592">
        <w:rPr>
          <w:rFonts w:ascii="Times New Roman" w:hAnsi="Times New Roman"/>
          <w:sz w:val="28"/>
          <w:szCs w:val="28"/>
        </w:rPr>
        <w:t xml:space="preserve">иных межбюджетных трансфертов из бюджета Астраханской области муниципальным образованиям Астраханской области на </w:t>
      </w:r>
      <w:r>
        <w:rPr>
          <w:rFonts w:ascii="Times New Roman" w:hAnsi="Times New Roman"/>
          <w:sz w:val="28"/>
          <w:szCs w:val="28"/>
        </w:rPr>
        <w:t xml:space="preserve">создание </w:t>
      </w:r>
      <w:r w:rsidRPr="00214592">
        <w:rPr>
          <w:rFonts w:ascii="Times New Roman" w:hAnsi="Times New Roman"/>
          <w:sz w:val="28"/>
          <w:szCs w:val="28"/>
        </w:rPr>
        <w:t xml:space="preserve">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w:t>
      </w:r>
      <w:r>
        <w:rPr>
          <w:rFonts w:ascii="Times New Roman" w:hAnsi="Times New Roman"/>
          <w:sz w:val="28"/>
          <w:szCs w:val="28"/>
        </w:rPr>
        <w:t xml:space="preserve">(далее – Правила) </w:t>
      </w:r>
      <w:r w:rsidRPr="00214592">
        <w:rPr>
          <w:rFonts w:ascii="Times New Roman" w:hAnsi="Times New Roman"/>
          <w:sz w:val="28"/>
          <w:szCs w:val="28"/>
        </w:rPr>
        <w:t xml:space="preserve">разработаны в соответствии со статьей 139.1 Бюджетного кодекса Российской Федерации, </w:t>
      </w:r>
      <w:r w:rsidR="00F94220">
        <w:rPr>
          <w:rFonts w:ascii="Times New Roman" w:hAnsi="Times New Roman"/>
          <w:sz w:val="28"/>
          <w:szCs w:val="28"/>
        </w:rPr>
        <w:t>П</w:t>
      </w:r>
      <w:r w:rsidR="00305137">
        <w:rPr>
          <w:rFonts w:ascii="Times New Roman" w:hAnsi="Times New Roman"/>
          <w:sz w:val="28"/>
          <w:szCs w:val="28"/>
        </w:rPr>
        <w:t xml:space="preserve">остановлением Правительства Российской Федерации от 07.03.2018 № 237 «Об утверждении Правил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w:t>
      </w:r>
      <w:r w:rsidR="00305137" w:rsidRPr="00214592">
        <w:rPr>
          <w:rFonts w:ascii="Times New Roman" w:hAnsi="Times New Roman"/>
          <w:sz w:val="28"/>
          <w:szCs w:val="28"/>
        </w:rPr>
        <w:t>Всероссийского конкурса лучших проектов создания комфортной городской среды</w:t>
      </w:r>
      <w:r w:rsidR="00305137">
        <w:rPr>
          <w:rFonts w:ascii="Times New Roman" w:hAnsi="Times New Roman"/>
          <w:sz w:val="28"/>
          <w:szCs w:val="28"/>
        </w:rPr>
        <w:t xml:space="preserve">», </w:t>
      </w:r>
      <w:r w:rsidRPr="00214592">
        <w:rPr>
          <w:rFonts w:ascii="Times New Roman" w:hAnsi="Times New Roman"/>
          <w:sz w:val="28"/>
          <w:szCs w:val="28"/>
        </w:rPr>
        <w:t>статьей 13 Закона Астраханской области от 05.12.2005 № 74/2005-ОЗ «О межбюджетных отношениях в Астраханской области»</w:t>
      </w:r>
      <w:r>
        <w:rPr>
          <w:rFonts w:ascii="Times New Roman" w:hAnsi="Times New Roman"/>
          <w:sz w:val="28"/>
          <w:szCs w:val="28"/>
        </w:rPr>
        <w:t xml:space="preserve"> </w:t>
      </w:r>
      <w:r w:rsidRPr="00214592">
        <w:rPr>
          <w:rFonts w:ascii="Times New Roman" w:hAnsi="Times New Roman"/>
          <w:sz w:val="28"/>
          <w:szCs w:val="28"/>
        </w:rPr>
        <w:t xml:space="preserve">и определяют процедуру предоставления </w:t>
      </w:r>
      <w:r>
        <w:rPr>
          <w:rFonts w:ascii="Times New Roman" w:hAnsi="Times New Roman"/>
          <w:sz w:val="28"/>
          <w:szCs w:val="28"/>
        </w:rPr>
        <w:t xml:space="preserve">в 2022 году </w:t>
      </w:r>
      <w:r w:rsidR="00305137" w:rsidRPr="00305137">
        <w:rPr>
          <w:rFonts w:ascii="Times New Roman" w:hAnsi="Times New Roman"/>
          <w:sz w:val="28"/>
          <w:szCs w:val="28"/>
        </w:rPr>
        <w:t>иных межбюджетных трансфертов муниципальным образованиям Астраханской области на создание комфортной городской среды в малых городах и исторических поселениях – победителях Всеросси</w:t>
      </w:r>
      <w:r w:rsidR="00F94220">
        <w:rPr>
          <w:rFonts w:ascii="Times New Roman" w:hAnsi="Times New Roman"/>
          <w:sz w:val="28"/>
          <w:szCs w:val="28"/>
        </w:rPr>
        <w:t>йского кон</w:t>
      </w:r>
      <w:r w:rsidR="00305137" w:rsidRPr="00305137">
        <w:rPr>
          <w:rFonts w:ascii="Times New Roman" w:hAnsi="Times New Roman"/>
          <w:sz w:val="28"/>
          <w:szCs w:val="28"/>
        </w:rPr>
        <w:t>курса лучших проектов создания комфортной городской среды</w:t>
      </w:r>
      <w:r w:rsidRPr="00214592">
        <w:rPr>
          <w:rFonts w:ascii="Times New Roman" w:hAnsi="Times New Roman"/>
          <w:sz w:val="28"/>
          <w:szCs w:val="28"/>
        </w:rPr>
        <w:t xml:space="preserve"> в рамках основного мероприятия по реализации регионального проекта «Формирование комфортной городской среды на территории Астраханской области» в раках национального проекта «Жилье и городская среда» государственной программы «Формирование комфортной городской среды на территории Астраханской области», утвержденной постановлением Правител</w:t>
      </w:r>
      <w:r>
        <w:rPr>
          <w:rFonts w:ascii="Times New Roman" w:hAnsi="Times New Roman"/>
          <w:sz w:val="28"/>
          <w:szCs w:val="28"/>
        </w:rPr>
        <w:t>ьства Астраханской области от 31.08.2017 № 292</w:t>
      </w:r>
      <w:r w:rsidRPr="00214592">
        <w:rPr>
          <w:rFonts w:ascii="Times New Roman" w:hAnsi="Times New Roman"/>
          <w:sz w:val="28"/>
          <w:szCs w:val="28"/>
        </w:rPr>
        <w:t xml:space="preserve">-П (далее </w:t>
      </w:r>
      <w:r w:rsidR="00305137">
        <w:rPr>
          <w:rFonts w:ascii="Times New Roman" w:hAnsi="Times New Roman"/>
          <w:sz w:val="28"/>
          <w:szCs w:val="28"/>
        </w:rPr>
        <w:t>–</w:t>
      </w:r>
      <w:r w:rsidRPr="00214592">
        <w:rPr>
          <w:rFonts w:ascii="Times New Roman" w:hAnsi="Times New Roman"/>
          <w:sz w:val="28"/>
          <w:szCs w:val="28"/>
        </w:rPr>
        <w:t xml:space="preserve"> ин</w:t>
      </w:r>
      <w:r>
        <w:rPr>
          <w:rFonts w:ascii="Times New Roman" w:hAnsi="Times New Roman"/>
          <w:sz w:val="28"/>
          <w:szCs w:val="28"/>
        </w:rPr>
        <w:t>ой</w:t>
      </w:r>
      <w:r w:rsidRPr="00214592">
        <w:rPr>
          <w:rFonts w:ascii="Times New Roman" w:hAnsi="Times New Roman"/>
          <w:sz w:val="28"/>
          <w:szCs w:val="28"/>
        </w:rPr>
        <w:t xml:space="preserve"> межбюджетны</w:t>
      </w:r>
      <w:r>
        <w:rPr>
          <w:rFonts w:ascii="Times New Roman" w:hAnsi="Times New Roman"/>
          <w:sz w:val="28"/>
          <w:szCs w:val="28"/>
        </w:rPr>
        <w:t>й</w:t>
      </w:r>
      <w:r w:rsidRPr="00214592">
        <w:rPr>
          <w:rFonts w:ascii="Times New Roman" w:hAnsi="Times New Roman"/>
          <w:sz w:val="28"/>
          <w:szCs w:val="28"/>
        </w:rPr>
        <w:t xml:space="preserve"> трансферт).</w:t>
      </w:r>
    </w:p>
    <w:p w:rsidR="000625DC" w:rsidRDefault="000625DC" w:rsidP="000625DC">
      <w:pPr>
        <w:widowControl w:val="0"/>
        <w:autoSpaceDE w:val="0"/>
        <w:ind w:firstLine="709"/>
        <w:rPr>
          <w:rFonts w:ascii="Times New Roman" w:hAnsi="Times New Roman"/>
          <w:sz w:val="28"/>
          <w:szCs w:val="28"/>
        </w:rPr>
      </w:pPr>
      <w:r w:rsidRPr="00214592">
        <w:rPr>
          <w:rFonts w:ascii="Times New Roman" w:hAnsi="Times New Roman"/>
          <w:sz w:val="28"/>
          <w:szCs w:val="28"/>
        </w:rPr>
        <w:t>2. Целью предоставления ин</w:t>
      </w:r>
      <w:r>
        <w:rPr>
          <w:rFonts w:ascii="Times New Roman" w:hAnsi="Times New Roman"/>
          <w:sz w:val="28"/>
          <w:szCs w:val="28"/>
        </w:rPr>
        <w:t>ого</w:t>
      </w:r>
      <w:r w:rsidRPr="00214592">
        <w:rPr>
          <w:rFonts w:ascii="Times New Roman" w:hAnsi="Times New Roman"/>
          <w:sz w:val="28"/>
          <w:szCs w:val="28"/>
        </w:rPr>
        <w:t xml:space="preserve"> межбюджетн</w:t>
      </w:r>
      <w:r>
        <w:rPr>
          <w:rFonts w:ascii="Times New Roman" w:hAnsi="Times New Roman"/>
          <w:sz w:val="28"/>
          <w:szCs w:val="28"/>
        </w:rPr>
        <w:t>ого</w:t>
      </w:r>
      <w:r w:rsidRPr="00214592">
        <w:rPr>
          <w:rFonts w:ascii="Times New Roman" w:hAnsi="Times New Roman"/>
          <w:sz w:val="28"/>
          <w:szCs w:val="28"/>
        </w:rPr>
        <w:t xml:space="preserve"> трансферт</w:t>
      </w:r>
      <w:r>
        <w:rPr>
          <w:rFonts w:ascii="Times New Roman" w:hAnsi="Times New Roman"/>
          <w:sz w:val="28"/>
          <w:szCs w:val="28"/>
        </w:rPr>
        <w:t>а</w:t>
      </w:r>
      <w:r w:rsidRPr="00214592">
        <w:rPr>
          <w:rFonts w:ascii="Times New Roman" w:hAnsi="Times New Roman"/>
          <w:sz w:val="28"/>
          <w:szCs w:val="28"/>
        </w:rPr>
        <w:t xml:space="preserve"> является </w:t>
      </w:r>
      <w:r>
        <w:rPr>
          <w:rFonts w:ascii="Times New Roman" w:hAnsi="Times New Roman"/>
          <w:sz w:val="28"/>
          <w:szCs w:val="28"/>
        </w:rPr>
        <w:t xml:space="preserve">финансовое обеспечение реализации </w:t>
      </w:r>
      <w:r w:rsidRPr="00214592">
        <w:rPr>
          <w:rFonts w:ascii="Times New Roman" w:hAnsi="Times New Roman"/>
          <w:sz w:val="28"/>
          <w:szCs w:val="28"/>
        </w:rPr>
        <w:t xml:space="preserve">мероприятий </w:t>
      </w:r>
      <w:r>
        <w:rPr>
          <w:rFonts w:ascii="Times New Roman" w:hAnsi="Times New Roman"/>
          <w:sz w:val="28"/>
          <w:szCs w:val="28"/>
        </w:rPr>
        <w:t>по созданию</w:t>
      </w:r>
      <w:r w:rsidRPr="00214592">
        <w:rPr>
          <w:rFonts w:ascii="Times New Roman" w:hAnsi="Times New Roman"/>
          <w:sz w:val="28"/>
          <w:szCs w:val="28"/>
        </w:rPr>
        <w:t xml:space="preserve"> комфортной городской среды в малых городах и исторических поселениях – победителях Всероссийского конкурса лучших проектов созд</w:t>
      </w:r>
      <w:r>
        <w:rPr>
          <w:rFonts w:ascii="Times New Roman" w:hAnsi="Times New Roman"/>
          <w:sz w:val="28"/>
          <w:szCs w:val="28"/>
        </w:rPr>
        <w:t>ания комфортной городской среды (далее – конкурс).</w:t>
      </w:r>
    </w:p>
    <w:p w:rsidR="000625DC" w:rsidRPr="00214592" w:rsidRDefault="000625DC" w:rsidP="000625DC">
      <w:pPr>
        <w:widowControl w:val="0"/>
        <w:autoSpaceDE w:val="0"/>
        <w:ind w:firstLine="709"/>
        <w:rPr>
          <w:rFonts w:ascii="Times New Roman" w:hAnsi="Times New Roman"/>
          <w:sz w:val="28"/>
          <w:szCs w:val="28"/>
        </w:rPr>
      </w:pPr>
      <w:r>
        <w:rPr>
          <w:rFonts w:ascii="Times New Roman" w:hAnsi="Times New Roman"/>
          <w:sz w:val="28"/>
          <w:szCs w:val="28"/>
        </w:rPr>
        <w:t>3</w:t>
      </w:r>
      <w:r w:rsidRPr="00214592">
        <w:rPr>
          <w:rFonts w:ascii="Times New Roman" w:hAnsi="Times New Roman"/>
          <w:sz w:val="28"/>
          <w:szCs w:val="28"/>
        </w:rPr>
        <w:t>. Главным распорядителем ин</w:t>
      </w:r>
      <w:r>
        <w:rPr>
          <w:rFonts w:ascii="Times New Roman" w:hAnsi="Times New Roman"/>
          <w:sz w:val="28"/>
          <w:szCs w:val="28"/>
        </w:rPr>
        <w:t>ого</w:t>
      </w:r>
      <w:r w:rsidRPr="00214592">
        <w:rPr>
          <w:rFonts w:ascii="Times New Roman" w:hAnsi="Times New Roman"/>
          <w:sz w:val="28"/>
          <w:szCs w:val="28"/>
        </w:rPr>
        <w:t xml:space="preserve"> межбюджетн</w:t>
      </w:r>
      <w:r>
        <w:rPr>
          <w:rFonts w:ascii="Times New Roman" w:hAnsi="Times New Roman"/>
          <w:sz w:val="28"/>
          <w:szCs w:val="28"/>
        </w:rPr>
        <w:t>ого</w:t>
      </w:r>
      <w:r w:rsidRPr="00214592">
        <w:rPr>
          <w:rFonts w:ascii="Times New Roman" w:hAnsi="Times New Roman"/>
          <w:sz w:val="28"/>
          <w:szCs w:val="28"/>
        </w:rPr>
        <w:t xml:space="preserve"> трансферт</w:t>
      </w:r>
      <w:r>
        <w:rPr>
          <w:rFonts w:ascii="Times New Roman" w:hAnsi="Times New Roman"/>
          <w:sz w:val="28"/>
          <w:szCs w:val="28"/>
        </w:rPr>
        <w:t>а</w:t>
      </w:r>
      <w:r w:rsidRPr="00214592">
        <w:rPr>
          <w:rFonts w:ascii="Times New Roman" w:hAnsi="Times New Roman"/>
          <w:sz w:val="28"/>
          <w:szCs w:val="28"/>
        </w:rPr>
        <w:t xml:space="preserve"> является министерство строительства и жилищно-коммунального хозяйства Астраханской области (далее – министерство).</w:t>
      </w:r>
    </w:p>
    <w:p w:rsidR="000625DC" w:rsidRPr="00214592" w:rsidRDefault="000625DC" w:rsidP="000625DC">
      <w:pPr>
        <w:widowControl w:val="0"/>
        <w:autoSpaceDE w:val="0"/>
        <w:ind w:firstLine="709"/>
        <w:rPr>
          <w:rFonts w:ascii="Times New Roman" w:hAnsi="Times New Roman"/>
          <w:sz w:val="28"/>
          <w:szCs w:val="28"/>
        </w:rPr>
      </w:pPr>
      <w:r>
        <w:rPr>
          <w:rFonts w:ascii="Times New Roman" w:hAnsi="Times New Roman"/>
          <w:sz w:val="28"/>
          <w:szCs w:val="28"/>
        </w:rPr>
        <w:t>4</w:t>
      </w:r>
      <w:r w:rsidRPr="00214592">
        <w:rPr>
          <w:rFonts w:ascii="Times New Roman" w:hAnsi="Times New Roman"/>
          <w:sz w:val="28"/>
          <w:szCs w:val="28"/>
        </w:rPr>
        <w:t>. Получателями ин</w:t>
      </w:r>
      <w:r>
        <w:rPr>
          <w:rFonts w:ascii="Times New Roman" w:hAnsi="Times New Roman"/>
          <w:sz w:val="28"/>
          <w:szCs w:val="28"/>
        </w:rPr>
        <w:t>ого</w:t>
      </w:r>
      <w:r w:rsidRPr="00214592">
        <w:rPr>
          <w:rFonts w:ascii="Times New Roman" w:hAnsi="Times New Roman"/>
          <w:sz w:val="28"/>
          <w:szCs w:val="28"/>
        </w:rPr>
        <w:t xml:space="preserve"> межбюджетн</w:t>
      </w:r>
      <w:r>
        <w:rPr>
          <w:rFonts w:ascii="Times New Roman" w:hAnsi="Times New Roman"/>
          <w:sz w:val="28"/>
          <w:szCs w:val="28"/>
        </w:rPr>
        <w:t>ого</w:t>
      </w:r>
      <w:r w:rsidRPr="00214592">
        <w:rPr>
          <w:rFonts w:ascii="Times New Roman" w:hAnsi="Times New Roman"/>
          <w:sz w:val="28"/>
          <w:szCs w:val="28"/>
        </w:rPr>
        <w:t xml:space="preserve"> трансферт</w:t>
      </w:r>
      <w:r>
        <w:rPr>
          <w:rFonts w:ascii="Times New Roman" w:hAnsi="Times New Roman"/>
          <w:sz w:val="28"/>
          <w:szCs w:val="28"/>
        </w:rPr>
        <w:t>а</w:t>
      </w:r>
      <w:r w:rsidRPr="00214592">
        <w:rPr>
          <w:rFonts w:ascii="Times New Roman" w:hAnsi="Times New Roman"/>
          <w:sz w:val="28"/>
          <w:szCs w:val="28"/>
        </w:rPr>
        <w:t xml:space="preserve"> являются муниципальные образования Астраханской области</w:t>
      </w:r>
      <w:r>
        <w:rPr>
          <w:rFonts w:ascii="Times New Roman" w:hAnsi="Times New Roman"/>
          <w:sz w:val="28"/>
          <w:szCs w:val="28"/>
        </w:rPr>
        <w:t xml:space="preserve"> </w:t>
      </w:r>
      <w:r w:rsidR="00305137">
        <w:rPr>
          <w:rFonts w:ascii="Times New Roman" w:hAnsi="Times New Roman"/>
          <w:sz w:val="28"/>
          <w:szCs w:val="28"/>
        </w:rPr>
        <w:t>–</w:t>
      </w:r>
      <w:r w:rsidRPr="00214592">
        <w:rPr>
          <w:rFonts w:ascii="Times New Roman" w:hAnsi="Times New Roman"/>
          <w:sz w:val="28"/>
          <w:szCs w:val="28"/>
        </w:rPr>
        <w:t xml:space="preserve"> победител</w:t>
      </w:r>
      <w:r>
        <w:rPr>
          <w:rFonts w:ascii="Times New Roman" w:hAnsi="Times New Roman"/>
          <w:sz w:val="28"/>
          <w:szCs w:val="28"/>
        </w:rPr>
        <w:t>и</w:t>
      </w:r>
      <w:r w:rsidRPr="00214592">
        <w:rPr>
          <w:rFonts w:ascii="Times New Roman" w:hAnsi="Times New Roman"/>
          <w:sz w:val="28"/>
          <w:szCs w:val="28"/>
        </w:rPr>
        <w:t xml:space="preserve"> Всероссийского конкурса лучших проектов созд</w:t>
      </w:r>
      <w:r>
        <w:rPr>
          <w:rFonts w:ascii="Times New Roman" w:hAnsi="Times New Roman"/>
          <w:sz w:val="28"/>
          <w:szCs w:val="28"/>
        </w:rPr>
        <w:t>ания комфортной городской среды</w:t>
      </w:r>
      <w:r w:rsidRPr="00214592">
        <w:rPr>
          <w:rFonts w:ascii="Times New Roman" w:hAnsi="Times New Roman"/>
          <w:sz w:val="28"/>
          <w:szCs w:val="28"/>
        </w:rPr>
        <w:t xml:space="preserve"> (далее – муниципальные образования).</w:t>
      </w:r>
    </w:p>
    <w:p w:rsidR="000625DC" w:rsidRPr="00214592" w:rsidRDefault="000625DC" w:rsidP="000625DC">
      <w:pPr>
        <w:widowControl w:val="0"/>
        <w:autoSpaceDE w:val="0"/>
        <w:ind w:firstLine="709"/>
        <w:rPr>
          <w:rFonts w:ascii="Times New Roman" w:hAnsi="Times New Roman"/>
          <w:sz w:val="28"/>
          <w:szCs w:val="28"/>
        </w:rPr>
      </w:pPr>
      <w:r>
        <w:rPr>
          <w:rFonts w:ascii="Times New Roman" w:hAnsi="Times New Roman"/>
          <w:sz w:val="28"/>
          <w:szCs w:val="28"/>
        </w:rPr>
        <w:t>5</w:t>
      </w:r>
      <w:r w:rsidRPr="00214592">
        <w:rPr>
          <w:rFonts w:ascii="Times New Roman" w:hAnsi="Times New Roman"/>
          <w:sz w:val="28"/>
          <w:szCs w:val="28"/>
        </w:rPr>
        <w:t>. Ин</w:t>
      </w:r>
      <w:r>
        <w:rPr>
          <w:rFonts w:ascii="Times New Roman" w:hAnsi="Times New Roman"/>
          <w:sz w:val="28"/>
          <w:szCs w:val="28"/>
        </w:rPr>
        <w:t>ой</w:t>
      </w:r>
      <w:r w:rsidRPr="00214592">
        <w:rPr>
          <w:rFonts w:ascii="Times New Roman" w:hAnsi="Times New Roman"/>
          <w:sz w:val="28"/>
          <w:szCs w:val="28"/>
        </w:rPr>
        <w:t xml:space="preserve"> межбюджетн</w:t>
      </w:r>
      <w:r>
        <w:rPr>
          <w:rFonts w:ascii="Times New Roman" w:hAnsi="Times New Roman"/>
          <w:sz w:val="28"/>
          <w:szCs w:val="28"/>
        </w:rPr>
        <w:t>ый</w:t>
      </w:r>
      <w:r w:rsidRPr="00214592">
        <w:rPr>
          <w:rFonts w:ascii="Times New Roman" w:hAnsi="Times New Roman"/>
          <w:sz w:val="28"/>
          <w:szCs w:val="28"/>
        </w:rPr>
        <w:t xml:space="preserve"> трансферт предоставля</w:t>
      </w:r>
      <w:r>
        <w:rPr>
          <w:rFonts w:ascii="Times New Roman" w:hAnsi="Times New Roman"/>
          <w:sz w:val="28"/>
          <w:szCs w:val="28"/>
        </w:rPr>
        <w:t>е</w:t>
      </w:r>
      <w:r w:rsidRPr="00214592">
        <w:rPr>
          <w:rFonts w:ascii="Times New Roman" w:hAnsi="Times New Roman"/>
          <w:sz w:val="28"/>
          <w:szCs w:val="28"/>
        </w:rPr>
        <w:t xml:space="preserve">тся </w:t>
      </w:r>
      <w:r>
        <w:rPr>
          <w:rFonts w:ascii="Times New Roman" w:hAnsi="Times New Roman"/>
          <w:sz w:val="28"/>
          <w:szCs w:val="28"/>
        </w:rPr>
        <w:t xml:space="preserve">муниципальным образованиям </w:t>
      </w:r>
      <w:r w:rsidRPr="00214592">
        <w:rPr>
          <w:rFonts w:ascii="Times New Roman" w:hAnsi="Times New Roman"/>
          <w:sz w:val="28"/>
          <w:szCs w:val="28"/>
        </w:rPr>
        <w:t xml:space="preserve">в пределах бюджетных ассигнований, предусмотренных </w:t>
      </w:r>
      <w:r>
        <w:rPr>
          <w:rFonts w:ascii="Times New Roman" w:hAnsi="Times New Roman"/>
          <w:sz w:val="28"/>
          <w:szCs w:val="28"/>
        </w:rPr>
        <w:t xml:space="preserve">министерству законом Астраханской области о бюджете Астраханской области на </w:t>
      </w:r>
      <w:r w:rsidRPr="00214592">
        <w:rPr>
          <w:rFonts w:ascii="Times New Roman" w:hAnsi="Times New Roman"/>
          <w:sz w:val="28"/>
          <w:szCs w:val="28"/>
        </w:rPr>
        <w:t>цель, указанную в пункте 2 настоящих Правил.</w:t>
      </w:r>
    </w:p>
    <w:p w:rsidR="000625DC" w:rsidRDefault="000625DC" w:rsidP="000625DC">
      <w:pPr>
        <w:widowControl w:val="0"/>
        <w:autoSpaceDE w:val="0"/>
        <w:ind w:firstLine="709"/>
        <w:rPr>
          <w:rFonts w:ascii="Times New Roman" w:hAnsi="Times New Roman"/>
          <w:sz w:val="28"/>
          <w:szCs w:val="28"/>
        </w:rPr>
      </w:pPr>
      <w:r>
        <w:rPr>
          <w:rFonts w:ascii="Times New Roman" w:hAnsi="Times New Roman"/>
          <w:sz w:val="28"/>
          <w:szCs w:val="28"/>
        </w:rPr>
        <w:t>6</w:t>
      </w:r>
      <w:r w:rsidRPr="00214592">
        <w:rPr>
          <w:rFonts w:ascii="Times New Roman" w:hAnsi="Times New Roman"/>
          <w:sz w:val="28"/>
          <w:szCs w:val="28"/>
        </w:rPr>
        <w:t>. Критерием отбора муниципальных образований для предоставления ин</w:t>
      </w:r>
      <w:r>
        <w:rPr>
          <w:rFonts w:ascii="Times New Roman" w:hAnsi="Times New Roman"/>
          <w:sz w:val="28"/>
          <w:szCs w:val="28"/>
        </w:rPr>
        <w:t>ого</w:t>
      </w:r>
      <w:r w:rsidRPr="00214592">
        <w:rPr>
          <w:rFonts w:ascii="Times New Roman" w:hAnsi="Times New Roman"/>
          <w:sz w:val="28"/>
          <w:szCs w:val="28"/>
        </w:rPr>
        <w:t xml:space="preserve"> межбюджетн</w:t>
      </w:r>
      <w:r>
        <w:rPr>
          <w:rFonts w:ascii="Times New Roman" w:hAnsi="Times New Roman"/>
          <w:sz w:val="28"/>
          <w:szCs w:val="28"/>
        </w:rPr>
        <w:t>ого</w:t>
      </w:r>
      <w:r w:rsidRPr="00214592">
        <w:rPr>
          <w:rFonts w:ascii="Times New Roman" w:hAnsi="Times New Roman"/>
          <w:sz w:val="28"/>
          <w:szCs w:val="28"/>
        </w:rPr>
        <w:t xml:space="preserve"> трансферт</w:t>
      </w:r>
      <w:r>
        <w:rPr>
          <w:rFonts w:ascii="Times New Roman" w:hAnsi="Times New Roman"/>
          <w:sz w:val="28"/>
          <w:szCs w:val="28"/>
        </w:rPr>
        <w:t>а</w:t>
      </w:r>
      <w:r w:rsidRPr="00214592">
        <w:rPr>
          <w:rFonts w:ascii="Times New Roman" w:hAnsi="Times New Roman"/>
          <w:sz w:val="28"/>
          <w:szCs w:val="28"/>
        </w:rPr>
        <w:t xml:space="preserve"> является решение </w:t>
      </w:r>
      <w:r>
        <w:rPr>
          <w:rFonts w:ascii="Times New Roman" w:hAnsi="Times New Roman"/>
          <w:sz w:val="28"/>
          <w:szCs w:val="28"/>
        </w:rPr>
        <w:t xml:space="preserve">федеральной конкурсной комиссии по организации и проведению </w:t>
      </w:r>
      <w:r w:rsidRPr="00214592">
        <w:rPr>
          <w:rFonts w:ascii="Times New Roman" w:hAnsi="Times New Roman"/>
          <w:sz w:val="28"/>
          <w:szCs w:val="28"/>
        </w:rPr>
        <w:t>Всероссийского конкурса лучших проектов создания комфортной городской среды</w:t>
      </w:r>
      <w:r w:rsidRPr="008779F1">
        <w:rPr>
          <w:rFonts w:ascii="Times New Roman" w:hAnsi="Times New Roman"/>
          <w:sz w:val="28"/>
          <w:szCs w:val="28"/>
        </w:rPr>
        <w:t xml:space="preserve"> </w:t>
      </w:r>
      <w:r w:rsidRPr="00214592">
        <w:rPr>
          <w:rFonts w:ascii="Times New Roman" w:hAnsi="Times New Roman"/>
          <w:sz w:val="28"/>
          <w:szCs w:val="28"/>
        </w:rPr>
        <w:t xml:space="preserve">о </w:t>
      </w:r>
      <w:r>
        <w:rPr>
          <w:rFonts w:ascii="Times New Roman" w:hAnsi="Times New Roman"/>
          <w:sz w:val="28"/>
          <w:szCs w:val="28"/>
        </w:rPr>
        <w:t xml:space="preserve">признании </w:t>
      </w:r>
      <w:r w:rsidRPr="00214592">
        <w:rPr>
          <w:rFonts w:ascii="Times New Roman" w:hAnsi="Times New Roman"/>
          <w:sz w:val="28"/>
          <w:szCs w:val="28"/>
        </w:rPr>
        <w:t>победител</w:t>
      </w:r>
      <w:r>
        <w:rPr>
          <w:rFonts w:ascii="Times New Roman" w:hAnsi="Times New Roman"/>
          <w:sz w:val="28"/>
          <w:szCs w:val="28"/>
        </w:rPr>
        <w:t>ем</w:t>
      </w:r>
      <w:r w:rsidRPr="00214592">
        <w:rPr>
          <w:rFonts w:ascii="Times New Roman" w:hAnsi="Times New Roman"/>
          <w:sz w:val="28"/>
          <w:szCs w:val="28"/>
        </w:rPr>
        <w:t xml:space="preserve"> конкурса </w:t>
      </w:r>
      <w:r>
        <w:rPr>
          <w:rFonts w:ascii="Times New Roman" w:hAnsi="Times New Roman"/>
          <w:sz w:val="28"/>
          <w:szCs w:val="28"/>
        </w:rPr>
        <w:t>муниципального образования, расположенного на территории Астраханской области (далее – победитель конкурса).</w:t>
      </w:r>
    </w:p>
    <w:p w:rsidR="000625DC" w:rsidRDefault="000625DC" w:rsidP="000625DC">
      <w:pPr>
        <w:widowControl w:val="0"/>
        <w:autoSpaceDE w:val="0"/>
        <w:ind w:firstLine="709"/>
        <w:rPr>
          <w:rFonts w:ascii="Times New Roman" w:hAnsi="Times New Roman"/>
          <w:sz w:val="28"/>
          <w:szCs w:val="28"/>
        </w:rPr>
      </w:pPr>
      <w:r>
        <w:rPr>
          <w:rFonts w:ascii="Times New Roman" w:hAnsi="Times New Roman"/>
          <w:sz w:val="28"/>
          <w:szCs w:val="28"/>
        </w:rPr>
        <w:t>7</w:t>
      </w:r>
      <w:r w:rsidRPr="00214592">
        <w:rPr>
          <w:rFonts w:ascii="Times New Roman" w:hAnsi="Times New Roman"/>
          <w:sz w:val="28"/>
          <w:szCs w:val="28"/>
        </w:rPr>
        <w:t xml:space="preserve">. </w:t>
      </w:r>
      <w:r w:rsidRPr="00861F63">
        <w:rPr>
          <w:rFonts w:ascii="Times New Roman" w:hAnsi="Times New Roman"/>
          <w:sz w:val="28"/>
          <w:szCs w:val="28"/>
        </w:rPr>
        <w:t>Условиями предоставления иного межбюджетного трансферта являются:</w:t>
      </w:r>
    </w:p>
    <w:p w:rsidR="000625DC" w:rsidRDefault="000625DC" w:rsidP="000625DC">
      <w:pPr>
        <w:ind w:firstLine="709"/>
        <w:rPr>
          <w:rFonts w:ascii="Times New Roman" w:hAnsi="Times New Roman"/>
          <w:sz w:val="28"/>
          <w:szCs w:val="28"/>
        </w:rPr>
      </w:pPr>
      <w:r w:rsidRPr="00891B6E">
        <w:rPr>
          <w:rFonts w:ascii="Times New Roman" w:hAnsi="Times New Roman"/>
          <w:sz w:val="28"/>
          <w:szCs w:val="28"/>
        </w:rPr>
        <w:t>- наличие в бюджете муниципального образования (сводной бюджетной</w:t>
      </w:r>
      <w:r>
        <w:rPr>
          <w:rFonts w:ascii="Times New Roman" w:hAnsi="Times New Roman"/>
          <w:sz w:val="28"/>
          <w:szCs w:val="28"/>
        </w:rPr>
        <w:t xml:space="preserve"> росписи</w:t>
      </w:r>
      <w:r w:rsidRPr="00891B6E">
        <w:rPr>
          <w:rFonts w:ascii="Times New Roman" w:hAnsi="Times New Roman"/>
          <w:sz w:val="28"/>
          <w:szCs w:val="28"/>
        </w:rPr>
        <w:t xml:space="preserve">) бюджетных ассигнований на исполнение расходных обязательств муниципального образования, в целях финансирования </w:t>
      </w:r>
      <w:r>
        <w:rPr>
          <w:rFonts w:ascii="Times New Roman" w:hAnsi="Times New Roman"/>
          <w:sz w:val="28"/>
          <w:szCs w:val="28"/>
        </w:rPr>
        <w:t>которых предоставляется иной межбюджетный трансферт, в объеме, необходимом для их исполнения, включая размер планируемого к предоставлению из бюджета Астраханской области иного межбюджетного трансферта;</w:t>
      </w:r>
    </w:p>
    <w:p w:rsidR="000625DC" w:rsidRDefault="000625DC" w:rsidP="000625DC">
      <w:pPr>
        <w:ind w:firstLine="709"/>
        <w:rPr>
          <w:rFonts w:ascii="Times New Roman" w:hAnsi="Times New Roman"/>
          <w:sz w:val="28"/>
          <w:szCs w:val="28"/>
        </w:rPr>
      </w:pPr>
      <w:r>
        <w:rPr>
          <w:rFonts w:ascii="Times New Roman" w:hAnsi="Times New Roman"/>
          <w:sz w:val="28"/>
          <w:szCs w:val="28"/>
        </w:rPr>
        <w:t>- наличие муниципальной программы (подпрограммы), предусматривающей реализацию мероприятий, указанных в пункте 2 настоящих Правил;</w:t>
      </w:r>
    </w:p>
    <w:p w:rsidR="000625DC" w:rsidRDefault="000625DC" w:rsidP="000625DC">
      <w:pPr>
        <w:ind w:firstLine="709"/>
        <w:rPr>
          <w:rFonts w:ascii="Times New Roman" w:hAnsi="Times New Roman"/>
          <w:sz w:val="28"/>
          <w:szCs w:val="28"/>
        </w:rPr>
      </w:pPr>
      <w:r>
        <w:rPr>
          <w:rFonts w:ascii="Times New Roman" w:hAnsi="Times New Roman"/>
          <w:sz w:val="28"/>
          <w:szCs w:val="28"/>
        </w:rPr>
        <w:t xml:space="preserve">- наличие согласованного Министерством строительства и жилищно-коммунального хозяйства Российской Федерации и </w:t>
      </w:r>
      <w:r w:rsidR="00F94220">
        <w:rPr>
          <w:rFonts w:ascii="Times New Roman" w:hAnsi="Times New Roman"/>
          <w:sz w:val="28"/>
          <w:szCs w:val="28"/>
        </w:rPr>
        <w:t>Губернатором</w:t>
      </w:r>
      <w:r>
        <w:rPr>
          <w:rFonts w:ascii="Times New Roman" w:hAnsi="Times New Roman"/>
          <w:sz w:val="28"/>
          <w:szCs w:val="28"/>
        </w:rPr>
        <w:t xml:space="preserve"> Астраханской области графика выполнения мероприятий муниципальным образованием (далее – график выполнения мероприятий);</w:t>
      </w:r>
    </w:p>
    <w:p w:rsidR="000625DC" w:rsidRDefault="000625DC" w:rsidP="000625DC">
      <w:pPr>
        <w:ind w:firstLine="709"/>
        <w:rPr>
          <w:rFonts w:ascii="Times New Roman" w:hAnsi="Times New Roman"/>
          <w:sz w:val="28"/>
          <w:szCs w:val="28"/>
        </w:rPr>
      </w:pPr>
      <w:r>
        <w:rPr>
          <w:rFonts w:ascii="Times New Roman" w:hAnsi="Times New Roman"/>
          <w:sz w:val="28"/>
          <w:szCs w:val="28"/>
        </w:rPr>
        <w:t>- заключение соглашения о предоставлении из бюджета Астраханской области иного межбюджетного трансферта бюджету муниципального образования (далее – соглашение), предусматривающего обязательства муниципального образования по исполнению расходных обязательств, в целях финансирования которых предоставляется иной межбюджетный трансферт, и ответственность за неисполнением предусмотренных соглашением обязательств;</w:t>
      </w:r>
    </w:p>
    <w:p w:rsidR="000625DC" w:rsidRPr="00891B6E" w:rsidRDefault="000625DC" w:rsidP="000625DC">
      <w:pPr>
        <w:ind w:firstLine="709"/>
        <w:rPr>
          <w:rFonts w:ascii="Times New Roman" w:hAnsi="Times New Roman"/>
          <w:sz w:val="28"/>
          <w:szCs w:val="28"/>
        </w:rPr>
      </w:pPr>
      <w:r w:rsidRPr="00EB4E9A">
        <w:rPr>
          <w:rFonts w:ascii="Times New Roman" w:hAnsi="Times New Roman"/>
          <w:sz w:val="28"/>
          <w:szCs w:val="28"/>
        </w:rPr>
        <w:t>- наличие письменного обязательства муниципального образования по возврату средств ин</w:t>
      </w:r>
      <w:r>
        <w:rPr>
          <w:rFonts w:ascii="Times New Roman" w:hAnsi="Times New Roman"/>
          <w:sz w:val="28"/>
          <w:szCs w:val="28"/>
        </w:rPr>
        <w:t>ого</w:t>
      </w:r>
      <w:r w:rsidRPr="00EB4E9A">
        <w:rPr>
          <w:rFonts w:ascii="Times New Roman" w:hAnsi="Times New Roman"/>
          <w:sz w:val="28"/>
          <w:szCs w:val="28"/>
        </w:rPr>
        <w:t xml:space="preserve"> межбюджетн</w:t>
      </w:r>
      <w:r>
        <w:rPr>
          <w:rFonts w:ascii="Times New Roman" w:hAnsi="Times New Roman"/>
          <w:sz w:val="28"/>
          <w:szCs w:val="28"/>
        </w:rPr>
        <w:t>ого</w:t>
      </w:r>
      <w:r w:rsidRPr="00EB4E9A">
        <w:rPr>
          <w:rFonts w:ascii="Times New Roman" w:hAnsi="Times New Roman"/>
          <w:sz w:val="28"/>
          <w:szCs w:val="28"/>
        </w:rPr>
        <w:t xml:space="preserve"> трансферт</w:t>
      </w:r>
      <w:r>
        <w:rPr>
          <w:rFonts w:ascii="Times New Roman" w:hAnsi="Times New Roman"/>
          <w:sz w:val="28"/>
          <w:szCs w:val="28"/>
        </w:rPr>
        <w:t>а</w:t>
      </w:r>
      <w:r w:rsidRPr="00EB4E9A">
        <w:rPr>
          <w:rFonts w:ascii="Times New Roman" w:hAnsi="Times New Roman"/>
          <w:sz w:val="28"/>
          <w:szCs w:val="28"/>
        </w:rPr>
        <w:t xml:space="preserve"> в размере и в случаях, предусмотренных пункт</w:t>
      </w:r>
      <w:r>
        <w:rPr>
          <w:rFonts w:ascii="Times New Roman" w:hAnsi="Times New Roman"/>
          <w:sz w:val="28"/>
          <w:szCs w:val="28"/>
        </w:rPr>
        <w:t>ом</w:t>
      </w:r>
      <w:r w:rsidRPr="00EB4E9A">
        <w:rPr>
          <w:rFonts w:ascii="Times New Roman" w:hAnsi="Times New Roman"/>
          <w:sz w:val="28"/>
          <w:szCs w:val="28"/>
        </w:rPr>
        <w:t xml:space="preserve"> </w:t>
      </w:r>
      <w:r w:rsidRPr="00DE475F">
        <w:rPr>
          <w:rFonts w:ascii="Times New Roman" w:hAnsi="Times New Roman"/>
          <w:sz w:val="28"/>
          <w:szCs w:val="28"/>
        </w:rPr>
        <w:t>17</w:t>
      </w:r>
      <w:r w:rsidRPr="00EB4E9A">
        <w:rPr>
          <w:rFonts w:ascii="Times New Roman" w:hAnsi="Times New Roman"/>
          <w:color w:val="FF0000"/>
          <w:sz w:val="28"/>
          <w:szCs w:val="28"/>
        </w:rPr>
        <w:t xml:space="preserve"> </w:t>
      </w:r>
      <w:r w:rsidRPr="00EB4E9A">
        <w:rPr>
          <w:rFonts w:ascii="Times New Roman" w:hAnsi="Times New Roman"/>
          <w:sz w:val="28"/>
          <w:szCs w:val="28"/>
        </w:rPr>
        <w:t xml:space="preserve">настоящих Правил, и по достижению до 31 декабря </w:t>
      </w:r>
      <w:r>
        <w:rPr>
          <w:rFonts w:ascii="Times New Roman" w:hAnsi="Times New Roman"/>
          <w:sz w:val="28"/>
          <w:szCs w:val="28"/>
        </w:rPr>
        <w:t xml:space="preserve">текущего финансового </w:t>
      </w:r>
      <w:r w:rsidRPr="00EB4E9A">
        <w:rPr>
          <w:rFonts w:ascii="Times New Roman" w:hAnsi="Times New Roman"/>
          <w:sz w:val="28"/>
          <w:szCs w:val="28"/>
        </w:rPr>
        <w:t>года показателя результативности использования ин</w:t>
      </w:r>
      <w:r>
        <w:rPr>
          <w:rFonts w:ascii="Times New Roman" w:hAnsi="Times New Roman"/>
          <w:sz w:val="28"/>
          <w:szCs w:val="28"/>
        </w:rPr>
        <w:t>ого</w:t>
      </w:r>
      <w:r w:rsidRPr="00EB4E9A">
        <w:rPr>
          <w:rFonts w:ascii="Times New Roman" w:hAnsi="Times New Roman"/>
          <w:sz w:val="28"/>
          <w:szCs w:val="28"/>
        </w:rPr>
        <w:t xml:space="preserve"> межбюджетн</w:t>
      </w:r>
      <w:r>
        <w:rPr>
          <w:rFonts w:ascii="Times New Roman" w:hAnsi="Times New Roman"/>
          <w:sz w:val="28"/>
          <w:szCs w:val="28"/>
        </w:rPr>
        <w:t>ого</w:t>
      </w:r>
      <w:r w:rsidRPr="00EB4E9A">
        <w:rPr>
          <w:rFonts w:ascii="Times New Roman" w:hAnsi="Times New Roman"/>
          <w:sz w:val="28"/>
          <w:szCs w:val="28"/>
        </w:rPr>
        <w:t xml:space="preserve"> трансферт</w:t>
      </w:r>
      <w:r>
        <w:rPr>
          <w:rFonts w:ascii="Times New Roman" w:hAnsi="Times New Roman"/>
          <w:sz w:val="28"/>
          <w:szCs w:val="28"/>
        </w:rPr>
        <w:t>а</w:t>
      </w:r>
      <w:r w:rsidRPr="00EB4E9A">
        <w:rPr>
          <w:rFonts w:ascii="Times New Roman" w:hAnsi="Times New Roman"/>
          <w:sz w:val="28"/>
          <w:szCs w:val="28"/>
        </w:rPr>
        <w:t>, предусмотренного соглашением</w:t>
      </w:r>
      <w:r>
        <w:rPr>
          <w:rFonts w:ascii="Times New Roman" w:hAnsi="Times New Roman"/>
          <w:sz w:val="28"/>
          <w:szCs w:val="28"/>
        </w:rPr>
        <w:t>.</w:t>
      </w:r>
    </w:p>
    <w:p w:rsidR="000625DC" w:rsidRPr="00214592" w:rsidRDefault="000625DC" w:rsidP="000625DC">
      <w:pPr>
        <w:pStyle w:val="ConsPlusNormal"/>
        <w:ind w:firstLine="709"/>
        <w:rPr>
          <w:rFonts w:ascii="Times New Roman" w:hAnsi="Times New Roman"/>
          <w:sz w:val="28"/>
          <w:szCs w:val="28"/>
        </w:rPr>
      </w:pPr>
      <w:r>
        <w:rPr>
          <w:rFonts w:ascii="Times New Roman" w:hAnsi="Times New Roman"/>
          <w:sz w:val="28"/>
          <w:szCs w:val="28"/>
        </w:rPr>
        <w:t>8.</w:t>
      </w:r>
      <w:r w:rsidRPr="00214592">
        <w:rPr>
          <w:rFonts w:ascii="Times New Roman" w:hAnsi="Times New Roman"/>
          <w:sz w:val="28"/>
          <w:szCs w:val="28"/>
        </w:rPr>
        <w:t xml:space="preserve"> Для получения иных межбюджетных трансфертов муниципальные образования до </w:t>
      </w:r>
      <w:r>
        <w:rPr>
          <w:rFonts w:ascii="Times New Roman" w:hAnsi="Times New Roman"/>
          <w:sz w:val="28"/>
          <w:szCs w:val="28"/>
        </w:rPr>
        <w:t>2</w:t>
      </w:r>
      <w:r w:rsidRPr="00214592">
        <w:rPr>
          <w:rFonts w:ascii="Times New Roman" w:hAnsi="Times New Roman"/>
          <w:sz w:val="28"/>
          <w:szCs w:val="28"/>
        </w:rPr>
        <w:t xml:space="preserve">5 </w:t>
      </w:r>
      <w:r>
        <w:rPr>
          <w:rFonts w:ascii="Times New Roman" w:hAnsi="Times New Roman"/>
          <w:sz w:val="28"/>
          <w:szCs w:val="28"/>
        </w:rPr>
        <w:t>января</w:t>
      </w:r>
      <w:r w:rsidRPr="00214592">
        <w:rPr>
          <w:rFonts w:ascii="Times New Roman" w:hAnsi="Times New Roman"/>
          <w:sz w:val="28"/>
          <w:szCs w:val="28"/>
        </w:rPr>
        <w:t xml:space="preserve"> года предоставления ин</w:t>
      </w:r>
      <w:r>
        <w:rPr>
          <w:rFonts w:ascii="Times New Roman" w:hAnsi="Times New Roman"/>
          <w:sz w:val="28"/>
          <w:szCs w:val="28"/>
        </w:rPr>
        <w:t>ого</w:t>
      </w:r>
      <w:r w:rsidRPr="00214592">
        <w:rPr>
          <w:rFonts w:ascii="Times New Roman" w:hAnsi="Times New Roman"/>
          <w:sz w:val="28"/>
          <w:szCs w:val="28"/>
        </w:rPr>
        <w:t xml:space="preserve"> межбюджетн</w:t>
      </w:r>
      <w:r>
        <w:rPr>
          <w:rFonts w:ascii="Times New Roman" w:hAnsi="Times New Roman"/>
          <w:sz w:val="28"/>
          <w:szCs w:val="28"/>
        </w:rPr>
        <w:t>ого</w:t>
      </w:r>
      <w:r w:rsidRPr="00214592">
        <w:rPr>
          <w:rFonts w:ascii="Times New Roman" w:hAnsi="Times New Roman"/>
          <w:sz w:val="28"/>
          <w:szCs w:val="28"/>
        </w:rPr>
        <w:t xml:space="preserve"> трансферт</w:t>
      </w:r>
      <w:r>
        <w:rPr>
          <w:rFonts w:ascii="Times New Roman" w:hAnsi="Times New Roman"/>
          <w:sz w:val="28"/>
          <w:szCs w:val="28"/>
        </w:rPr>
        <w:t>а</w:t>
      </w:r>
      <w:r w:rsidRPr="00214592">
        <w:rPr>
          <w:rFonts w:ascii="Times New Roman" w:hAnsi="Times New Roman"/>
          <w:sz w:val="28"/>
          <w:szCs w:val="28"/>
        </w:rPr>
        <w:t xml:space="preserve"> представляют в министерство следующие документы:</w:t>
      </w:r>
    </w:p>
    <w:p w:rsidR="000625DC" w:rsidRPr="00214592" w:rsidRDefault="000625DC" w:rsidP="000625DC">
      <w:pPr>
        <w:widowControl w:val="0"/>
        <w:autoSpaceDE w:val="0"/>
        <w:ind w:firstLine="709"/>
        <w:rPr>
          <w:rFonts w:ascii="Times New Roman" w:hAnsi="Times New Roman"/>
          <w:sz w:val="28"/>
          <w:szCs w:val="28"/>
        </w:rPr>
      </w:pPr>
      <w:r w:rsidRPr="00214592">
        <w:rPr>
          <w:rFonts w:ascii="Times New Roman" w:hAnsi="Times New Roman"/>
          <w:sz w:val="28"/>
          <w:szCs w:val="28"/>
        </w:rPr>
        <w:t>- заявку на предоставление ин</w:t>
      </w:r>
      <w:r>
        <w:rPr>
          <w:rFonts w:ascii="Times New Roman" w:hAnsi="Times New Roman"/>
          <w:sz w:val="28"/>
          <w:szCs w:val="28"/>
        </w:rPr>
        <w:t>ого</w:t>
      </w:r>
      <w:r w:rsidRPr="00214592">
        <w:rPr>
          <w:rFonts w:ascii="Times New Roman" w:hAnsi="Times New Roman"/>
          <w:sz w:val="28"/>
          <w:szCs w:val="28"/>
        </w:rPr>
        <w:t xml:space="preserve"> межбюджетн</w:t>
      </w:r>
      <w:r>
        <w:rPr>
          <w:rFonts w:ascii="Times New Roman" w:hAnsi="Times New Roman"/>
          <w:sz w:val="28"/>
          <w:szCs w:val="28"/>
        </w:rPr>
        <w:t>ого</w:t>
      </w:r>
      <w:r w:rsidRPr="00214592">
        <w:rPr>
          <w:rFonts w:ascii="Times New Roman" w:hAnsi="Times New Roman"/>
          <w:sz w:val="28"/>
          <w:szCs w:val="28"/>
        </w:rPr>
        <w:t xml:space="preserve"> трансферт</w:t>
      </w:r>
      <w:r>
        <w:rPr>
          <w:rFonts w:ascii="Times New Roman" w:hAnsi="Times New Roman"/>
          <w:sz w:val="28"/>
          <w:szCs w:val="28"/>
        </w:rPr>
        <w:t>а</w:t>
      </w:r>
      <w:r w:rsidRPr="00214592">
        <w:rPr>
          <w:rFonts w:ascii="Times New Roman" w:hAnsi="Times New Roman"/>
          <w:sz w:val="28"/>
          <w:szCs w:val="28"/>
        </w:rPr>
        <w:t xml:space="preserve"> в произвольной письменной форме;</w:t>
      </w:r>
    </w:p>
    <w:p w:rsidR="000625DC" w:rsidRDefault="000625DC" w:rsidP="000625DC">
      <w:pPr>
        <w:widowControl w:val="0"/>
        <w:autoSpaceDE w:val="0"/>
        <w:ind w:firstLine="709"/>
        <w:rPr>
          <w:rFonts w:ascii="Times New Roman" w:hAnsi="Times New Roman"/>
          <w:sz w:val="28"/>
          <w:szCs w:val="28"/>
        </w:rPr>
      </w:pPr>
      <w:r w:rsidRPr="00214592">
        <w:rPr>
          <w:rFonts w:ascii="Times New Roman" w:hAnsi="Times New Roman"/>
          <w:sz w:val="28"/>
          <w:szCs w:val="28"/>
        </w:rPr>
        <w:t>- копию муниципальной программы (подпрограммы), предусматривающей реализацию м</w:t>
      </w:r>
      <w:r>
        <w:rPr>
          <w:rFonts w:ascii="Times New Roman" w:hAnsi="Times New Roman"/>
          <w:sz w:val="28"/>
          <w:szCs w:val="28"/>
        </w:rPr>
        <w:t>ероприятий, указанных в пункте 2</w:t>
      </w:r>
      <w:r w:rsidRPr="00214592">
        <w:rPr>
          <w:rFonts w:ascii="Times New Roman" w:hAnsi="Times New Roman"/>
          <w:sz w:val="28"/>
          <w:szCs w:val="28"/>
        </w:rPr>
        <w:t xml:space="preserve"> настоящих Правил;</w:t>
      </w:r>
    </w:p>
    <w:p w:rsidR="000625DC" w:rsidRDefault="000625DC" w:rsidP="000625DC">
      <w:pPr>
        <w:ind w:firstLine="709"/>
        <w:rPr>
          <w:rFonts w:ascii="Times New Roman" w:hAnsi="Times New Roman"/>
          <w:sz w:val="28"/>
          <w:szCs w:val="28"/>
        </w:rPr>
      </w:pPr>
      <w:r>
        <w:rPr>
          <w:rFonts w:ascii="Times New Roman" w:hAnsi="Times New Roman"/>
          <w:sz w:val="28"/>
          <w:szCs w:val="28"/>
        </w:rPr>
        <w:t xml:space="preserve">- выписку из </w:t>
      </w:r>
      <w:r w:rsidRPr="00891B6E">
        <w:rPr>
          <w:rFonts w:ascii="Times New Roman" w:hAnsi="Times New Roman"/>
          <w:sz w:val="28"/>
          <w:szCs w:val="28"/>
        </w:rPr>
        <w:t>бюджет</w:t>
      </w:r>
      <w:r>
        <w:rPr>
          <w:rFonts w:ascii="Times New Roman" w:hAnsi="Times New Roman"/>
          <w:sz w:val="28"/>
          <w:szCs w:val="28"/>
        </w:rPr>
        <w:t>а</w:t>
      </w:r>
      <w:r w:rsidRPr="00891B6E">
        <w:rPr>
          <w:rFonts w:ascii="Times New Roman" w:hAnsi="Times New Roman"/>
          <w:sz w:val="28"/>
          <w:szCs w:val="28"/>
        </w:rPr>
        <w:t xml:space="preserve"> муниципального образования (сводной бюджетной</w:t>
      </w:r>
      <w:r>
        <w:rPr>
          <w:rFonts w:ascii="Times New Roman" w:hAnsi="Times New Roman"/>
          <w:sz w:val="28"/>
          <w:szCs w:val="28"/>
        </w:rPr>
        <w:t xml:space="preserve"> росписи</w:t>
      </w:r>
      <w:r w:rsidRPr="00891B6E">
        <w:rPr>
          <w:rFonts w:ascii="Times New Roman" w:hAnsi="Times New Roman"/>
          <w:sz w:val="28"/>
          <w:szCs w:val="28"/>
        </w:rPr>
        <w:t>)</w:t>
      </w:r>
      <w:r>
        <w:rPr>
          <w:rFonts w:ascii="Times New Roman" w:hAnsi="Times New Roman"/>
          <w:sz w:val="28"/>
          <w:szCs w:val="28"/>
        </w:rPr>
        <w:t>, подтверждающую наличие в бюджете муниципального образования</w:t>
      </w:r>
      <w:r w:rsidRPr="00891B6E">
        <w:rPr>
          <w:rFonts w:ascii="Times New Roman" w:hAnsi="Times New Roman"/>
          <w:sz w:val="28"/>
          <w:szCs w:val="28"/>
        </w:rPr>
        <w:t xml:space="preserve"> бюджетных ассигнований на исполнение расходных обязательств муниципального образования, в целях финансирования </w:t>
      </w:r>
      <w:r>
        <w:rPr>
          <w:rFonts w:ascii="Times New Roman" w:hAnsi="Times New Roman"/>
          <w:sz w:val="28"/>
          <w:szCs w:val="28"/>
        </w:rPr>
        <w:t>которых предоставляется иной межбюджетный трансферт, в объеме, необходимом для их исполнения, включая размер планируемого к предоставлению из бюджета Астраханской области иного межбюджетного трансферта;</w:t>
      </w:r>
    </w:p>
    <w:p w:rsidR="000625DC" w:rsidRPr="00214592" w:rsidRDefault="000625DC" w:rsidP="000625DC">
      <w:pPr>
        <w:widowControl w:val="0"/>
        <w:autoSpaceDE w:val="0"/>
        <w:ind w:firstLine="709"/>
        <w:rPr>
          <w:rFonts w:ascii="Times New Roman" w:hAnsi="Times New Roman"/>
          <w:sz w:val="28"/>
          <w:szCs w:val="28"/>
        </w:rPr>
      </w:pPr>
      <w:r w:rsidRPr="00214592">
        <w:rPr>
          <w:rFonts w:ascii="Times New Roman" w:hAnsi="Times New Roman"/>
          <w:sz w:val="28"/>
          <w:szCs w:val="28"/>
        </w:rPr>
        <w:t xml:space="preserve">- </w:t>
      </w:r>
      <w:r w:rsidRPr="00EB4E9A">
        <w:rPr>
          <w:rFonts w:ascii="Times New Roman" w:hAnsi="Times New Roman"/>
          <w:sz w:val="28"/>
          <w:szCs w:val="28"/>
        </w:rPr>
        <w:t>письменно</w:t>
      </w:r>
      <w:r>
        <w:rPr>
          <w:rFonts w:ascii="Times New Roman" w:hAnsi="Times New Roman"/>
          <w:sz w:val="28"/>
          <w:szCs w:val="28"/>
        </w:rPr>
        <w:t>е</w:t>
      </w:r>
      <w:r w:rsidRPr="00EB4E9A">
        <w:rPr>
          <w:rFonts w:ascii="Times New Roman" w:hAnsi="Times New Roman"/>
          <w:sz w:val="28"/>
          <w:szCs w:val="28"/>
        </w:rPr>
        <w:t xml:space="preserve"> обязательств</w:t>
      </w:r>
      <w:r>
        <w:rPr>
          <w:rFonts w:ascii="Times New Roman" w:hAnsi="Times New Roman"/>
          <w:sz w:val="28"/>
          <w:szCs w:val="28"/>
        </w:rPr>
        <w:t>о</w:t>
      </w:r>
      <w:r w:rsidRPr="00EB4E9A">
        <w:rPr>
          <w:rFonts w:ascii="Times New Roman" w:hAnsi="Times New Roman"/>
          <w:sz w:val="28"/>
          <w:szCs w:val="28"/>
        </w:rPr>
        <w:t xml:space="preserve"> муниципального образования по возврату средств ин</w:t>
      </w:r>
      <w:r>
        <w:rPr>
          <w:rFonts w:ascii="Times New Roman" w:hAnsi="Times New Roman"/>
          <w:sz w:val="28"/>
          <w:szCs w:val="28"/>
        </w:rPr>
        <w:t>ого</w:t>
      </w:r>
      <w:r w:rsidRPr="00EB4E9A">
        <w:rPr>
          <w:rFonts w:ascii="Times New Roman" w:hAnsi="Times New Roman"/>
          <w:sz w:val="28"/>
          <w:szCs w:val="28"/>
        </w:rPr>
        <w:t xml:space="preserve"> межбюджетн</w:t>
      </w:r>
      <w:r>
        <w:rPr>
          <w:rFonts w:ascii="Times New Roman" w:hAnsi="Times New Roman"/>
          <w:sz w:val="28"/>
          <w:szCs w:val="28"/>
        </w:rPr>
        <w:t>ого</w:t>
      </w:r>
      <w:r w:rsidRPr="00EB4E9A">
        <w:rPr>
          <w:rFonts w:ascii="Times New Roman" w:hAnsi="Times New Roman"/>
          <w:sz w:val="28"/>
          <w:szCs w:val="28"/>
        </w:rPr>
        <w:t xml:space="preserve"> трансферт</w:t>
      </w:r>
      <w:r>
        <w:rPr>
          <w:rFonts w:ascii="Times New Roman" w:hAnsi="Times New Roman"/>
          <w:sz w:val="28"/>
          <w:szCs w:val="28"/>
        </w:rPr>
        <w:t>а</w:t>
      </w:r>
      <w:r w:rsidRPr="00EB4E9A">
        <w:rPr>
          <w:rFonts w:ascii="Times New Roman" w:hAnsi="Times New Roman"/>
          <w:sz w:val="28"/>
          <w:szCs w:val="28"/>
        </w:rPr>
        <w:t xml:space="preserve"> в размере и в случаях, предусмотренных пу</w:t>
      </w:r>
      <w:r>
        <w:rPr>
          <w:rFonts w:ascii="Times New Roman" w:hAnsi="Times New Roman"/>
          <w:sz w:val="28"/>
          <w:szCs w:val="28"/>
        </w:rPr>
        <w:t>нктом 17</w:t>
      </w:r>
      <w:r w:rsidRPr="00EB4E9A">
        <w:rPr>
          <w:rFonts w:ascii="Times New Roman" w:hAnsi="Times New Roman"/>
          <w:color w:val="FF0000"/>
          <w:sz w:val="28"/>
          <w:szCs w:val="28"/>
        </w:rPr>
        <w:t xml:space="preserve"> </w:t>
      </w:r>
      <w:r w:rsidRPr="00EB4E9A">
        <w:rPr>
          <w:rFonts w:ascii="Times New Roman" w:hAnsi="Times New Roman"/>
          <w:sz w:val="28"/>
          <w:szCs w:val="28"/>
        </w:rPr>
        <w:t xml:space="preserve">настоящих Правил, и по достижению до 31 декабря </w:t>
      </w:r>
      <w:r>
        <w:rPr>
          <w:rFonts w:ascii="Times New Roman" w:hAnsi="Times New Roman"/>
          <w:sz w:val="28"/>
          <w:szCs w:val="28"/>
        </w:rPr>
        <w:t xml:space="preserve">текущего финансового </w:t>
      </w:r>
      <w:r w:rsidRPr="00EB4E9A">
        <w:rPr>
          <w:rFonts w:ascii="Times New Roman" w:hAnsi="Times New Roman"/>
          <w:sz w:val="28"/>
          <w:szCs w:val="28"/>
        </w:rPr>
        <w:t>года показателя результативности использования ин</w:t>
      </w:r>
      <w:r>
        <w:rPr>
          <w:rFonts w:ascii="Times New Roman" w:hAnsi="Times New Roman"/>
          <w:sz w:val="28"/>
          <w:szCs w:val="28"/>
        </w:rPr>
        <w:t>ого</w:t>
      </w:r>
      <w:r w:rsidRPr="00EB4E9A">
        <w:rPr>
          <w:rFonts w:ascii="Times New Roman" w:hAnsi="Times New Roman"/>
          <w:sz w:val="28"/>
          <w:szCs w:val="28"/>
        </w:rPr>
        <w:t xml:space="preserve"> межбюджетн</w:t>
      </w:r>
      <w:r>
        <w:rPr>
          <w:rFonts w:ascii="Times New Roman" w:hAnsi="Times New Roman"/>
          <w:sz w:val="28"/>
          <w:szCs w:val="28"/>
        </w:rPr>
        <w:t>ого</w:t>
      </w:r>
      <w:r w:rsidRPr="00EB4E9A">
        <w:rPr>
          <w:rFonts w:ascii="Times New Roman" w:hAnsi="Times New Roman"/>
          <w:sz w:val="28"/>
          <w:szCs w:val="28"/>
        </w:rPr>
        <w:t xml:space="preserve"> трансферт</w:t>
      </w:r>
      <w:r>
        <w:rPr>
          <w:rFonts w:ascii="Times New Roman" w:hAnsi="Times New Roman"/>
          <w:sz w:val="28"/>
          <w:szCs w:val="28"/>
        </w:rPr>
        <w:t>а</w:t>
      </w:r>
      <w:r w:rsidRPr="00EB4E9A">
        <w:rPr>
          <w:rFonts w:ascii="Times New Roman" w:hAnsi="Times New Roman"/>
          <w:sz w:val="28"/>
          <w:szCs w:val="28"/>
        </w:rPr>
        <w:t>, предусмотренного соглашением</w:t>
      </w:r>
      <w:r>
        <w:rPr>
          <w:rFonts w:ascii="Times New Roman" w:hAnsi="Times New Roman"/>
          <w:sz w:val="28"/>
          <w:szCs w:val="28"/>
        </w:rPr>
        <w:t>.</w:t>
      </w:r>
    </w:p>
    <w:p w:rsidR="000625DC" w:rsidRDefault="000625DC" w:rsidP="000625DC">
      <w:pPr>
        <w:widowControl w:val="0"/>
        <w:autoSpaceDE w:val="0"/>
        <w:ind w:firstLine="709"/>
        <w:rPr>
          <w:rFonts w:ascii="Times New Roman" w:hAnsi="Times New Roman"/>
          <w:sz w:val="28"/>
          <w:szCs w:val="28"/>
        </w:rPr>
      </w:pPr>
      <w:r>
        <w:rPr>
          <w:rFonts w:ascii="Times New Roman" w:hAnsi="Times New Roman"/>
          <w:sz w:val="28"/>
          <w:szCs w:val="28"/>
        </w:rPr>
        <w:t>9</w:t>
      </w:r>
      <w:r w:rsidRPr="00214592">
        <w:rPr>
          <w:rFonts w:ascii="Times New Roman" w:hAnsi="Times New Roman"/>
          <w:sz w:val="28"/>
          <w:szCs w:val="28"/>
        </w:rPr>
        <w:t>. Министерство регистрирует</w:t>
      </w:r>
      <w:r>
        <w:rPr>
          <w:rFonts w:ascii="Times New Roman" w:hAnsi="Times New Roman"/>
          <w:sz w:val="28"/>
          <w:szCs w:val="28"/>
        </w:rPr>
        <w:t xml:space="preserve"> документы, указанные в пункте 8</w:t>
      </w:r>
      <w:r w:rsidRPr="00214592">
        <w:rPr>
          <w:rFonts w:ascii="Times New Roman" w:hAnsi="Times New Roman"/>
          <w:sz w:val="28"/>
          <w:szCs w:val="28"/>
        </w:rPr>
        <w:t xml:space="preserve"> настоящих Правил (далее </w:t>
      </w:r>
      <w:r w:rsidR="00462590">
        <w:rPr>
          <w:rFonts w:ascii="Times New Roman" w:hAnsi="Times New Roman"/>
          <w:sz w:val="28"/>
          <w:szCs w:val="28"/>
        </w:rPr>
        <w:t>–</w:t>
      </w:r>
      <w:r w:rsidRPr="00214592">
        <w:rPr>
          <w:rFonts w:ascii="Times New Roman" w:hAnsi="Times New Roman"/>
          <w:sz w:val="28"/>
          <w:szCs w:val="28"/>
        </w:rPr>
        <w:t xml:space="preserve"> документы), в день их поступления и в течение </w:t>
      </w:r>
      <w:r w:rsidR="005F2C4E">
        <w:rPr>
          <w:rFonts w:ascii="Times New Roman" w:hAnsi="Times New Roman"/>
          <w:sz w:val="28"/>
          <w:szCs w:val="28"/>
        </w:rPr>
        <w:t>10</w:t>
      </w:r>
      <w:r w:rsidRPr="00214592">
        <w:rPr>
          <w:rFonts w:ascii="Times New Roman" w:hAnsi="Times New Roman"/>
          <w:sz w:val="28"/>
          <w:szCs w:val="28"/>
        </w:rPr>
        <w:t xml:space="preserve"> рабочих дней со дня их регистрации принимает решение о предоставлении либо об отказе в предоставлении ин</w:t>
      </w:r>
      <w:r>
        <w:rPr>
          <w:rFonts w:ascii="Times New Roman" w:hAnsi="Times New Roman"/>
          <w:sz w:val="28"/>
          <w:szCs w:val="28"/>
        </w:rPr>
        <w:t>ого</w:t>
      </w:r>
      <w:r w:rsidRPr="00214592">
        <w:rPr>
          <w:rFonts w:ascii="Times New Roman" w:hAnsi="Times New Roman"/>
          <w:sz w:val="28"/>
          <w:szCs w:val="28"/>
        </w:rPr>
        <w:t xml:space="preserve"> межбюджетн</w:t>
      </w:r>
      <w:r>
        <w:rPr>
          <w:rFonts w:ascii="Times New Roman" w:hAnsi="Times New Roman"/>
          <w:sz w:val="28"/>
          <w:szCs w:val="28"/>
        </w:rPr>
        <w:t>ого</w:t>
      </w:r>
      <w:r w:rsidRPr="00214592">
        <w:rPr>
          <w:rFonts w:ascii="Times New Roman" w:hAnsi="Times New Roman"/>
          <w:sz w:val="28"/>
          <w:szCs w:val="28"/>
        </w:rPr>
        <w:t xml:space="preserve"> трансферт</w:t>
      </w:r>
      <w:r>
        <w:rPr>
          <w:rFonts w:ascii="Times New Roman" w:hAnsi="Times New Roman"/>
          <w:sz w:val="28"/>
          <w:szCs w:val="28"/>
        </w:rPr>
        <w:t>а (далее – решение). Решение принимается</w:t>
      </w:r>
      <w:r w:rsidRPr="00214592">
        <w:rPr>
          <w:rFonts w:ascii="Times New Roman" w:hAnsi="Times New Roman"/>
          <w:sz w:val="28"/>
          <w:szCs w:val="28"/>
        </w:rPr>
        <w:t xml:space="preserve"> в форме правового акта министерства. </w:t>
      </w:r>
    </w:p>
    <w:p w:rsidR="000625DC" w:rsidRPr="00214592" w:rsidRDefault="000625DC" w:rsidP="000625DC">
      <w:pPr>
        <w:widowControl w:val="0"/>
        <w:autoSpaceDE w:val="0"/>
        <w:ind w:firstLine="709"/>
        <w:rPr>
          <w:rFonts w:ascii="Times New Roman" w:hAnsi="Times New Roman"/>
          <w:sz w:val="28"/>
          <w:szCs w:val="28"/>
        </w:rPr>
      </w:pPr>
      <w:r>
        <w:rPr>
          <w:rFonts w:ascii="Times New Roman" w:hAnsi="Times New Roman"/>
          <w:sz w:val="28"/>
          <w:szCs w:val="28"/>
        </w:rPr>
        <w:t xml:space="preserve">Министерство уведомляет </w:t>
      </w:r>
      <w:r w:rsidRPr="00214592">
        <w:rPr>
          <w:rFonts w:ascii="Times New Roman" w:hAnsi="Times New Roman"/>
          <w:sz w:val="28"/>
          <w:szCs w:val="28"/>
        </w:rPr>
        <w:t>муниципальн</w:t>
      </w:r>
      <w:r>
        <w:rPr>
          <w:rFonts w:ascii="Times New Roman" w:hAnsi="Times New Roman"/>
          <w:sz w:val="28"/>
          <w:szCs w:val="28"/>
        </w:rPr>
        <w:t>ое</w:t>
      </w:r>
      <w:r w:rsidRPr="00214592">
        <w:rPr>
          <w:rFonts w:ascii="Times New Roman" w:hAnsi="Times New Roman"/>
          <w:sz w:val="28"/>
          <w:szCs w:val="28"/>
        </w:rPr>
        <w:t xml:space="preserve"> образова</w:t>
      </w:r>
      <w:r>
        <w:rPr>
          <w:rFonts w:ascii="Times New Roman" w:hAnsi="Times New Roman"/>
          <w:sz w:val="28"/>
          <w:szCs w:val="28"/>
        </w:rPr>
        <w:t xml:space="preserve">ние о </w:t>
      </w:r>
      <w:r w:rsidRPr="00214592">
        <w:rPr>
          <w:rFonts w:ascii="Times New Roman" w:hAnsi="Times New Roman"/>
          <w:sz w:val="28"/>
          <w:szCs w:val="28"/>
        </w:rPr>
        <w:t xml:space="preserve">принятом решении в </w:t>
      </w:r>
      <w:r>
        <w:rPr>
          <w:rFonts w:ascii="Times New Roman" w:hAnsi="Times New Roman"/>
          <w:sz w:val="28"/>
          <w:szCs w:val="28"/>
        </w:rPr>
        <w:t>письменно</w:t>
      </w:r>
      <w:r w:rsidR="00462590">
        <w:rPr>
          <w:rFonts w:ascii="Times New Roman" w:hAnsi="Times New Roman"/>
          <w:sz w:val="28"/>
          <w:szCs w:val="28"/>
        </w:rPr>
        <w:t>й</w:t>
      </w:r>
      <w:r>
        <w:rPr>
          <w:rFonts w:ascii="Times New Roman" w:hAnsi="Times New Roman"/>
          <w:sz w:val="28"/>
          <w:szCs w:val="28"/>
        </w:rPr>
        <w:t xml:space="preserve"> </w:t>
      </w:r>
      <w:r w:rsidR="00462590">
        <w:rPr>
          <w:rFonts w:ascii="Times New Roman" w:hAnsi="Times New Roman"/>
          <w:sz w:val="28"/>
          <w:szCs w:val="28"/>
        </w:rPr>
        <w:t>форме</w:t>
      </w:r>
      <w:r>
        <w:rPr>
          <w:rFonts w:ascii="Times New Roman" w:hAnsi="Times New Roman"/>
          <w:sz w:val="28"/>
          <w:szCs w:val="28"/>
        </w:rPr>
        <w:t xml:space="preserve"> в </w:t>
      </w:r>
      <w:r w:rsidRPr="00214592">
        <w:rPr>
          <w:rFonts w:ascii="Times New Roman" w:hAnsi="Times New Roman"/>
          <w:sz w:val="28"/>
          <w:szCs w:val="28"/>
        </w:rPr>
        <w:t>течение 5 р</w:t>
      </w:r>
      <w:r>
        <w:rPr>
          <w:rFonts w:ascii="Times New Roman" w:hAnsi="Times New Roman"/>
          <w:sz w:val="28"/>
          <w:szCs w:val="28"/>
        </w:rPr>
        <w:t xml:space="preserve">абочих дней со дня его принятия. </w:t>
      </w:r>
      <w:r w:rsidRPr="00214592">
        <w:rPr>
          <w:rFonts w:ascii="Times New Roman" w:hAnsi="Times New Roman"/>
          <w:sz w:val="28"/>
          <w:szCs w:val="28"/>
        </w:rPr>
        <w:t>В случае принятия решения об отказе в предоставлении ин</w:t>
      </w:r>
      <w:r>
        <w:rPr>
          <w:rFonts w:ascii="Times New Roman" w:hAnsi="Times New Roman"/>
          <w:sz w:val="28"/>
          <w:szCs w:val="28"/>
        </w:rPr>
        <w:t>ого</w:t>
      </w:r>
      <w:r w:rsidRPr="00214592">
        <w:rPr>
          <w:rFonts w:ascii="Times New Roman" w:hAnsi="Times New Roman"/>
          <w:sz w:val="28"/>
          <w:szCs w:val="28"/>
        </w:rPr>
        <w:t xml:space="preserve"> межбюджетн</w:t>
      </w:r>
      <w:r>
        <w:rPr>
          <w:rFonts w:ascii="Times New Roman" w:hAnsi="Times New Roman"/>
          <w:sz w:val="28"/>
          <w:szCs w:val="28"/>
        </w:rPr>
        <w:t>ого</w:t>
      </w:r>
      <w:r w:rsidRPr="00214592">
        <w:rPr>
          <w:rFonts w:ascii="Times New Roman" w:hAnsi="Times New Roman"/>
          <w:sz w:val="28"/>
          <w:szCs w:val="28"/>
        </w:rPr>
        <w:t xml:space="preserve"> трансферт</w:t>
      </w:r>
      <w:r>
        <w:rPr>
          <w:rFonts w:ascii="Times New Roman" w:hAnsi="Times New Roman"/>
          <w:sz w:val="28"/>
          <w:szCs w:val="28"/>
        </w:rPr>
        <w:t>а</w:t>
      </w:r>
      <w:r w:rsidRPr="00214592">
        <w:rPr>
          <w:rFonts w:ascii="Times New Roman" w:hAnsi="Times New Roman"/>
          <w:sz w:val="28"/>
          <w:szCs w:val="28"/>
        </w:rPr>
        <w:t xml:space="preserve"> в уведомлении указывается основание для отказа.</w:t>
      </w:r>
    </w:p>
    <w:p w:rsidR="000625DC" w:rsidRPr="00214592" w:rsidRDefault="000625DC" w:rsidP="000625DC">
      <w:pPr>
        <w:widowControl w:val="0"/>
        <w:autoSpaceDE w:val="0"/>
        <w:ind w:firstLine="709"/>
        <w:rPr>
          <w:rFonts w:ascii="Times New Roman" w:hAnsi="Times New Roman"/>
          <w:sz w:val="28"/>
          <w:szCs w:val="28"/>
        </w:rPr>
      </w:pPr>
      <w:r>
        <w:rPr>
          <w:rFonts w:ascii="Times New Roman" w:hAnsi="Times New Roman"/>
          <w:sz w:val="28"/>
          <w:szCs w:val="28"/>
        </w:rPr>
        <w:t>10</w:t>
      </w:r>
      <w:r w:rsidRPr="00214592">
        <w:rPr>
          <w:rFonts w:ascii="Times New Roman" w:hAnsi="Times New Roman"/>
          <w:sz w:val="28"/>
          <w:szCs w:val="28"/>
        </w:rPr>
        <w:t>. Основаниями для отказа в предоставлении иных межбюджетных трансфертов являются:</w:t>
      </w:r>
    </w:p>
    <w:p w:rsidR="000625DC" w:rsidRPr="00214592" w:rsidRDefault="000625DC" w:rsidP="000625DC">
      <w:pPr>
        <w:widowControl w:val="0"/>
        <w:autoSpaceDE w:val="0"/>
        <w:ind w:firstLine="709"/>
        <w:rPr>
          <w:rFonts w:ascii="Times New Roman" w:hAnsi="Times New Roman"/>
          <w:sz w:val="28"/>
          <w:szCs w:val="28"/>
        </w:rPr>
      </w:pPr>
      <w:r w:rsidRPr="00214592">
        <w:rPr>
          <w:rFonts w:ascii="Times New Roman" w:hAnsi="Times New Roman"/>
          <w:sz w:val="28"/>
          <w:szCs w:val="28"/>
        </w:rPr>
        <w:t>- представление неполного пакета документов и (или) недостоверных сведений в них;</w:t>
      </w:r>
    </w:p>
    <w:p w:rsidR="000625DC" w:rsidRPr="00214592" w:rsidRDefault="000625DC" w:rsidP="000625DC">
      <w:pPr>
        <w:widowControl w:val="0"/>
        <w:autoSpaceDE w:val="0"/>
        <w:ind w:firstLine="709"/>
        <w:rPr>
          <w:rFonts w:ascii="Times New Roman" w:hAnsi="Times New Roman"/>
          <w:sz w:val="28"/>
          <w:szCs w:val="28"/>
        </w:rPr>
      </w:pPr>
      <w:r w:rsidRPr="00214592">
        <w:rPr>
          <w:rFonts w:ascii="Times New Roman" w:hAnsi="Times New Roman"/>
          <w:sz w:val="28"/>
          <w:szCs w:val="28"/>
        </w:rPr>
        <w:t>- несоблюдение срока представления документов, указанного в а</w:t>
      </w:r>
      <w:r>
        <w:rPr>
          <w:rFonts w:ascii="Times New Roman" w:hAnsi="Times New Roman"/>
          <w:sz w:val="28"/>
          <w:szCs w:val="28"/>
        </w:rPr>
        <w:t xml:space="preserve">бзаце первом пункта 8 </w:t>
      </w:r>
      <w:r w:rsidR="00462590">
        <w:rPr>
          <w:rFonts w:ascii="Times New Roman" w:hAnsi="Times New Roman"/>
          <w:sz w:val="28"/>
          <w:szCs w:val="28"/>
        </w:rPr>
        <w:t>настоящих Правил;</w:t>
      </w:r>
    </w:p>
    <w:p w:rsidR="000625DC" w:rsidRPr="00214592" w:rsidRDefault="000625DC" w:rsidP="000625DC">
      <w:pPr>
        <w:widowControl w:val="0"/>
        <w:autoSpaceDE w:val="0"/>
        <w:ind w:firstLine="709"/>
        <w:rPr>
          <w:rFonts w:ascii="Times New Roman" w:hAnsi="Times New Roman"/>
          <w:sz w:val="28"/>
          <w:szCs w:val="28"/>
        </w:rPr>
      </w:pPr>
      <w:r w:rsidRPr="00214592">
        <w:rPr>
          <w:rFonts w:ascii="Times New Roman" w:hAnsi="Times New Roman"/>
          <w:sz w:val="28"/>
          <w:szCs w:val="28"/>
        </w:rPr>
        <w:t>- несоответствие муниципальных образований критери</w:t>
      </w:r>
      <w:r>
        <w:rPr>
          <w:rFonts w:ascii="Times New Roman" w:hAnsi="Times New Roman"/>
          <w:sz w:val="28"/>
          <w:szCs w:val="28"/>
        </w:rPr>
        <w:t xml:space="preserve">ю отбора, указанному в пункте 6 </w:t>
      </w:r>
      <w:r w:rsidRPr="00214592">
        <w:rPr>
          <w:rFonts w:ascii="Times New Roman" w:hAnsi="Times New Roman"/>
          <w:sz w:val="28"/>
          <w:szCs w:val="28"/>
        </w:rPr>
        <w:t>настоящих Правил;</w:t>
      </w:r>
    </w:p>
    <w:p w:rsidR="000625DC" w:rsidRPr="00214592" w:rsidRDefault="000625DC" w:rsidP="000625DC">
      <w:pPr>
        <w:widowControl w:val="0"/>
        <w:autoSpaceDE w:val="0"/>
        <w:ind w:firstLine="709"/>
        <w:rPr>
          <w:rFonts w:ascii="Times New Roman" w:hAnsi="Times New Roman"/>
          <w:sz w:val="28"/>
          <w:szCs w:val="28"/>
        </w:rPr>
      </w:pPr>
      <w:r w:rsidRPr="00214592">
        <w:rPr>
          <w:rFonts w:ascii="Times New Roman" w:hAnsi="Times New Roman"/>
          <w:sz w:val="28"/>
          <w:szCs w:val="28"/>
        </w:rPr>
        <w:t>- несоблюдение условий предоставления ин</w:t>
      </w:r>
      <w:r>
        <w:rPr>
          <w:rFonts w:ascii="Times New Roman" w:hAnsi="Times New Roman"/>
          <w:sz w:val="28"/>
          <w:szCs w:val="28"/>
        </w:rPr>
        <w:t>ого</w:t>
      </w:r>
      <w:r w:rsidRPr="00214592">
        <w:rPr>
          <w:rFonts w:ascii="Times New Roman" w:hAnsi="Times New Roman"/>
          <w:sz w:val="28"/>
          <w:szCs w:val="28"/>
        </w:rPr>
        <w:t xml:space="preserve"> межбюджетн</w:t>
      </w:r>
      <w:r>
        <w:rPr>
          <w:rFonts w:ascii="Times New Roman" w:hAnsi="Times New Roman"/>
          <w:sz w:val="28"/>
          <w:szCs w:val="28"/>
        </w:rPr>
        <w:t>ого</w:t>
      </w:r>
      <w:r w:rsidRPr="00214592">
        <w:rPr>
          <w:rFonts w:ascii="Times New Roman" w:hAnsi="Times New Roman"/>
          <w:sz w:val="28"/>
          <w:szCs w:val="28"/>
        </w:rPr>
        <w:t xml:space="preserve"> трансферт</w:t>
      </w:r>
      <w:r>
        <w:rPr>
          <w:rFonts w:ascii="Times New Roman" w:hAnsi="Times New Roman"/>
          <w:sz w:val="28"/>
          <w:szCs w:val="28"/>
        </w:rPr>
        <w:t>а</w:t>
      </w:r>
      <w:r w:rsidRPr="00214592">
        <w:rPr>
          <w:rFonts w:ascii="Times New Roman" w:hAnsi="Times New Roman"/>
          <w:sz w:val="28"/>
          <w:szCs w:val="28"/>
        </w:rPr>
        <w:t>, указанных в пункте 7 настоящих Правил.</w:t>
      </w:r>
    </w:p>
    <w:p w:rsidR="000625DC" w:rsidRPr="00214592" w:rsidRDefault="000625DC" w:rsidP="000625DC">
      <w:pPr>
        <w:widowControl w:val="0"/>
        <w:autoSpaceDE w:val="0"/>
        <w:ind w:firstLine="709"/>
        <w:rPr>
          <w:rFonts w:ascii="Times New Roman" w:hAnsi="Times New Roman"/>
          <w:sz w:val="28"/>
          <w:szCs w:val="28"/>
        </w:rPr>
      </w:pPr>
      <w:r w:rsidRPr="00214592">
        <w:rPr>
          <w:rFonts w:ascii="Times New Roman" w:hAnsi="Times New Roman"/>
          <w:sz w:val="28"/>
          <w:szCs w:val="28"/>
        </w:rPr>
        <w:t>В случае отказа в предоставлении ин</w:t>
      </w:r>
      <w:r>
        <w:rPr>
          <w:rFonts w:ascii="Times New Roman" w:hAnsi="Times New Roman"/>
          <w:sz w:val="28"/>
          <w:szCs w:val="28"/>
        </w:rPr>
        <w:t>ого</w:t>
      </w:r>
      <w:r w:rsidRPr="00214592">
        <w:rPr>
          <w:rFonts w:ascii="Times New Roman" w:hAnsi="Times New Roman"/>
          <w:sz w:val="28"/>
          <w:szCs w:val="28"/>
        </w:rPr>
        <w:t xml:space="preserve"> межбюджетн</w:t>
      </w:r>
      <w:r>
        <w:rPr>
          <w:rFonts w:ascii="Times New Roman" w:hAnsi="Times New Roman"/>
          <w:sz w:val="28"/>
          <w:szCs w:val="28"/>
        </w:rPr>
        <w:t>ого</w:t>
      </w:r>
      <w:r w:rsidRPr="00214592">
        <w:rPr>
          <w:rFonts w:ascii="Times New Roman" w:hAnsi="Times New Roman"/>
          <w:sz w:val="28"/>
          <w:szCs w:val="28"/>
        </w:rPr>
        <w:t xml:space="preserve"> трансферт</w:t>
      </w:r>
      <w:r>
        <w:rPr>
          <w:rFonts w:ascii="Times New Roman" w:hAnsi="Times New Roman"/>
          <w:sz w:val="28"/>
          <w:szCs w:val="28"/>
        </w:rPr>
        <w:t>а</w:t>
      </w:r>
      <w:r w:rsidRPr="00214592">
        <w:rPr>
          <w:rFonts w:ascii="Times New Roman" w:hAnsi="Times New Roman"/>
          <w:sz w:val="28"/>
          <w:szCs w:val="28"/>
        </w:rPr>
        <w:t xml:space="preserve"> по основаниям, предусмотренным абзаца</w:t>
      </w:r>
      <w:r w:rsidR="00462590">
        <w:rPr>
          <w:rFonts w:ascii="Times New Roman" w:hAnsi="Times New Roman"/>
          <w:sz w:val="28"/>
          <w:szCs w:val="28"/>
        </w:rPr>
        <w:t>ми</w:t>
      </w:r>
      <w:r w:rsidRPr="00214592">
        <w:rPr>
          <w:rFonts w:ascii="Times New Roman" w:hAnsi="Times New Roman"/>
          <w:sz w:val="28"/>
          <w:szCs w:val="28"/>
        </w:rPr>
        <w:t xml:space="preserve"> </w:t>
      </w:r>
      <w:r>
        <w:rPr>
          <w:rFonts w:ascii="Times New Roman" w:hAnsi="Times New Roman"/>
          <w:sz w:val="28"/>
          <w:szCs w:val="28"/>
        </w:rPr>
        <w:t>втор</w:t>
      </w:r>
      <w:r w:rsidR="00462590">
        <w:rPr>
          <w:rFonts w:ascii="Times New Roman" w:hAnsi="Times New Roman"/>
          <w:sz w:val="28"/>
          <w:szCs w:val="28"/>
        </w:rPr>
        <w:t>ы</w:t>
      </w:r>
      <w:r>
        <w:rPr>
          <w:rFonts w:ascii="Times New Roman" w:hAnsi="Times New Roman"/>
          <w:sz w:val="28"/>
          <w:szCs w:val="28"/>
        </w:rPr>
        <w:t>м</w:t>
      </w:r>
      <w:r w:rsidRPr="00214592">
        <w:rPr>
          <w:rFonts w:ascii="Times New Roman" w:hAnsi="Times New Roman"/>
          <w:sz w:val="28"/>
          <w:szCs w:val="28"/>
        </w:rPr>
        <w:t>, четверт</w:t>
      </w:r>
      <w:r w:rsidR="00462590">
        <w:rPr>
          <w:rFonts w:ascii="Times New Roman" w:hAnsi="Times New Roman"/>
          <w:sz w:val="28"/>
          <w:szCs w:val="28"/>
        </w:rPr>
        <w:t>ы</w:t>
      </w:r>
      <w:r w:rsidRPr="00214592">
        <w:rPr>
          <w:rFonts w:ascii="Times New Roman" w:hAnsi="Times New Roman"/>
          <w:sz w:val="28"/>
          <w:szCs w:val="28"/>
        </w:rPr>
        <w:t>м, пят</w:t>
      </w:r>
      <w:r w:rsidR="00462590">
        <w:rPr>
          <w:rFonts w:ascii="Times New Roman" w:hAnsi="Times New Roman"/>
          <w:sz w:val="28"/>
          <w:szCs w:val="28"/>
        </w:rPr>
        <w:t>ы</w:t>
      </w:r>
      <w:r w:rsidRPr="00214592">
        <w:rPr>
          <w:rFonts w:ascii="Times New Roman" w:hAnsi="Times New Roman"/>
          <w:sz w:val="28"/>
          <w:szCs w:val="28"/>
        </w:rPr>
        <w:t>м настоящего пункта, муниципальное образование имеет право повторно обратиться за предоставлением ин</w:t>
      </w:r>
      <w:r>
        <w:rPr>
          <w:rFonts w:ascii="Times New Roman" w:hAnsi="Times New Roman"/>
          <w:sz w:val="28"/>
          <w:szCs w:val="28"/>
        </w:rPr>
        <w:t>ого межбюджетного</w:t>
      </w:r>
      <w:r w:rsidRPr="00214592">
        <w:rPr>
          <w:rFonts w:ascii="Times New Roman" w:hAnsi="Times New Roman"/>
          <w:sz w:val="28"/>
          <w:szCs w:val="28"/>
        </w:rPr>
        <w:t xml:space="preserve"> трансферт</w:t>
      </w:r>
      <w:r>
        <w:rPr>
          <w:rFonts w:ascii="Times New Roman" w:hAnsi="Times New Roman"/>
          <w:sz w:val="28"/>
          <w:szCs w:val="28"/>
        </w:rPr>
        <w:t>а</w:t>
      </w:r>
      <w:r w:rsidRPr="00214592">
        <w:rPr>
          <w:rFonts w:ascii="Times New Roman" w:hAnsi="Times New Roman"/>
          <w:sz w:val="28"/>
          <w:szCs w:val="28"/>
        </w:rPr>
        <w:t xml:space="preserve"> после устранения оснований, послуживших причиной отказа, но не позднее срока, указан</w:t>
      </w:r>
      <w:r>
        <w:rPr>
          <w:rFonts w:ascii="Times New Roman" w:hAnsi="Times New Roman"/>
          <w:sz w:val="28"/>
          <w:szCs w:val="28"/>
        </w:rPr>
        <w:t>ного в абзаце первом пункта 8</w:t>
      </w:r>
      <w:r w:rsidRPr="00214592">
        <w:rPr>
          <w:rFonts w:ascii="Times New Roman" w:hAnsi="Times New Roman"/>
          <w:sz w:val="28"/>
          <w:szCs w:val="28"/>
        </w:rPr>
        <w:t xml:space="preserve"> настоящ</w:t>
      </w:r>
      <w:r w:rsidR="00462590">
        <w:rPr>
          <w:rFonts w:ascii="Times New Roman" w:hAnsi="Times New Roman"/>
          <w:sz w:val="28"/>
          <w:szCs w:val="28"/>
        </w:rPr>
        <w:t>их</w:t>
      </w:r>
      <w:r w:rsidRPr="00214592">
        <w:rPr>
          <w:rFonts w:ascii="Times New Roman" w:hAnsi="Times New Roman"/>
          <w:sz w:val="28"/>
          <w:szCs w:val="28"/>
        </w:rPr>
        <w:t xml:space="preserve"> П</w:t>
      </w:r>
      <w:r w:rsidR="00462590">
        <w:rPr>
          <w:rFonts w:ascii="Times New Roman" w:hAnsi="Times New Roman"/>
          <w:sz w:val="28"/>
          <w:szCs w:val="28"/>
        </w:rPr>
        <w:t>равил</w:t>
      </w:r>
      <w:r w:rsidRPr="00214592">
        <w:rPr>
          <w:rFonts w:ascii="Times New Roman" w:hAnsi="Times New Roman"/>
          <w:sz w:val="28"/>
          <w:szCs w:val="28"/>
        </w:rPr>
        <w:t>.</w:t>
      </w:r>
    </w:p>
    <w:p w:rsidR="00462590" w:rsidRDefault="000625DC" w:rsidP="000625DC">
      <w:pPr>
        <w:widowControl w:val="0"/>
        <w:autoSpaceDE w:val="0"/>
        <w:ind w:firstLine="709"/>
        <w:rPr>
          <w:rFonts w:ascii="Times New Roman" w:hAnsi="Times New Roman"/>
          <w:sz w:val="28"/>
          <w:szCs w:val="28"/>
        </w:rPr>
      </w:pPr>
      <w:r w:rsidRPr="00C822B3">
        <w:rPr>
          <w:rFonts w:ascii="Times New Roman" w:hAnsi="Times New Roman"/>
          <w:sz w:val="28"/>
          <w:szCs w:val="28"/>
        </w:rPr>
        <w:t xml:space="preserve">11. </w:t>
      </w:r>
      <w:r w:rsidR="005F2C4E" w:rsidRPr="00C822B3">
        <w:rPr>
          <w:rFonts w:ascii="Times New Roman" w:hAnsi="Times New Roman"/>
          <w:sz w:val="28"/>
          <w:szCs w:val="28"/>
        </w:rPr>
        <w:t>Предоставление иных межбюджетных трансфертов осуществляется на основании соглашения, заключенного между министерством и муниципальным образованием, в отношении которого принято решение о предоставлении иных межбюджетных трансфертов, в государственной интегрированной информационной системе управления общественными финансами «Электронный бюджет» в соответствии с постановлением Правительства Российской Федерации от 30.09.2014 № 999 «О формировании, предоставлении и распределении субсидий из федерального бюджета бюджетам субъектов Российской Федерации» до 15 февраля очередного финансового года (далее – соглашение)</w:t>
      </w:r>
    </w:p>
    <w:p w:rsidR="000625DC" w:rsidRPr="00A14C1D" w:rsidRDefault="000625DC" w:rsidP="000625DC">
      <w:pPr>
        <w:widowControl w:val="0"/>
        <w:autoSpaceDE w:val="0"/>
        <w:ind w:firstLine="709"/>
        <w:rPr>
          <w:rFonts w:ascii="Times New Roman" w:hAnsi="Times New Roman"/>
          <w:sz w:val="28"/>
          <w:szCs w:val="28"/>
        </w:rPr>
      </w:pPr>
      <w:r w:rsidRPr="00A14C1D">
        <w:rPr>
          <w:rFonts w:ascii="Times New Roman" w:hAnsi="Times New Roman"/>
          <w:sz w:val="28"/>
          <w:szCs w:val="28"/>
        </w:rPr>
        <w:t>В соглашении предусматриваются в том числе следующие положения:</w:t>
      </w:r>
    </w:p>
    <w:p w:rsidR="000625DC" w:rsidRDefault="000625DC" w:rsidP="000625DC">
      <w:pPr>
        <w:widowControl w:val="0"/>
        <w:autoSpaceDE w:val="0"/>
        <w:ind w:firstLine="709"/>
        <w:rPr>
          <w:rFonts w:ascii="Times New Roman" w:hAnsi="Times New Roman"/>
          <w:sz w:val="28"/>
          <w:szCs w:val="28"/>
        </w:rPr>
      </w:pPr>
      <w:r>
        <w:rPr>
          <w:rFonts w:ascii="Times New Roman" w:hAnsi="Times New Roman"/>
          <w:sz w:val="28"/>
          <w:szCs w:val="28"/>
        </w:rPr>
        <w:t xml:space="preserve">а) </w:t>
      </w:r>
      <w:r w:rsidRPr="00A14C1D">
        <w:rPr>
          <w:rFonts w:ascii="Times New Roman" w:hAnsi="Times New Roman"/>
          <w:sz w:val="28"/>
          <w:szCs w:val="28"/>
        </w:rPr>
        <w:t xml:space="preserve">обязательство </w:t>
      </w:r>
      <w:r>
        <w:rPr>
          <w:rFonts w:ascii="Times New Roman" w:hAnsi="Times New Roman"/>
          <w:sz w:val="28"/>
          <w:szCs w:val="28"/>
        </w:rPr>
        <w:t>муниципального образования по обеспечению соблюдения графика выполнения мероприятий;</w:t>
      </w:r>
    </w:p>
    <w:p w:rsidR="000625DC" w:rsidRPr="00A14C1D" w:rsidRDefault="000625DC" w:rsidP="000625DC">
      <w:pPr>
        <w:widowControl w:val="0"/>
        <w:autoSpaceDE w:val="0"/>
        <w:ind w:firstLine="709"/>
        <w:rPr>
          <w:rFonts w:ascii="Times New Roman" w:hAnsi="Times New Roman"/>
          <w:sz w:val="28"/>
          <w:szCs w:val="28"/>
        </w:rPr>
      </w:pPr>
      <w:r>
        <w:rPr>
          <w:rFonts w:ascii="Times New Roman" w:hAnsi="Times New Roman"/>
          <w:sz w:val="28"/>
          <w:szCs w:val="28"/>
        </w:rPr>
        <w:t>б</w:t>
      </w:r>
      <w:r w:rsidRPr="00A14C1D">
        <w:rPr>
          <w:rFonts w:ascii="Times New Roman" w:hAnsi="Times New Roman"/>
          <w:sz w:val="28"/>
          <w:szCs w:val="28"/>
        </w:rPr>
        <w:t xml:space="preserve">) обязательство </w:t>
      </w:r>
      <w:r>
        <w:rPr>
          <w:rFonts w:ascii="Times New Roman" w:hAnsi="Times New Roman"/>
          <w:sz w:val="28"/>
          <w:szCs w:val="28"/>
        </w:rPr>
        <w:t>муниципального образования</w:t>
      </w:r>
      <w:r w:rsidRPr="00A14C1D">
        <w:rPr>
          <w:rFonts w:ascii="Times New Roman" w:hAnsi="Times New Roman"/>
          <w:sz w:val="28"/>
          <w:szCs w:val="28"/>
        </w:rPr>
        <w:t xml:space="preserve"> </w:t>
      </w:r>
      <w:r>
        <w:rPr>
          <w:rFonts w:ascii="Times New Roman" w:hAnsi="Times New Roman"/>
          <w:sz w:val="28"/>
          <w:szCs w:val="28"/>
        </w:rPr>
        <w:t>по обеспечению завершения реализации проекта не позднее 31 декабря года</w:t>
      </w:r>
      <w:r w:rsidRPr="00A14C1D">
        <w:rPr>
          <w:rFonts w:ascii="Times New Roman" w:hAnsi="Times New Roman"/>
          <w:sz w:val="28"/>
          <w:szCs w:val="28"/>
        </w:rPr>
        <w:t xml:space="preserve"> предоставления иного межбюджетного трансферта;</w:t>
      </w:r>
    </w:p>
    <w:p w:rsidR="000625DC" w:rsidRPr="00A14C1D" w:rsidRDefault="000625DC" w:rsidP="000625DC">
      <w:pPr>
        <w:widowControl w:val="0"/>
        <w:autoSpaceDE w:val="0"/>
        <w:ind w:firstLine="709"/>
        <w:rPr>
          <w:rFonts w:ascii="Times New Roman" w:hAnsi="Times New Roman"/>
          <w:sz w:val="28"/>
          <w:szCs w:val="28"/>
        </w:rPr>
      </w:pPr>
      <w:r>
        <w:rPr>
          <w:rFonts w:ascii="Times New Roman" w:hAnsi="Times New Roman"/>
          <w:sz w:val="28"/>
          <w:szCs w:val="28"/>
        </w:rPr>
        <w:t>в</w:t>
      </w:r>
      <w:r w:rsidRPr="00A14C1D">
        <w:rPr>
          <w:rFonts w:ascii="Times New Roman" w:hAnsi="Times New Roman"/>
          <w:sz w:val="28"/>
          <w:szCs w:val="28"/>
        </w:rPr>
        <w:t xml:space="preserve">) обязательство </w:t>
      </w:r>
      <w:r>
        <w:rPr>
          <w:rFonts w:ascii="Times New Roman" w:hAnsi="Times New Roman"/>
          <w:sz w:val="28"/>
          <w:szCs w:val="28"/>
        </w:rPr>
        <w:t>муниципального образования</w:t>
      </w:r>
      <w:r w:rsidRPr="00A14C1D">
        <w:rPr>
          <w:rFonts w:ascii="Times New Roman" w:hAnsi="Times New Roman"/>
          <w:sz w:val="28"/>
          <w:szCs w:val="28"/>
        </w:rPr>
        <w:t xml:space="preserve"> по включению мероприятий в </w:t>
      </w:r>
      <w:r>
        <w:rPr>
          <w:rFonts w:ascii="Times New Roman" w:hAnsi="Times New Roman"/>
          <w:sz w:val="28"/>
          <w:szCs w:val="28"/>
        </w:rPr>
        <w:t>муниципальную</w:t>
      </w:r>
      <w:r w:rsidRPr="00A14C1D">
        <w:rPr>
          <w:rFonts w:ascii="Times New Roman" w:hAnsi="Times New Roman"/>
          <w:sz w:val="28"/>
          <w:szCs w:val="28"/>
        </w:rPr>
        <w:t xml:space="preserve"> программу формирования комфортной городской среды;</w:t>
      </w:r>
    </w:p>
    <w:p w:rsidR="000625DC" w:rsidRPr="00A14C1D" w:rsidRDefault="000625DC" w:rsidP="000625DC">
      <w:pPr>
        <w:widowControl w:val="0"/>
        <w:autoSpaceDE w:val="0"/>
        <w:ind w:firstLine="709"/>
        <w:rPr>
          <w:rFonts w:ascii="Times New Roman" w:hAnsi="Times New Roman"/>
          <w:sz w:val="28"/>
          <w:szCs w:val="28"/>
        </w:rPr>
      </w:pPr>
      <w:r>
        <w:rPr>
          <w:rFonts w:ascii="Times New Roman" w:hAnsi="Times New Roman"/>
          <w:sz w:val="28"/>
          <w:szCs w:val="28"/>
        </w:rPr>
        <w:t>г</w:t>
      </w:r>
      <w:r w:rsidRPr="00A14C1D">
        <w:rPr>
          <w:rFonts w:ascii="Times New Roman" w:hAnsi="Times New Roman"/>
          <w:sz w:val="28"/>
          <w:szCs w:val="28"/>
        </w:rPr>
        <w:t xml:space="preserve">) обязательство </w:t>
      </w:r>
      <w:r>
        <w:rPr>
          <w:rFonts w:ascii="Times New Roman" w:hAnsi="Times New Roman"/>
          <w:sz w:val="28"/>
          <w:szCs w:val="28"/>
        </w:rPr>
        <w:t>муниципального образования</w:t>
      </w:r>
      <w:r w:rsidRPr="00A14C1D">
        <w:rPr>
          <w:rFonts w:ascii="Times New Roman" w:hAnsi="Times New Roman"/>
          <w:sz w:val="28"/>
          <w:szCs w:val="28"/>
        </w:rPr>
        <w:t xml:space="preserve"> по представлению в </w:t>
      </w:r>
      <w:r>
        <w:rPr>
          <w:rFonts w:ascii="Times New Roman" w:hAnsi="Times New Roman"/>
          <w:sz w:val="28"/>
          <w:szCs w:val="28"/>
        </w:rPr>
        <w:t>министерство</w:t>
      </w:r>
      <w:r w:rsidRPr="00A14C1D">
        <w:rPr>
          <w:rFonts w:ascii="Times New Roman" w:hAnsi="Times New Roman"/>
          <w:sz w:val="28"/>
          <w:szCs w:val="28"/>
        </w:rPr>
        <w:t xml:space="preserve"> отчетов о выполнении условий соглашения о предоставлении иного межбюджетного трансферта;</w:t>
      </w:r>
    </w:p>
    <w:p w:rsidR="000625DC" w:rsidRPr="00A14C1D" w:rsidRDefault="000625DC" w:rsidP="000625DC">
      <w:pPr>
        <w:widowControl w:val="0"/>
        <w:autoSpaceDE w:val="0"/>
        <w:ind w:firstLine="709"/>
        <w:rPr>
          <w:rFonts w:ascii="Times New Roman" w:hAnsi="Times New Roman"/>
          <w:sz w:val="28"/>
          <w:szCs w:val="28"/>
        </w:rPr>
      </w:pPr>
      <w:r>
        <w:rPr>
          <w:rFonts w:ascii="Times New Roman" w:hAnsi="Times New Roman"/>
          <w:sz w:val="28"/>
          <w:szCs w:val="28"/>
        </w:rPr>
        <w:t>д</w:t>
      </w:r>
      <w:r w:rsidRPr="00A14C1D">
        <w:rPr>
          <w:rFonts w:ascii="Times New Roman" w:hAnsi="Times New Roman"/>
          <w:sz w:val="28"/>
          <w:szCs w:val="28"/>
        </w:rPr>
        <w:t xml:space="preserve">) обязательство </w:t>
      </w:r>
      <w:r>
        <w:rPr>
          <w:rFonts w:ascii="Times New Roman" w:hAnsi="Times New Roman"/>
          <w:sz w:val="28"/>
          <w:szCs w:val="28"/>
        </w:rPr>
        <w:t>муниципального образования</w:t>
      </w:r>
      <w:r w:rsidRPr="00A14C1D">
        <w:rPr>
          <w:rFonts w:ascii="Times New Roman" w:hAnsi="Times New Roman"/>
          <w:sz w:val="28"/>
          <w:szCs w:val="28"/>
        </w:rPr>
        <w:t xml:space="preserve"> по предоставлению в </w:t>
      </w:r>
      <w:r>
        <w:rPr>
          <w:rFonts w:ascii="Times New Roman" w:hAnsi="Times New Roman"/>
          <w:sz w:val="28"/>
          <w:szCs w:val="28"/>
        </w:rPr>
        <w:t>министерство</w:t>
      </w:r>
      <w:r w:rsidRPr="00A14C1D">
        <w:rPr>
          <w:rFonts w:ascii="Times New Roman" w:hAnsi="Times New Roman"/>
          <w:sz w:val="28"/>
          <w:szCs w:val="28"/>
        </w:rPr>
        <w:t xml:space="preserve"> информации и документов, подтверждающих целевое использование иного межбюджетного трансферта, в том числе проектной и иной документации, подготавливаемой в соответствии с законодательством Российской Федерации;</w:t>
      </w:r>
    </w:p>
    <w:p w:rsidR="000625DC" w:rsidRPr="00A14C1D" w:rsidRDefault="000625DC" w:rsidP="000625DC">
      <w:pPr>
        <w:widowControl w:val="0"/>
        <w:autoSpaceDE w:val="0"/>
        <w:ind w:firstLine="709"/>
        <w:rPr>
          <w:rFonts w:ascii="Times New Roman" w:hAnsi="Times New Roman"/>
          <w:sz w:val="28"/>
          <w:szCs w:val="28"/>
        </w:rPr>
      </w:pPr>
      <w:r>
        <w:rPr>
          <w:rFonts w:ascii="Times New Roman" w:hAnsi="Times New Roman"/>
          <w:sz w:val="28"/>
          <w:szCs w:val="28"/>
        </w:rPr>
        <w:t>е</w:t>
      </w:r>
      <w:r w:rsidRPr="00A14C1D">
        <w:rPr>
          <w:rFonts w:ascii="Times New Roman" w:hAnsi="Times New Roman"/>
          <w:sz w:val="28"/>
          <w:szCs w:val="28"/>
        </w:rPr>
        <w:t xml:space="preserve">) ответственность </w:t>
      </w:r>
      <w:r>
        <w:rPr>
          <w:rFonts w:ascii="Times New Roman" w:hAnsi="Times New Roman"/>
          <w:sz w:val="28"/>
          <w:szCs w:val="28"/>
        </w:rPr>
        <w:t>муниципального образования</w:t>
      </w:r>
      <w:r w:rsidRPr="00A14C1D">
        <w:rPr>
          <w:rFonts w:ascii="Times New Roman" w:hAnsi="Times New Roman"/>
          <w:sz w:val="28"/>
          <w:szCs w:val="28"/>
        </w:rPr>
        <w:t xml:space="preserve"> в случае нарушения предусмотренных графиком сроков выполнения работ по реализации проекта более чем на 3 месяца;</w:t>
      </w:r>
    </w:p>
    <w:p w:rsidR="000625DC" w:rsidRPr="00A14C1D" w:rsidRDefault="000625DC" w:rsidP="000625DC">
      <w:pPr>
        <w:widowControl w:val="0"/>
        <w:autoSpaceDE w:val="0"/>
        <w:ind w:firstLine="709"/>
        <w:rPr>
          <w:rFonts w:ascii="Times New Roman" w:hAnsi="Times New Roman"/>
          <w:sz w:val="28"/>
          <w:szCs w:val="28"/>
        </w:rPr>
      </w:pPr>
      <w:r>
        <w:rPr>
          <w:rFonts w:ascii="Times New Roman" w:hAnsi="Times New Roman"/>
          <w:sz w:val="28"/>
          <w:szCs w:val="28"/>
        </w:rPr>
        <w:t>ж) условия, при которых могут быть внесены отдельные изменения в проект победителя конкурса;</w:t>
      </w:r>
    </w:p>
    <w:p w:rsidR="000625DC" w:rsidRDefault="000625DC" w:rsidP="000625DC">
      <w:pPr>
        <w:widowControl w:val="0"/>
        <w:autoSpaceDE w:val="0"/>
        <w:ind w:firstLine="709"/>
        <w:rPr>
          <w:rFonts w:ascii="Times New Roman" w:hAnsi="Times New Roman"/>
          <w:sz w:val="28"/>
          <w:szCs w:val="28"/>
        </w:rPr>
      </w:pPr>
      <w:r>
        <w:rPr>
          <w:rFonts w:ascii="Times New Roman" w:hAnsi="Times New Roman"/>
          <w:sz w:val="28"/>
          <w:szCs w:val="28"/>
        </w:rPr>
        <w:t>и</w:t>
      </w:r>
      <w:r w:rsidRPr="00A14C1D">
        <w:rPr>
          <w:rFonts w:ascii="Times New Roman" w:hAnsi="Times New Roman"/>
          <w:sz w:val="28"/>
          <w:szCs w:val="28"/>
        </w:rPr>
        <w:t>) иные положения, регулирующие порядок предоставлени</w:t>
      </w:r>
      <w:r>
        <w:rPr>
          <w:rFonts w:ascii="Times New Roman" w:hAnsi="Times New Roman"/>
          <w:sz w:val="28"/>
          <w:szCs w:val="28"/>
        </w:rPr>
        <w:t>я иных межбюджетных трансфертов.</w:t>
      </w:r>
    </w:p>
    <w:p w:rsidR="000625DC" w:rsidRPr="00214592" w:rsidRDefault="000625DC" w:rsidP="000625DC">
      <w:pPr>
        <w:widowControl w:val="0"/>
        <w:autoSpaceDE w:val="0"/>
        <w:ind w:firstLine="709"/>
        <w:rPr>
          <w:rFonts w:ascii="Times New Roman" w:hAnsi="Times New Roman"/>
          <w:sz w:val="28"/>
          <w:szCs w:val="28"/>
        </w:rPr>
      </w:pPr>
      <w:r>
        <w:rPr>
          <w:rFonts w:ascii="Times New Roman" w:hAnsi="Times New Roman"/>
          <w:sz w:val="28"/>
          <w:szCs w:val="28"/>
        </w:rPr>
        <w:t xml:space="preserve">12. </w:t>
      </w:r>
      <w:r w:rsidR="005F2C4E" w:rsidRPr="00C822B3">
        <w:rPr>
          <w:rFonts w:ascii="Times New Roman" w:hAnsi="Times New Roman"/>
          <w:sz w:val="28"/>
          <w:szCs w:val="28"/>
        </w:rPr>
        <w:t xml:space="preserve">Перечисление иных межбюджетных трансфертов осуществляется на основании соглашения после предоставления в Управление Федерального казначейства по Астраханской области копии правового акта министерства об осуществлении полномочий получателя средств бюджета субъекта Российской Федерации по перечислению иных межбюджетных трансфертов из бюджета субъекта Российской Федерации в бюджет муниципального образования в пределах суммы, необходимой для оплаты денежных обязательств по расходам получателя средств бюджета муниципального образования, в целях </w:t>
      </w:r>
      <w:proofErr w:type="spellStart"/>
      <w:r w:rsidR="005F2C4E" w:rsidRPr="00C822B3">
        <w:rPr>
          <w:rFonts w:ascii="Times New Roman" w:hAnsi="Times New Roman"/>
          <w:sz w:val="28"/>
          <w:szCs w:val="28"/>
        </w:rPr>
        <w:t>софинансирования</w:t>
      </w:r>
      <w:proofErr w:type="spellEnd"/>
      <w:r w:rsidR="005F2C4E" w:rsidRPr="00C822B3">
        <w:rPr>
          <w:rFonts w:ascii="Times New Roman" w:hAnsi="Times New Roman"/>
          <w:sz w:val="28"/>
          <w:szCs w:val="28"/>
        </w:rPr>
        <w:t xml:space="preserve"> которых предоставляются иных межбюджетных трансфертов бюджетам муниципальных образований в порядке, установленном Федеральным казначейством</w:t>
      </w:r>
      <w:r w:rsidRPr="00C822B3">
        <w:rPr>
          <w:rFonts w:ascii="Times New Roman" w:hAnsi="Times New Roman"/>
          <w:sz w:val="28"/>
          <w:szCs w:val="28"/>
        </w:rPr>
        <w:t>.</w:t>
      </w:r>
    </w:p>
    <w:p w:rsidR="000625DC" w:rsidRPr="00214592" w:rsidRDefault="000625DC" w:rsidP="000625DC">
      <w:pPr>
        <w:widowControl w:val="0"/>
        <w:autoSpaceDE w:val="0"/>
        <w:ind w:firstLine="709"/>
        <w:rPr>
          <w:rFonts w:ascii="Times New Roman" w:hAnsi="Times New Roman"/>
          <w:sz w:val="28"/>
          <w:szCs w:val="28"/>
        </w:rPr>
      </w:pPr>
      <w:r>
        <w:rPr>
          <w:rFonts w:ascii="Times New Roman" w:hAnsi="Times New Roman"/>
          <w:sz w:val="28"/>
          <w:szCs w:val="28"/>
        </w:rPr>
        <w:t>13</w:t>
      </w:r>
      <w:r w:rsidRPr="00214592">
        <w:rPr>
          <w:rFonts w:ascii="Times New Roman" w:hAnsi="Times New Roman"/>
          <w:sz w:val="28"/>
          <w:szCs w:val="28"/>
        </w:rPr>
        <w:t xml:space="preserve">. Муниципальные образования представляют в министерство отчеты в сроки и по формам, </w:t>
      </w:r>
      <w:r w:rsidR="00462590">
        <w:rPr>
          <w:rFonts w:ascii="Times New Roman" w:hAnsi="Times New Roman"/>
          <w:sz w:val="28"/>
          <w:szCs w:val="28"/>
        </w:rPr>
        <w:t>которые установлены</w:t>
      </w:r>
      <w:r w:rsidRPr="00214592">
        <w:rPr>
          <w:rFonts w:ascii="Times New Roman" w:hAnsi="Times New Roman"/>
          <w:sz w:val="28"/>
          <w:szCs w:val="28"/>
        </w:rPr>
        <w:t xml:space="preserve"> соглашением.</w:t>
      </w:r>
    </w:p>
    <w:p w:rsidR="000625DC" w:rsidRPr="00214592" w:rsidRDefault="000625DC" w:rsidP="000625DC">
      <w:pPr>
        <w:widowControl w:val="0"/>
        <w:autoSpaceDE w:val="0"/>
        <w:ind w:firstLine="709"/>
        <w:rPr>
          <w:rFonts w:ascii="Times New Roman" w:hAnsi="Times New Roman"/>
          <w:sz w:val="28"/>
          <w:szCs w:val="28"/>
        </w:rPr>
      </w:pPr>
      <w:r>
        <w:rPr>
          <w:rFonts w:ascii="Times New Roman" w:hAnsi="Times New Roman"/>
          <w:sz w:val="28"/>
          <w:szCs w:val="28"/>
        </w:rPr>
        <w:t>14</w:t>
      </w:r>
      <w:r w:rsidRPr="00214592">
        <w:rPr>
          <w:rFonts w:ascii="Times New Roman" w:hAnsi="Times New Roman"/>
          <w:sz w:val="28"/>
          <w:szCs w:val="28"/>
        </w:rPr>
        <w:t>. Муниципальные образования несут ответственность за соблюдение условий, целей и порядка, установленных при предоставлении ин</w:t>
      </w:r>
      <w:r>
        <w:rPr>
          <w:rFonts w:ascii="Times New Roman" w:hAnsi="Times New Roman"/>
          <w:sz w:val="28"/>
          <w:szCs w:val="28"/>
        </w:rPr>
        <w:t>ого</w:t>
      </w:r>
      <w:r w:rsidRPr="00214592">
        <w:rPr>
          <w:rFonts w:ascii="Times New Roman" w:hAnsi="Times New Roman"/>
          <w:sz w:val="28"/>
          <w:szCs w:val="28"/>
        </w:rPr>
        <w:t xml:space="preserve"> межбюджетн</w:t>
      </w:r>
      <w:r>
        <w:rPr>
          <w:rFonts w:ascii="Times New Roman" w:hAnsi="Times New Roman"/>
          <w:sz w:val="28"/>
          <w:szCs w:val="28"/>
        </w:rPr>
        <w:t>ого</w:t>
      </w:r>
      <w:r w:rsidRPr="00214592">
        <w:rPr>
          <w:rFonts w:ascii="Times New Roman" w:hAnsi="Times New Roman"/>
          <w:sz w:val="28"/>
          <w:szCs w:val="28"/>
        </w:rPr>
        <w:t xml:space="preserve"> трансферт</w:t>
      </w:r>
      <w:r>
        <w:rPr>
          <w:rFonts w:ascii="Times New Roman" w:hAnsi="Times New Roman"/>
          <w:sz w:val="28"/>
          <w:szCs w:val="28"/>
        </w:rPr>
        <w:t>а</w:t>
      </w:r>
      <w:r w:rsidRPr="00214592">
        <w:rPr>
          <w:rFonts w:ascii="Times New Roman" w:hAnsi="Times New Roman"/>
          <w:sz w:val="28"/>
          <w:szCs w:val="28"/>
        </w:rPr>
        <w:t>.</w:t>
      </w:r>
    </w:p>
    <w:p w:rsidR="000625DC" w:rsidRPr="00214592" w:rsidRDefault="000625DC" w:rsidP="000625DC">
      <w:pPr>
        <w:widowControl w:val="0"/>
        <w:autoSpaceDE w:val="0"/>
        <w:ind w:firstLine="709"/>
        <w:rPr>
          <w:rFonts w:ascii="Times New Roman" w:hAnsi="Times New Roman"/>
          <w:sz w:val="28"/>
          <w:szCs w:val="28"/>
        </w:rPr>
      </w:pPr>
      <w:r>
        <w:rPr>
          <w:rFonts w:ascii="Times New Roman" w:hAnsi="Times New Roman"/>
          <w:sz w:val="28"/>
          <w:szCs w:val="28"/>
        </w:rPr>
        <w:t>15</w:t>
      </w:r>
      <w:r w:rsidRPr="00214592">
        <w:rPr>
          <w:rFonts w:ascii="Times New Roman" w:hAnsi="Times New Roman"/>
          <w:sz w:val="28"/>
          <w:szCs w:val="28"/>
        </w:rPr>
        <w:t>. Министерство в соответствии с Бюджетным кодексом Российской Федерации обеспечивает контроль за соблюдением муниципальным образованием условий, целей и порядка, уста</w:t>
      </w:r>
      <w:r>
        <w:rPr>
          <w:rFonts w:ascii="Times New Roman" w:hAnsi="Times New Roman"/>
          <w:sz w:val="28"/>
          <w:szCs w:val="28"/>
        </w:rPr>
        <w:t>новленных при предоставлении иного</w:t>
      </w:r>
      <w:r w:rsidRPr="00214592">
        <w:rPr>
          <w:rFonts w:ascii="Times New Roman" w:hAnsi="Times New Roman"/>
          <w:sz w:val="28"/>
          <w:szCs w:val="28"/>
        </w:rPr>
        <w:t xml:space="preserve"> межбюджетн</w:t>
      </w:r>
      <w:r>
        <w:rPr>
          <w:rFonts w:ascii="Times New Roman" w:hAnsi="Times New Roman"/>
          <w:sz w:val="28"/>
          <w:szCs w:val="28"/>
        </w:rPr>
        <w:t>ого</w:t>
      </w:r>
      <w:r w:rsidRPr="00214592">
        <w:rPr>
          <w:rFonts w:ascii="Times New Roman" w:hAnsi="Times New Roman"/>
          <w:sz w:val="28"/>
          <w:szCs w:val="28"/>
        </w:rPr>
        <w:t xml:space="preserve"> трансферт</w:t>
      </w:r>
      <w:r>
        <w:rPr>
          <w:rFonts w:ascii="Times New Roman" w:hAnsi="Times New Roman"/>
          <w:sz w:val="28"/>
          <w:szCs w:val="28"/>
        </w:rPr>
        <w:t>а</w:t>
      </w:r>
      <w:r w:rsidRPr="00214592">
        <w:rPr>
          <w:rFonts w:ascii="Times New Roman" w:hAnsi="Times New Roman"/>
          <w:sz w:val="28"/>
          <w:szCs w:val="28"/>
        </w:rPr>
        <w:t>.</w:t>
      </w:r>
    </w:p>
    <w:p w:rsidR="000625DC" w:rsidRPr="00214592" w:rsidRDefault="000625DC" w:rsidP="000625DC">
      <w:pPr>
        <w:widowControl w:val="0"/>
        <w:autoSpaceDE w:val="0"/>
        <w:ind w:firstLine="709"/>
        <w:rPr>
          <w:rFonts w:ascii="Times New Roman" w:hAnsi="Times New Roman"/>
          <w:sz w:val="28"/>
          <w:szCs w:val="28"/>
        </w:rPr>
      </w:pPr>
      <w:r>
        <w:rPr>
          <w:rFonts w:ascii="Times New Roman" w:hAnsi="Times New Roman"/>
          <w:sz w:val="28"/>
          <w:szCs w:val="28"/>
        </w:rPr>
        <w:t>16</w:t>
      </w:r>
      <w:r w:rsidRPr="00214592">
        <w:rPr>
          <w:rFonts w:ascii="Times New Roman" w:hAnsi="Times New Roman"/>
          <w:sz w:val="28"/>
          <w:szCs w:val="28"/>
        </w:rPr>
        <w:t>. В случае несоблюдения муниципальным образованием условий, целей и порядка, установленных при предоставлении ин</w:t>
      </w:r>
      <w:r w:rsidR="00E41393">
        <w:rPr>
          <w:rFonts w:ascii="Times New Roman" w:hAnsi="Times New Roman"/>
          <w:sz w:val="28"/>
          <w:szCs w:val="28"/>
        </w:rPr>
        <w:t>ого</w:t>
      </w:r>
      <w:r w:rsidRPr="00214592">
        <w:rPr>
          <w:rFonts w:ascii="Times New Roman" w:hAnsi="Times New Roman"/>
          <w:sz w:val="28"/>
          <w:szCs w:val="28"/>
        </w:rPr>
        <w:t xml:space="preserve"> межбюджетн</w:t>
      </w:r>
      <w:r w:rsidR="00E41393">
        <w:rPr>
          <w:rFonts w:ascii="Times New Roman" w:hAnsi="Times New Roman"/>
          <w:sz w:val="28"/>
          <w:szCs w:val="28"/>
        </w:rPr>
        <w:t>ого</w:t>
      </w:r>
      <w:r w:rsidRPr="00214592">
        <w:rPr>
          <w:rFonts w:ascii="Times New Roman" w:hAnsi="Times New Roman"/>
          <w:sz w:val="28"/>
          <w:szCs w:val="28"/>
        </w:rPr>
        <w:t xml:space="preserve"> трансферт</w:t>
      </w:r>
      <w:r w:rsidR="00E41393">
        <w:rPr>
          <w:rFonts w:ascii="Times New Roman" w:hAnsi="Times New Roman"/>
          <w:sz w:val="28"/>
          <w:szCs w:val="28"/>
        </w:rPr>
        <w:t>а</w:t>
      </w:r>
      <w:r w:rsidRPr="00214592">
        <w:rPr>
          <w:rFonts w:ascii="Times New Roman" w:hAnsi="Times New Roman"/>
          <w:sz w:val="28"/>
          <w:szCs w:val="28"/>
        </w:rPr>
        <w:t>, министерство направляет</w:t>
      </w:r>
      <w:r>
        <w:rPr>
          <w:rFonts w:ascii="Times New Roman" w:hAnsi="Times New Roman"/>
          <w:sz w:val="28"/>
          <w:szCs w:val="28"/>
        </w:rPr>
        <w:t xml:space="preserve"> муниципальному образованию уве</w:t>
      </w:r>
      <w:r w:rsidRPr="00214592">
        <w:rPr>
          <w:rFonts w:ascii="Times New Roman" w:hAnsi="Times New Roman"/>
          <w:sz w:val="28"/>
          <w:szCs w:val="28"/>
        </w:rPr>
        <w:t>домление в письменной форме о выявленных нарушениях в течение 5 рабочих дней со дня их выявления.</w:t>
      </w:r>
    </w:p>
    <w:p w:rsidR="000625DC" w:rsidRPr="00214592" w:rsidRDefault="000625DC" w:rsidP="000625DC">
      <w:pPr>
        <w:widowControl w:val="0"/>
        <w:autoSpaceDE w:val="0"/>
        <w:ind w:firstLine="709"/>
        <w:rPr>
          <w:rFonts w:ascii="Times New Roman" w:hAnsi="Times New Roman"/>
          <w:sz w:val="28"/>
          <w:szCs w:val="28"/>
        </w:rPr>
      </w:pPr>
      <w:r w:rsidRPr="00214592">
        <w:rPr>
          <w:rFonts w:ascii="Times New Roman" w:hAnsi="Times New Roman"/>
          <w:sz w:val="28"/>
          <w:szCs w:val="28"/>
        </w:rPr>
        <w:t>Муниципальные образования в течение 10 рабочих дней со дня получения уведомления обязано устранить выявленные нарушения.</w:t>
      </w:r>
    </w:p>
    <w:p w:rsidR="000625DC" w:rsidRPr="00214592" w:rsidRDefault="000625DC" w:rsidP="000625DC">
      <w:pPr>
        <w:widowControl w:val="0"/>
        <w:autoSpaceDE w:val="0"/>
        <w:ind w:firstLine="709"/>
        <w:rPr>
          <w:rFonts w:ascii="Times New Roman" w:hAnsi="Times New Roman"/>
          <w:sz w:val="28"/>
          <w:szCs w:val="28"/>
        </w:rPr>
      </w:pPr>
      <w:r w:rsidRPr="00214592">
        <w:rPr>
          <w:rFonts w:ascii="Times New Roman" w:hAnsi="Times New Roman"/>
          <w:sz w:val="28"/>
          <w:szCs w:val="28"/>
        </w:rPr>
        <w:t xml:space="preserve">В случае </w:t>
      </w:r>
      <w:proofErr w:type="spellStart"/>
      <w:r w:rsidRPr="00214592">
        <w:rPr>
          <w:rFonts w:ascii="Times New Roman" w:hAnsi="Times New Roman"/>
          <w:sz w:val="28"/>
          <w:szCs w:val="28"/>
        </w:rPr>
        <w:t>неустранения</w:t>
      </w:r>
      <w:proofErr w:type="spellEnd"/>
      <w:r w:rsidRPr="00214592">
        <w:rPr>
          <w:rFonts w:ascii="Times New Roman" w:hAnsi="Times New Roman"/>
          <w:sz w:val="28"/>
          <w:szCs w:val="28"/>
        </w:rPr>
        <w:t xml:space="preserve"> муниципальным образованием нарушений в срок, установленный абзацем вторым настоящего пункта, к нему применяются меры, установленные законодательством Российской Федерации.</w:t>
      </w:r>
    </w:p>
    <w:p w:rsidR="000625DC" w:rsidRPr="00214592" w:rsidRDefault="000625DC" w:rsidP="000625DC">
      <w:pPr>
        <w:widowControl w:val="0"/>
        <w:autoSpaceDE w:val="0"/>
        <w:ind w:firstLine="709"/>
        <w:rPr>
          <w:rFonts w:ascii="Times New Roman" w:hAnsi="Times New Roman"/>
          <w:sz w:val="28"/>
          <w:szCs w:val="28"/>
        </w:rPr>
      </w:pPr>
      <w:r>
        <w:rPr>
          <w:rFonts w:ascii="Times New Roman" w:hAnsi="Times New Roman"/>
          <w:sz w:val="28"/>
          <w:szCs w:val="28"/>
        </w:rPr>
        <w:t>17</w:t>
      </w:r>
      <w:r w:rsidRPr="00214592">
        <w:rPr>
          <w:rFonts w:ascii="Times New Roman" w:hAnsi="Times New Roman"/>
          <w:sz w:val="28"/>
          <w:szCs w:val="28"/>
        </w:rPr>
        <w:t>. В случае если муниципальным образованием по состоянию на 31 декабря года предоставления ин</w:t>
      </w:r>
      <w:r>
        <w:rPr>
          <w:rFonts w:ascii="Times New Roman" w:hAnsi="Times New Roman"/>
          <w:sz w:val="28"/>
          <w:szCs w:val="28"/>
        </w:rPr>
        <w:t>ого</w:t>
      </w:r>
      <w:r w:rsidRPr="00214592">
        <w:rPr>
          <w:rFonts w:ascii="Times New Roman" w:hAnsi="Times New Roman"/>
          <w:sz w:val="28"/>
          <w:szCs w:val="28"/>
        </w:rPr>
        <w:t xml:space="preserve"> межбюджетн</w:t>
      </w:r>
      <w:r>
        <w:rPr>
          <w:rFonts w:ascii="Times New Roman" w:hAnsi="Times New Roman"/>
          <w:sz w:val="28"/>
          <w:szCs w:val="28"/>
        </w:rPr>
        <w:t>ого</w:t>
      </w:r>
      <w:r w:rsidRPr="00214592">
        <w:rPr>
          <w:rFonts w:ascii="Times New Roman" w:hAnsi="Times New Roman"/>
          <w:sz w:val="28"/>
          <w:szCs w:val="28"/>
        </w:rPr>
        <w:t xml:space="preserve"> трансферт</w:t>
      </w:r>
      <w:r>
        <w:rPr>
          <w:rFonts w:ascii="Times New Roman" w:hAnsi="Times New Roman"/>
          <w:sz w:val="28"/>
          <w:szCs w:val="28"/>
        </w:rPr>
        <w:t>а</w:t>
      </w:r>
      <w:r w:rsidRPr="00214592">
        <w:rPr>
          <w:rFonts w:ascii="Times New Roman" w:hAnsi="Times New Roman"/>
          <w:sz w:val="28"/>
          <w:szCs w:val="28"/>
        </w:rPr>
        <w:t xml:space="preserve"> допущены нарушения обязательств, предусмотренных соглашением, в части достижения показателя результативности использования ин</w:t>
      </w:r>
      <w:r>
        <w:rPr>
          <w:rFonts w:ascii="Times New Roman" w:hAnsi="Times New Roman"/>
          <w:sz w:val="28"/>
          <w:szCs w:val="28"/>
        </w:rPr>
        <w:t>ого межбюджетного</w:t>
      </w:r>
      <w:r w:rsidRPr="00214592">
        <w:rPr>
          <w:rFonts w:ascii="Times New Roman" w:hAnsi="Times New Roman"/>
          <w:sz w:val="28"/>
          <w:szCs w:val="28"/>
        </w:rPr>
        <w:t xml:space="preserve"> трансферт</w:t>
      </w:r>
      <w:r>
        <w:rPr>
          <w:rFonts w:ascii="Times New Roman" w:hAnsi="Times New Roman"/>
          <w:sz w:val="28"/>
          <w:szCs w:val="28"/>
        </w:rPr>
        <w:t>а</w:t>
      </w:r>
      <w:r w:rsidRPr="00214592">
        <w:rPr>
          <w:rFonts w:ascii="Times New Roman" w:hAnsi="Times New Roman"/>
          <w:sz w:val="28"/>
          <w:szCs w:val="28"/>
        </w:rPr>
        <w:t xml:space="preserve"> и до первой даты представления отчётности о достижении значений показателей результативности использования ин</w:t>
      </w:r>
      <w:r>
        <w:rPr>
          <w:rFonts w:ascii="Times New Roman" w:hAnsi="Times New Roman"/>
          <w:sz w:val="28"/>
          <w:szCs w:val="28"/>
        </w:rPr>
        <w:t>ого</w:t>
      </w:r>
      <w:r w:rsidRPr="00214592">
        <w:rPr>
          <w:rFonts w:ascii="Times New Roman" w:hAnsi="Times New Roman"/>
          <w:sz w:val="28"/>
          <w:szCs w:val="28"/>
        </w:rPr>
        <w:t xml:space="preserve"> межбюджетн</w:t>
      </w:r>
      <w:r>
        <w:rPr>
          <w:rFonts w:ascii="Times New Roman" w:hAnsi="Times New Roman"/>
          <w:sz w:val="28"/>
          <w:szCs w:val="28"/>
        </w:rPr>
        <w:t>ого</w:t>
      </w:r>
      <w:r w:rsidRPr="00214592">
        <w:rPr>
          <w:rFonts w:ascii="Times New Roman" w:hAnsi="Times New Roman"/>
          <w:sz w:val="28"/>
          <w:szCs w:val="28"/>
        </w:rPr>
        <w:t xml:space="preserve"> трансферт</w:t>
      </w:r>
      <w:r>
        <w:rPr>
          <w:rFonts w:ascii="Times New Roman" w:hAnsi="Times New Roman"/>
          <w:sz w:val="28"/>
          <w:szCs w:val="28"/>
        </w:rPr>
        <w:t>а</w:t>
      </w:r>
      <w:r w:rsidRPr="00214592">
        <w:rPr>
          <w:rFonts w:ascii="Times New Roman" w:hAnsi="Times New Roman"/>
          <w:sz w:val="28"/>
          <w:szCs w:val="28"/>
        </w:rPr>
        <w:t xml:space="preserve"> в соответствии с соглашением в году, следующем за годом предоставления ин</w:t>
      </w:r>
      <w:r>
        <w:rPr>
          <w:rFonts w:ascii="Times New Roman" w:hAnsi="Times New Roman"/>
          <w:sz w:val="28"/>
          <w:szCs w:val="28"/>
        </w:rPr>
        <w:t>ого</w:t>
      </w:r>
      <w:r w:rsidRPr="00214592">
        <w:rPr>
          <w:rFonts w:ascii="Times New Roman" w:hAnsi="Times New Roman"/>
          <w:sz w:val="28"/>
          <w:szCs w:val="28"/>
        </w:rPr>
        <w:t xml:space="preserve"> межбюджетн</w:t>
      </w:r>
      <w:r>
        <w:rPr>
          <w:rFonts w:ascii="Times New Roman" w:hAnsi="Times New Roman"/>
          <w:sz w:val="28"/>
          <w:szCs w:val="28"/>
        </w:rPr>
        <w:t>ого</w:t>
      </w:r>
      <w:r w:rsidRPr="00214592">
        <w:rPr>
          <w:rFonts w:ascii="Times New Roman" w:hAnsi="Times New Roman"/>
          <w:sz w:val="28"/>
          <w:szCs w:val="28"/>
        </w:rPr>
        <w:t xml:space="preserve"> трансферт</w:t>
      </w:r>
      <w:r>
        <w:rPr>
          <w:rFonts w:ascii="Times New Roman" w:hAnsi="Times New Roman"/>
          <w:sz w:val="28"/>
          <w:szCs w:val="28"/>
        </w:rPr>
        <w:t>а</w:t>
      </w:r>
      <w:r w:rsidRPr="00214592">
        <w:rPr>
          <w:rFonts w:ascii="Times New Roman" w:hAnsi="Times New Roman"/>
          <w:sz w:val="28"/>
          <w:szCs w:val="28"/>
        </w:rPr>
        <w:t>, указанные нарушения не устранены, то до 1 июня года, следующего за годом предоставления ин</w:t>
      </w:r>
      <w:r>
        <w:rPr>
          <w:rFonts w:ascii="Times New Roman" w:hAnsi="Times New Roman"/>
          <w:sz w:val="28"/>
          <w:szCs w:val="28"/>
        </w:rPr>
        <w:t>ого</w:t>
      </w:r>
      <w:r w:rsidRPr="00214592">
        <w:rPr>
          <w:rFonts w:ascii="Times New Roman" w:hAnsi="Times New Roman"/>
          <w:sz w:val="28"/>
          <w:szCs w:val="28"/>
        </w:rPr>
        <w:t xml:space="preserve"> межбюджетн</w:t>
      </w:r>
      <w:r>
        <w:rPr>
          <w:rFonts w:ascii="Times New Roman" w:hAnsi="Times New Roman"/>
          <w:sz w:val="28"/>
          <w:szCs w:val="28"/>
        </w:rPr>
        <w:t>ого</w:t>
      </w:r>
      <w:r w:rsidRPr="00214592">
        <w:rPr>
          <w:rFonts w:ascii="Times New Roman" w:hAnsi="Times New Roman"/>
          <w:sz w:val="28"/>
          <w:szCs w:val="28"/>
        </w:rPr>
        <w:t xml:space="preserve"> трансферт</w:t>
      </w:r>
      <w:r>
        <w:rPr>
          <w:rFonts w:ascii="Times New Roman" w:hAnsi="Times New Roman"/>
          <w:sz w:val="28"/>
          <w:szCs w:val="28"/>
        </w:rPr>
        <w:t>а</w:t>
      </w:r>
      <w:r w:rsidRPr="00214592">
        <w:rPr>
          <w:rFonts w:ascii="Times New Roman" w:hAnsi="Times New Roman"/>
          <w:sz w:val="28"/>
          <w:szCs w:val="28"/>
        </w:rPr>
        <w:t>, из бюджета муниципального образования в бюджет Астраханской области подлежат возврату средства (</w:t>
      </w:r>
      <w:proofErr w:type="spellStart"/>
      <w:r w:rsidRPr="00214592">
        <w:rPr>
          <w:rFonts w:ascii="Times New Roman" w:hAnsi="Times New Roman"/>
          <w:sz w:val="28"/>
          <w:szCs w:val="28"/>
        </w:rPr>
        <w:t>Vвозврата</w:t>
      </w:r>
      <w:proofErr w:type="spellEnd"/>
      <w:r w:rsidRPr="00214592">
        <w:rPr>
          <w:rFonts w:ascii="Times New Roman" w:hAnsi="Times New Roman"/>
          <w:sz w:val="28"/>
          <w:szCs w:val="28"/>
        </w:rPr>
        <w:t>) в размере, определяемом по формуле:</w:t>
      </w:r>
    </w:p>
    <w:p w:rsidR="000625DC" w:rsidRPr="00214592" w:rsidRDefault="000625DC" w:rsidP="000625DC">
      <w:pPr>
        <w:widowControl w:val="0"/>
        <w:autoSpaceDE w:val="0"/>
        <w:ind w:firstLine="709"/>
        <w:rPr>
          <w:rFonts w:ascii="Times New Roman" w:hAnsi="Times New Roman"/>
          <w:sz w:val="28"/>
          <w:szCs w:val="28"/>
        </w:rPr>
      </w:pPr>
    </w:p>
    <w:p w:rsidR="000625DC" w:rsidRPr="00214592" w:rsidRDefault="000625DC" w:rsidP="000625DC">
      <w:pPr>
        <w:widowControl w:val="0"/>
        <w:autoSpaceDE w:val="0"/>
        <w:ind w:firstLine="709"/>
        <w:rPr>
          <w:rFonts w:ascii="Times New Roman" w:hAnsi="Times New Roman"/>
          <w:sz w:val="28"/>
          <w:szCs w:val="28"/>
        </w:rPr>
      </w:pPr>
      <w:proofErr w:type="spellStart"/>
      <w:r w:rsidRPr="00214592">
        <w:rPr>
          <w:rFonts w:ascii="Times New Roman" w:hAnsi="Times New Roman"/>
          <w:sz w:val="28"/>
          <w:szCs w:val="28"/>
        </w:rPr>
        <w:t>Vвозврата</w:t>
      </w:r>
      <w:proofErr w:type="spellEnd"/>
      <w:r w:rsidRPr="00214592">
        <w:rPr>
          <w:rFonts w:ascii="Times New Roman" w:hAnsi="Times New Roman"/>
          <w:sz w:val="28"/>
          <w:szCs w:val="28"/>
        </w:rPr>
        <w:t xml:space="preserve"> = (</w:t>
      </w:r>
      <w:proofErr w:type="spellStart"/>
      <w:r w:rsidRPr="00214592">
        <w:rPr>
          <w:rFonts w:ascii="Times New Roman" w:hAnsi="Times New Roman"/>
          <w:sz w:val="28"/>
          <w:szCs w:val="28"/>
        </w:rPr>
        <w:t>Vд</w:t>
      </w:r>
      <w:proofErr w:type="spellEnd"/>
      <w:r w:rsidRPr="00214592">
        <w:rPr>
          <w:rFonts w:ascii="Times New Roman" w:hAnsi="Times New Roman"/>
          <w:sz w:val="28"/>
          <w:szCs w:val="28"/>
        </w:rPr>
        <w:t xml:space="preserve"> x k x m / n) x 0,1,</w:t>
      </w:r>
    </w:p>
    <w:p w:rsidR="000625DC" w:rsidRPr="00214592" w:rsidRDefault="000625DC" w:rsidP="000625DC">
      <w:pPr>
        <w:widowControl w:val="0"/>
        <w:autoSpaceDE w:val="0"/>
        <w:ind w:firstLine="709"/>
        <w:rPr>
          <w:rFonts w:ascii="Times New Roman" w:hAnsi="Times New Roman"/>
          <w:sz w:val="28"/>
          <w:szCs w:val="28"/>
        </w:rPr>
      </w:pPr>
    </w:p>
    <w:p w:rsidR="000625DC" w:rsidRPr="00214592" w:rsidRDefault="000625DC" w:rsidP="000625DC">
      <w:pPr>
        <w:widowControl w:val="0"/>
        <w:autoSpaceDE w:val="0"/>
        <w:ind w:firstLine="709"/>
        <w:rPr>
          <w:rFonts w:ascii="Times New Roman" w:hAnsi="Times New Roman"/>
          <w:sz w:val="28"/>
          <w:szCs w:val="28"/>
        </w:rPr>
      </w:pPr>
      <w:r w:rsidRPr="00214592">
        <w:rPr>
          <w:rFonts w:ascii="Times New Roman" w:hAnsi="Times New Roman"/>
          <w:sz w:val="28"/>
          <w:szCs w:val="28"/>
        </w:rPr>
        <w:t>где:</w:t>
      </w:r>
    </w:p>
    <w:p w:rsidR="000625DC" w:rsidRPr="00214592" w:rsidRDefault="000625DC" w:rsidP="000625DC">
      <w:pPr>
        <w:widowControl w:val="0"/>
        <w:autoSpaceDE w:val="0"/>
        <w:ind w:firstLine="709"/>
        <w:rPr>
          <w:rFonts w:ascii="Times New Roman" w:hAnsi="Times New Roman"/>
          <w:sz w:val="28"/>
          <w:szCs w:val="28"/>
        </w:rPr>
      </w:pPr>
      <w:proofErr w:type="spellStart"/>
      <w:r w:rsidRPr="00214592">
        <w:rPr>
          <w:rFonts w:ascii="Times New Roman" w:hAnsi="Times New Roman"/>
          <w:sz w:val="28"/>
          <w:szCs w:val="28"/>
        </w:rPr>
        <w:t>Vд</w:t>
      </w:r>
      <w:proofErr w:type="spellEnd"/>
      <w:r w:rsidRPr="00214592">
        <w:rPr>
          <w:rFonts w:ascii="Times New Roman" w:hAnsi="Times New Roman"/>
          <w:sz w:val="28"/>
          <w:szCs w:val="28"/>
        </w:rPr>
        <w:t xml:space="preserve"> – размер ин</w:t>
      </w:r>
      <w:r>
        <w:rPr>
          <w:rFonts w:ascii="Times New Roman" w:hAnsi="Times New Roman"/>
          <w:sz w:val="28"/>
          <w:szCs w:val="28"/>
        </w:rPr>
        <w:t>ого</w:t>
      </w:r>
      <w:r w:rsidRPr="00214592">
        <w:rPr>
          <w:rFonts w:ascii="Times New Roman" w:hAnsi="Times New Roman"/>
          <w:sz w:val="28"/>
          <w:szCs w:val="28"/>
        </w:rPr>
        <w:t xml:space="preserve"> межбюджетн</w:t>
      </w:r>
      <w:r>
        <w:rPr>
          <w:rFonts w:ascii="Times New Roman" w:hAnsi="Times New Roman"/>
          <w:sz w:val="28"/>
          <w:szCs w:val="28"/>
        </w:rPr>
        <w:t>ого</w:t>
      </w:r>
      <w:r w:rsidRPr="00214592">
        <w:rPr>
          <w:rFonts w:ascii="Times New Roman" w:hAnsi="Times New Roman"/>
          <w:sz w:val="28"/>
          <w:szCs w:val="28"/>
        </w:rPr>
        <w:t xml:space="preserve"> трансферт</w:t>
      </w:r>
      <w:r>
        <w:rPr>
          <w:rFonts w:ascii="Times New Roman" w:hAnsi="Times New Roman"/>
          <w:sz w:val="28"/>
          <w:szCs w:val="28"/>
        </w:rPr>
        <w:t>а</w:t>
      </w:r>
      <w:r w:rsidRPr="00214592">
        <w:rPr>
          <w:rFonts w:ascii="Times New Roman" w:hAnsi="Times New Roman"/>
          <w:sz w:val="28"/>
          <w:szCs w:val="28"/>
        </w:rPr>
        <w:t>, предоставленн</w:t>
      </w:r>
      <w:r>
        <w:rPr>
          <w:rFonts w:ascii="Times New Roman" w:hAnsi="Times New Roman"/>
          <w:sz w:val="28"/>
          <w:szCs w:val="28"/>
        </w:rPr>
        <w:t>ого</w:t>
      </w:r>
      <w:r w:rsidRPr="00214592">
        <w:rPr>
          <w:rFonts w:ascii="Times New Roman" w:hAnsi="Times New Roman"/>
          <w:sz w:val="28"/>
          <w:szCs w:val="28"/>
        </w:rPr>
        <w:t xml:space="preserve"> бюджету муниципального образования в отчётном финансовом году;</w:t>
      </w:r>
    </w:p>
    <w:p w:rsidR="000625DC" w:rsidRPr="00214592" w:rsidRDefault="000625DC" w:rsidP="000625DC">
      <w:pPr>
        <w:widowControl w:val="0"/>
        <w:autoSpaceDE w:val="0"/>
        <w:ind w:firstLine="709"/>
        <w:rPr>
          <w:rFonts w:ascii="Times New Roman" w:hAnsi="Times New Roman"/>
          <w:sz w:val="28"/>
          <w:szCs w:val="28"/>
        </w:rPr>
      </w:pPr>
      <w:r w:rsidRPr="00214592">
        <w:rPr>
          <w:rFonts w:ascii="Times New Roman" w:hAnsi="Times New Roman"/>
          <w:sz w:val="28"/>
          <w:szCs w:val="28"/>
        </w:rPr>
        <w:t>m – количество показателей результативности использования ин</w:t>
      </w:r>
      <w:r>
        <w:rPr>
          <w:rFonts w:ascii="Times New Roman" w:hAnsi="Times New Roman"/>
          <w:sz w:val="28"/>
          <w:szCs w:val="28"/>
        </w:rPr>
        <w:t>ого</w:t>
      </w:r>
      <w:r w:rsidRPr="00214592">
        <w:rPr>
          <w:rFonts w:ascii="Times New Roman" w:hAnsi="Times New Roman"/>
          <w:sz w:val="28"/>
          <w:szCs w:val="28"/>
        </w:rPr>
        <w:t xml:space="preserve"> межбюджетн</w:t>
      </w:r>
      <w:r>
        <w:rPr>
          <w:rFonts w:ascii="Times New Roman" w:hAnsi="Times New Roman"/>
          <w:sz w:val="28"/>
          <w:szCs w:val="28"/>
        </w:rPr>
        <w:t>ого</w:t>
      </w:r>
      <w:r w:rsidRPr="00214592">
        <w:rPr>
          <w:rFonts w:ascii="Times New Roman" w:hAnsi="Times New Roman"/>
          <w:sz w:val="28"/>
          <w:szCs w:val="28"/>
        </w:rPr>
        <w:t xml:space="preserve"> трансферт</w:t>
      </w:r>
      <w:r>
        <w:rPr>
          <w:rFonts w:ascii="Times New Roman" w:hAnsi="Times New Roman"/>
          <w:sz w:val="28"/>
          <w:szCs w:val="28"/>
        </w:rPr>
        <w:t>а</w:t>
      </w:r>
      <w:r w:rsidRPr="00214592">
        <w:rPr>
          <w:rFonts w:ascii="Times New Roman" w:hAnsi="Times New Roman"/>
          <w:sz w:val="28"/>
          <w:szCs w:val="28"/>
        </w:rPr>
        <w:t>, по которым индекс, отражающий уровень не достижения i-го показателя результативности использования ин</w:t>
      </w:r>
      <w:r>
        <w:rPr>
          <w:rFonts w:ascii="Times New Roman" w:hAnsi="Times New Roman"/>
          <w:sz w:val="28"/>
          <w:szCs w:val="28"/>
        </w:rPr>
        <w:t>ого</w:t>
      </w:r>
      <w:r w:rsidRPr="00214592">
        <w:rPr>
          <w:rFonts w:ascii="Times New Roman" w:hAnsi="Times New Roman"/>
          <w:sz w:val="28"/>
          <w:szCs w:val="28"/>
        </w:rPr>
        <w:t xml:space="preserve"> межбюджетн</w:t>
      </w:r>
      <w:r>
        <w:rPr>
          <w:rFonts w:ascii="Times New Roman" w:hAnsi="Times New Roman"/>
          <w:sz w:val="28"/>
          <w:szCs w:val="28"/>
        </w:rPr>
        <w:t>ого</w:t>
      </w:r>
      <w:r w:rsidRPr="00214592">
        <w:rPr>
          <w:rFonts w:ascii="Times New Roman" w:hAnsi="Times New Roman"/>
          <w:sz w:val="28"/>
          <w:szCs w:val="28"/>
        </w:rPr>
        <w:t xml:space="preserve"> трансферт</w:t>
      </w:r>
      <w:r>
        <w:rPr>
          <w:rFonts w:ascii="Times New Roman" w:hAnsi="Times New Roman"/>
          <w:sz w:val="28"/>
          <w:szCs w:val="28"/>
        </w:rPr>
        <w:t>а</w:t>
      </w:r>
      <w:r w:rsidRPr="00214592">
        <w:rPr>
          <w:rFonts w:ascii="Times New Roman" w:hAnsi="Times New Roman"/>
          <w:sz w:val="28"/>
          <w:szCs w:val="28"/>
        </w:rPr>
        <w:t>, имеет положительное значение;</w:t>
      </w:r>
    </w:p>
    <w:p w:rsidR="000625DC" w:rsidRPr="00214592" w:rsidRDefault="000625DC" w:rsidP="000625DC">
      <w:pPr>
        <w:widowControl w:val="0"/>
        <w:autoSpaceDE w:val="0"/>
        <w:ind w:firstLine="709"/>
        <w:rPr>
          <w:rFonts w:ascii="Times New Roman" w:hAnsi="Times New Roman"/>
          <w:sz w:val="28"/>
          <w:szCs w:val="28"/>
        </w:rPr>
      </w:pPr>
      <w:r w:rsidRPr="00214592">
        <w:rPr>
          <w:rFonts w:ascii="Times New Roman" w:hAnsi="Times New Roman"/>
          <w:sz w:val="28"/>
          <w:szCs w:val="28"/>
        </w:rPr>
        <w:t>n – общее количество показателей результативности использования ин</w:t>
      </w:r>
      <w:r>
        <w:rPr>
          <w:rFonts w:ascii="Times New Roman" w:hAnsi="Times New Roman"/>
          <w:sz w:val="28"/>
          <w:szCs w:val="28"/>
        </w:rPr>
        <w:t>ого</w:t>
      </w:r>
      <w:r w:rsidRPr="00214592">
        <w:rPr>
          <w:rFonts w:ascii="Times New Roman" w:hAnsi="Times New Roman"/>
          <w:sz w:val="28"/>
          <w:szCs w:val="28"/>
        </w:rPr>
        <w:t xml:space="preserve"> межбюджетн</w:t>
      </w:r>
      <w:r>
        <w:rPr>
          <w:rFonts w:ascii="Times New Roman" w:hAnsi="Times New Roman"/>
          <w:sz w:val="28"/>
          <w:szCs w:val="28"/>
        </w:rPr>
        <w:t>ого</w:t>
      </w:r>
      <w:r w:rsidRPr="00214592">
        <w:rPr>
          <w:rFonts w:ascii="Times New Roman" w:hAnsi="Times New Roman"/>
          <w:sz w:val="28"/>
          <w:szCs w:val="28"/>
        </w:rPr>
        <w:t xml:space="preserve"> трансферт</w:t>
      </w:r>
      <w:r>
        <w:rPr>
          <w:rFonts w:ascii="Times New Roman" w:hAnsi="Times New Roman"/>
          <w:sz w:val="28"/>
          <w:szCs w:val="28"/>
        </w:rPr>
        <w:t>а</w:t>
      </w:r>
      <w:r w:rsidRPr="00214592">
        <w:rPr>
          <w:rFonts w:ascii="Times New Roman" w:hAnsi="Times New Roman"/>
          <w:sz w:val="28"/>
          <w:szCs w:val="28"/>
        </w:rPr>
        <w:t>;</w:t>
      </w:r>
    </w:p>
    <w:p w:rsidR="000625DC" w:rsidRPr="00214592" w:rsidRDefault="000625DC" w:rsidP="000625DC">
      <w:pPr>
        <w:widowControl w:val="0"/>
        <w:autoSpaceDE w:val="0"/>
        <w:ind w:firstLine="709"/>
        <w:rPr>
          <w:rFonts w:ascii="Times New Roman" w:hAnsi="Times New Roman"/>
          <w:sz w:val="28"/>
          <w:szCs w:val="28"/>
        </w:rPr>
      </w:pPr>
      <w:r w:rsidRPr="00214592">
        <w:rPr>
          <w:rFonts w:ascii="Times New Roman" w:hAnsi="Times New Roman"/>
          <w:sz w:val="28"/>
          <w:szCs w:val="28"/>
        </w:rPr>
        <w:t>k – коэффициент возврата ин</w:t>
      </w:r>
      <w:r>
        <w:rPr>
          <w:rFonts w:ascii="Times New Roman" w:hAnsi="Times New Roman"/>
          <w:sz w:val="28"/>
          <w:szCs w:val="28"/>
        </w:rPr>
        <w:t>ого</w:t>
      </w:r>
      <w:r w:rsidRPr="00214592">
        <w:rPr>
          <w:rFonts w:ascii="Times New Roman" w:hAnsi="Times New Roman"/>
          <w:sz w:val="28"/>
          <w:szCs w:val="28"/>
        </w:rPr>
        <w:t xml:space="preserve"> межбюджетн</w:t>
      </w:r>
      <w:r>
        <w:rPr>
          <w:rFonts w:ascii="Times New Roman" w:hAnsi="Times New Roman"/>
          <w:sz w:val="28"/>
          <w:szCs w:val="28"/>
        </w:rPr>
        <w:t>ого</w:t>
      </w:r>
      <w:r w:rsidRPr="00214592">
        <w:rPr>
          <w:rFonts w:ascii="Times New Roman" w:hAnsi="Times New Roman"/>
          <w:sz w:val="28"/>
          <w:szCs w:val="28"/>
        </w:rPr>
        <w:t xml:space="preserve"> трансферт</w:t>
      </w:r>
      <w:r>
        <w:rPr>
          <w:rFonts w:ascii="Times New Roman" w:hAnsi="Times New Roman"/>
          <w:sz w:val="28"/>
          <w:szCs w:val="28"/>
        </w:rPr>
        <w:t>а</w:t>
      </w:r>
      <w:r w:rsidRPr="00214592">
        <w:rPr>
          <w:rFonts w:ascii="Times New Roman" w:hAnsi="Times New Roman"/>
          <w:sz w:val="28"/>
          <w:szCs w:val="28"/>
        </w:rPr>
        <w:t>.</w:t>
      </w:r>
    </w:p>
    <w:p w:rsidR="000625DC" w:rsidRPr="00214592" w:rsidRDefault="000625DC" w:rsidP="000625DC">
      <w:pPr>
        <w:widowControl w:val="0"/>
        <w:autoSpaceDE w:val="0"/>
        <w:ind w:firstLine="709"/>
        <w:rPr>
          <w:rFonts w:ascii="Times New Roman" w:hAnsi="Times New Roman"/>
          <w:sz w:val="28"/>
          <w:szCs w:val="28"/>
        </w:rPr>
      </w:pPr>
      <w:r>
        <w:rPr>
          <w:rFonts w:ascii="Times New Roman" w:hAnsi="Times New Roman"/>
          <w:sz w:val="28"/>
          <w:szCs w:val="28"/>
        </w:rPr>
        <w:t>18</w:t>
      </w:r>
      <w:r w:rsidRPr="00214592">
        <w:rPr>
          <w:rFonts w:ascii="Times New Roman" w:hAnsi="Times New Roman"/>
          <w:sz w:val="28"/>
          <w:szCs w:val="28"/>
        </w:rPr>
        <w:t>. При расчёте объёма средств, подлежащих возврату из бюджета муниципального образования в бюджет Астраханской области, в размере ин</w:t>
      </w:r>
      <w:r>
        <w:rPr>
          <w:rFonts w:ascii="Times New Roman" w:hAnsi="Times New Roman"/>
          <w:sz w:val="28"/>
          <w:szCs w:val="28"/>
        </w:rPr>
        <w:t>ого</w:t>
      </w:r>
      <w:r w:rsidRPr="00214592">
        <w:rPr>
          <w:rFonts w:ascii="Times New Roman" w:hAnsi="Times New Roman"/>
          <w:sz w:val="28"/>
          <w:szCs w:val="28"/>
        </w:rPr>
        <w:t xml:space="preserve"> межбюджетн</w:t>
      </w:r>
      <w:r>
        <w:rPr>
          <w:rFonts w:ascii="Times New Roman" w:hAnsi="Times New Roman"/>
          <w:sz w:val="28"/>
          <w:szCs w:val="28"/>
        </w:rPr>
        <w:t>ого</w:t>
      </w:r>
      <w:r w:rsidRPr="00214592">
        <w:rPr>
          <w:rFonts w:ascii="Times New Roman" w:hAnsi="Times New Roman"/>
          <w:sz w:val="28"/>
          <w:szCs w:val="28"/>
        </w:rPr>
        <w:t xml:space="preserve"> трансферт</w:t>
      </w:r>
      <w:r>
        <w:rPr>
          <w:rFonts w:ascii="Times New Roman" w:hAnsi="Times New Roman"/>
          <w:sz w:val="28"/>
          <w:szCs w:val="28"/>
        </w:rPr>
        <w:t>а</w:t>
      </w:r>
      <w:r w:rsidRPr="00214592">
        <w:rPr>
          <w:rFonts w:ascii="Times New Roman" w:hAnsi="Times New Roman"/>
          <w:sz w:val="28"/>
          <w:szCs w:val="28"/>
        </w:rPr>
        <w:t>, предоставленн</w:t>
      </w:r>
      <w:r>
        <w:rPr>
          <w:rFonts w:ascii="Times New Roman" w:hAnsi="Times New Roman"/>
          <w:sz w:val="28"/>
          <w:szCs w:val="28"/>
        </w:rPr>
        <w:t>ого</w:t>
      </w:r>
      <w:r w:rsidRPr="00214592">
        <w:rPr>
          <w:rFonts w:ascii="Times New Roman" w:hAnsi="Times New Roman"/>
          <w:sz w:val="28"/>
          <w:szCs w:val="28"/>
        </w:rPr>
        <w:t xml:space="preserve"> бюджету муниципального образования в отчётном финансовом году (</w:t>
      </w:r>
      <w:proofErr w:type="spellStart"/>
      <w:r w:rsidRPr="00214592">
        <w:rPr>
          <w:rFonts w:ascii="Times New Roman" w:hAnsi="Times New Roman"/>
          <w:sz w:val="28"/>
          <w:szCs w:val="28"/>
        </w:rPr>
        <w:t>Vд</w:t>
      </w:r>
      <w:proofErr w:type="spellEnd"/>
      <w:r w:rsidRPr="00214592">
        <w:rPr>
          <w:rFonts w:ascii="Times New Roman" w:hAnsi="Times New Roman"/>
          <w:sz w:val="28"/>
          <w:szCs w:val="28"/>
        </w:rPr>
        <w:t>), не учитывается размер остатка ин</w:t>
      </w:r>
      <w:r>
        <w:rPr>
          <w:rFonts w:ascii="Times New Roman" w:hAnsi="Times New Roman"/>
          <w:sz w:val="28"/>
          <w:szCs w:val="28"/>
        </w:rPr>
        <w:t>ого</w:t>
      </w:r>
      <w:r w:rsidRPr="00214592">
        <w:rPr>
          <w:rFonts w:ascii="Times New Roman" w:hAnsi="Times New Roman"/>
          <w:sz w:val="28"/>
          <w:szCs w:val="28"/>
        </w:rPr>
        <w:t xml:space="preserve"> межбюджетн</w:t>
      </w:r>
      <w:r>
        <w:rPr>
          <w:rFonts w:ascii="Times New Roman" w:hAnsi="Times New Roman"/>
          <w:sz w:val="28"/>
          <w:szCs w:val="28"/>
        </w:rPr>
        <w:t>ого</w:t>
      </w:r>
      <w:r w:rsidRPr="00214592">
        <w:rPr>
          <w:rFonts w:ascii="Times New Roman" w:hAnsi="Times New Roman"/>
          <w:sz w:val="28"/>
          <w:szCs w:val="28"/>
        </w:rPr>
        <w:t xml:space="preserve"> трансферт</w:t>
      </w:r>
      <w:r>
        <w:rPr>
          <w:rFonts w:ascii="Times New Roman" w:hAnsi="Times New Roman"/>
          <w:sz w:val="28"/>
          <w:szCs w:val="28"/>
        </w:rPr>
        <w:t>а, не использованного</w:t>
      </w:r>
      <w:r w:rsidRPr="00214592">
        <w:rPr>
          <w:rFonts w:ascii="Times New Roman" w:hAnsi="Times New Roman"/>
          <w:sz w:val="28"/>
          <w:szCs w:val="28"/>
        </w:rPr>
        <w:t xml:space="preserve"> по состоянию на 1 января текущего финансового года.</w:t>
      </w:r>
    </w:p>
    <w:p w:rsidR="000625DC" w:rsidRDefault="000625DC" w:rsidP="000625DC">
      <w:pPr>
        <w:widowControl w:val="0"/>
        <w:autoSpaceDE w:val="0"/>
        <w:ind w:firstLine="709"/>
        <w:rPr>
          <w:rFonts w:ascii="Times New Roman" w:hAnsi="Times New Roman"/>
          <w:sz w:val="28"/>
          <w:szCs w:val="28"/>
        </w:rPr>
      </w:pPr>
      <w:r>
        <w:rPr>
          <w:rFonts w:ascii="Times New Roman" w:hAnsi="Times New Roman"/>
          <w:sz w:val="28"/>
          <w:szCs w:val="28"/>
        </w:rPr>
        <w:t>19</w:t>
      </w:r>
      <w:r w:rsidRPr="00214592">
        <w:rPr>
          <w:rFonts w:ascii="Times New Roman" w:hAnsi="Times New Roman"/>
          <w:sz w:val="28"/>
          <w:szCs w:val="28"/>
        </w:rPr>
        <w:t>. Коэффициент возврата ин</w:t>
      </w:r>
      <w:r>
        <w:rPr>
          <w:rFonts w:ascii="Times New Roman" w:hAnsi="Times New Roman"/>
          <w:sz w:val="28"/>
          <w:szCs w:val="28"/>
        </w:rPr>
        <w:t>ого</w:t>
      </w:r>
      <w:r w:rsidRPr="00214592">
        <w:rPr>
          <w:rFonts w:ascii="Times New Roman" w:hAnsi="Times New Roman"/>
          <w:sz w:val="28"/>
          <w:szCs w:val="28"/>
        </w:rPr>
        <w:t xml:space="preserve"> межбюджетн</w:t>
      </w:r>
      <w:r>
        <w:rPr>
          <w:rFonts w:ascii="Times New Roman" w:hAnsi="Times New Roman"/>
          <w:sz w:val="28"/>
          <w:szCs w:val="28"/>
        </w:rPr>
        <w:t>ого</w:t>
      </w:r>
      <w:r w:rsidRPr="00214592">
        <w:rPr>
          <w:rFonts w:ascii="Times New Roman" w:hAnsi="Times New Roman"/>
          <w:sz w:val="28"/>
          <w:szCs w:val="28"/>
        </w:rPr>
        <w:t xml:space="preserve"> трансферт</w:t>
      </w:r>
      <w:r>
        <w:rPr>
          <w:rFonts w:ascii="Times New Roman" w:hAnsi="Times New Roman"/>
          <w:sz w:val="28"/>
          <w:szCs w:val="28"/>
        </w:rPr>
        <w:t>а</w:t>
      </w:r>
      <w:r w:rsidRPr="00214592">
        <w:rPr>
          <w:rFonts w:ascii="Times New Roman" w:hAnsi="Times New Roman"/>
          <w:sz w:val="28"/>
          <w:szCs w:val="28"/>
        </w:rPr>
        <w:t xml:space="preserve"> определяется по формуле:</w:t>
      </w:r>
    </w:p>
    <w:p w:rsidR="000625DC" w:rsidRPr="00214592" w:rsidRDefault="000625DC" w:rsidP="000625DC">
      <w:pPr>
        <w:widowControl w:val="0"/>
        <w:autoSpaceDE w:val="0"/>
        <w:ind w:firstLine="709"/>
        <w:rPr>
          <w:rFonts w:ascii="Times New Roman" w:hAnsi="Times New Roman"/>
          <w:sz w:val="28"/>
          <w:szCs w:val="28"/>
        </w:rPr>
      </w:pPr>
    </w:p>
    <w:p w:rsidR="000625DC" w:rsidRPr="00214592" w:rsidRDefault="000625DC" w:rsidP="000625DC">
      <w:pPr>
        <w:widowControl w:val="0"/>
        <w:autoSpaceDE w:val="0"/>
        <w:ind w:firstLine="709"/>
        <w:rPr>
          <w:rFonts w:ascii="Times New Roman" w:hAnsi="Times New Roman"/>
          <w:sz w:val="28"/>
          <w:szCs w:val="28"/>
          <w:lang w:val="en-US"/>
        </w:rPr>
      </w:pPr>
      <w:r w:rsidRPr="00214592">
        <w:rPr>
          <w:rFonts w:ascii="Times New Roman" w:hAnsi="Times New Roman"/>
          <w:sz w:val="28"/>
          <w:szCs w:val="28"/>
          <w:lang w:val="en-US"/>
        </w:rPr>
        <w:t>k = SUM Di / m,</w:t>
      </w:r>
    </w:p>
    <w:p w:rsidR="000625DC" w:rsidRPr="00214592" w:rsidRDefault="000625DC" w:rsidP="000625DC">
      <w:pPr>
        <w:widowControl w:val="0"/>
        <w:autoSpaceDE w:val="0"/>
        <w:ind w:firstLine="709"/>
        <w:rPr>
          <w:rFonts w:ascii="Times New Roman" w:hAnsi="Times New Roman"/>
          <w:sz w:val="28"/>
          <w:szCs w:val="28"/>
          <w:lang w:val="en-US"/>
        </w:rPr>
      </w:pPr>
    </w:p>
    <w:p w:rsidR="000625DC" w:rsidRPr="00214592" w:rsidRDefault="000625DC" w:rsidP="000625DC">
      <w:pPr>
        <w:widowControl w:val="0"/>
        <w:autoSpaceDE w:val="0"/>
        <w:ind w:firstLine="709"/>
        <w:rPr>
          <w:rFonts w:ascii="Times New Roman" w:hAnsi="Times New Roman"/>
          <w:sz w:val="28"/>
          <w:szCs w:val="28"/>
          <w:lang w:val="en-US"/>
        </w:rPr>
      </w:pPr>
      <w:r w:rsidRPr="00214592">
        <w:rPr>
          <w:rFonts w:ascii="Times New Roman" w:hAnsi="Times New Roman"/>
          <w:sz w:val="28"/>
          <w:szCs w:val="28"/>
        </w:rPr>
        <w:t>где</w:t>
      </w:r>
      <w:r w:rsidRPr="00214592">
        <w:rPr>
          <w:rFonts w:ascii="Times New Roman" w:hAnsi="Times New Roman"/>
          <w:sz w:val="28"/>
          <w:szCs w:val="28"/>
          <w:lang w:val="en-US"/>
        </w:rPr>
        <w:t>:</w:t>
      </w:r>
    </w:p>
    <w:p w:rsidR="000625DC" w:rsidRPr="00214592" w:rsidRDefault="000625DC" w:rsidP="000625DC">
      <w:pPr>
        <w:widowControl w:val="0"/>
        <w:autoSpaceDE w:val="0"/>
        <w:ind w:firstLine="709"/>
        <w:rPr>
          <w:rFonts w:ascii="Times New Roman" w:hAnsi="Times New Roman"/>
          <w:sz w:val="28"/>
          <w:szCs w:val="28"/>
        </w:rPr>
      </w:pPr>
      <w:proofErr w:type="spellStart"/>
      <w:r w:rsidRPr="00214592">
        <w:rPr>
          <w:rFonts w:ascii="Times New Roman" w:hAnsi="Times New Roman"/>
          <w:sz w:val="28"/>
          <w:szCs w:val="28"/>
        </w:rPr>
        <w:t>Di</w:t>
      </w:r>
      <w:proofErr w:type="spellEnd"/>
      <w:r w:rsidRPr="00214592">
        <w:rPr>
          <w:rFonts w:ascii="Times New Roman" w:hAnsi="Times New Roman"/>
          <w:sz w:val="28"/>
          <w:szCs w:val="28"/>
        </w:rPr>
        <w:t xml:space="preserve"> – индекс, отражающий уровень не достижения значения i-го показателя результативности использования ин</w:t>
      </w:r>
      <w:r>
        <w:rPr>
          <w:rFonts w:ascii="Times New Roman" w:hAnsi="Times New Roman"/>
          <w:sz w:val="28"/>
          <w:szCs w:val="28"/>
        </w:rPr>
        <w:t>ого</w:t>
      </w:r>
      <w:r w:rsidRPr="00214592">
        <w:rPr>
          <w:rFonts w:ascii="Times New Roman" w:hAnsi="Times New Roman"/>
          <w:sz w:val="28"/>
          <w:szCs w:val="28"/>
        </w:rPr>
        <w:t xml:space="preserve"> межбюджетн</w:t>
      </w:r>
      <w:r>
        <w:rPr>
          <w:rFonts w:ascii="Times New Roman" w:hAnsi="Times New Roman"/>
          <w:sz w:val="28"/>
          <w:szCs w:val="28"/>
        </w:rPr>
        <w:t>ого</w:t>
      </w:r>
      <w:r w:rsidRPr="00214592">
        <w:rPr>
          <w:rFonts w:ascii="Times New Roman" w:hAnsi="Times New Roman"/>
          <w:sz w:val="28"/>
          <w:szCs w:val="28"/>
        </w:rPr>
        <w:t xml:space="preserve"> трансферт</w:t>
      </w:r>
      <w:r>
        <w:rPr>
          <w:rFonts w:ascii="Times New Roman" w:hAnsi="Times New Roman"/>
          <w:sz w:val="28"/>
          <w:szCs w:val="28"/>
        </w:rPr>
        <w:t>а</w:t>
      </w:r>
      <w:r w:rsidRPr="00214592">
        <w:rPr>
          <w:rFonts w:ascii="Times New Roman" w:hAnsi="Times New Roman"/>
          <w:sz w:val="28"/>
          <w:szCs w:val="28"/>
        </w:rPr>
        <w:t>.</w:t>
      </w:r>
    </w:p>
    <w:p w:rsidR="000625DC" w:rsidRPr="00214592" w:rsidRDefault="000625DC" w:rsidP="000625DC">
      <w:pPr>
        <w:widowControl w:val="0"/>
        <w:autoSpaceDE w:val="0"/>
        <w:ind w:firstLine="709"/>
        <w:rPr>
          <w:rFonts w:ascii="Times New Roman" w:hAnsi="Times New Roman"/>
          <w:sz w:val="28"/>
          <w:szCs w:val="28"/>
        </w:rPr>
      </w:pPr>
      <w:r w:rsidRPr="00214592">
        <w:rPr>
          <w:rFonts w:ascii="Times New Roman" w:hAnsi="Times New Roman"/>
          <w:sz w:val="28"/>
          <w:szCs w:val="28"/>
        </w:rPr>
        <w:t>При расчёте коэффициента возврата ин</w:t>
      </w:r>
      <w:r>
        <w:rPr>
          <w:rFonts w:ascii="Times New Roman" w:hAnsi="Times New Roman"/>
          <w:sz w:val="28"/>
          <w:szCs w:val="28"/>
        </w:rPr>
        <w:t>ого</w:t>
      </w:r>
      <w:r w:rsidRPr="00214592">
        <w:rPr>
          <w:rFonts w:ascii="Times New Roman" w:hAnsi="Times New Roman"/>
          <w:sz w:val="28"/>
          <w:szCs w:val="28"/>
        </w:rPr>
        <w:t xml:space="preserve"> межбюджетн</w:t>
      </w:r>
      <w:r>
        <w:rPr>
          <w:rFonts w:ascii="Times New Roman" w:hAnsi="Times New Roman"/>
          <w:sz w:val="28"/>
          <w:szCs w:val="28"/>
        </w:rPr>
        <w:t>ого</w:t>
      </w:r>
      <w:r w:rsidRPr="00214592">
        <w:rPr>
          <w:rFonts w:ascii="Times New Roman" w:hAnsi="Times New Roman"/>
          <w:sz w:val="28"/>
          <w:szCs w:val="28"/>
        </w:rPr>
        <w:t xml:space="preserve"> трансферт</w:t>
      </w:r>
      <w:r>
        <w:rPr>
          <w:rFonts w:ascii="Times New Roman" w:hAnsi="Times New Roman"/>
          <w:sz w:val="28"/>
          <w:szCs w:val="28"/>
        </w:rPr>
        <w:t>а</w:t>
      </w:r>
      <w:r w:rsidRPr="00214592">
        <w:rPr>
          <w:rFonts w:ascii="Times New Roman" w:hAnsi="Times New Roman"/>
          <w:sz w:val="28"/>
          <w:szCs w:val="28"/>
        </w:rPr>
        <w:t xml:space="preserve"> используются только положительные значения индекса, отражающего уровень не достижения значения i-го показателя результативности использования ин</w:t>
      </w:r>
      <w:r>
        <w:rPr>
          <w:rFonts w:ascii="Times New Roman" w:hAnsi="Times New Roman"/>
          <w:sz w:val="28"/>
          <w:szCs w:val="28"/>
        </w:rPr>
        <w:t>ого</w:t>
      </w:r>
      <w:r w:rsidRPr="00214592">
        <w:rPr>
          <w:rFonts w:ascii="Times New Roman" w:hAnsi="Times New Roman"/>
          <w:sz w:val="28"/>
          <w:szCs w:val="28"/>
        </w:rPr>
        <w:t xml:space="preserve"> межбюджетн</w:t>
      </w:r>
      <w:r>
        <w:rPr>
          <w:rFonts w:ascii="Times New Roman" w:hAnsi="Times New Roman"/>
          <w:sz w:val="28"/>
          <w:szCs w:val="28"/>
        </w:rPr>
        <w:t>ого</w:t>
      </w:r>
      <w:r w:rsidRPr="00214592">
        <w:rPr>
          <w:rFonts w:ascii="Times New Roman" w:hAnsi="Times New Roman"/>
          <w:sz w:val="28"/>
          <w:szCs w:val="28"/>
        </w:rPr>
        <w:t xml:space="preserve"> трансферт</w:t>
      </w:r>
      <w:r>
        <w:rPr>
          <w:rFonts w:ascii="Times New Roman" w:hAnsi="Times New Roman"/>
          <w:sz w:val="28"/>
          <w:szCs w:val="28"/>
        </w:rPr>
        <w:t>а</w:t>
      </w:r>
      <w:r w:rsidRPr="00214592">
        <w:rPr>
          <w:rFonts w:ascii="Times New Roman" w:hAnsi="Times New Roman"/>
          <w:sz w:val="28"/>
          <w:szCs w:val="28"/>
        </w:rPr>
        <w:t>.</w:t>
      </w:r>
    </w:p>
    <w:p w:rsidR="000625DC" w:rsidRPr="00214592" w:rsidRDefault="000625DC" w:rsidP="000625DC">
      <w:pPr>
        <w:widowControl w:val="0"/>
        <w:autoSpaceDE w:val="0"/>
        <w:ind w:firstLine="709"/>
        <w:rPr>
          <w:rFonts w:ascii="Times New Roman" w:hAnsi="Times New Roman"/>
          <w:sz w:val="28"/>
          <w:szCs w:val="28"/>
        </w:rPr>
      </w:pPr>
      <w:r>
        <w:rPr>
          <w:rFonts w:ascii="Times New Roman" w:hAnsi="Times New Roman"/>
          <w:sz w:val="28"/>
          <w:szCs w:val="28"/>
        </w:rPr>
        <w:t>20</w:t>
      </w:r>
      <w:r w:rsidRPr="00214592">
        <w:rPr>
          <w:rFonts w:ascii="Times New Roman" w:hAnsi="Times New Roman"/>
          <w:sz w:val="28"/>
          <w:szCs w:val="28"/>
        </w:rPr>
        <w:t>. Индекс, отражающий уровень не достижения i-го показателя результативности использования ин</w:t>
      </w:r>
      <w:r>
        <w:rPr>
          <w:rFonts w:ascii="Times New Roman" w:hAnsi="Times New Roman"/>
          <w:sz w:val="28"/>
          <w:szCs w:val="28"/>
        </w:rPr>
        <w:t>ого</w:t>
      </w:r>
      <w:r w:rsidRPr="00214592">
        <w:rPr>
          <w:rFonts w:ascii="Times New Roman" w:hAnsi="Times New Roman"/>
          <w:sz w:val="28"/>
          <w:szCs w:val="28"/>
        </w:rPr>
        <w:t xml:space="preserve"> межбюджетн</w:t>
      </w:r>
      <w:r>
        <w:rPr>
          <w:rFonts w:ascii="Times New Roman" w:hAnsi="Times New Roman"/>
          <w:sz w:val="28"/>
          <w:szCs w:val="28"/>
        </w:rPr>
        <w:t>ого</w:t>
      </w:r>
      <w:r w:rsidRPr="00214592">
        <w:rPr>
          <w:rFonts w:ascii="Times New Roman" w:hAnsi="Times New Roman"/>
          <w:sz w:val="28"/>
          <w:szCs w:val="28"/>
        </w:rPr>
        <w:t xml:space="preserve"> трансферт</w:t>
      </w:r>
      <w:r>
        <w:rPr>
          <w:rFonts w:ascii="Times New Roman" w:hAnsi="Times New Roman"/>
          <w:sz w:val="28"/>
          <w:szCs w:val="28"/>
        </w:rPr>
        <w:t>а</w:t>
      </w:r>
      <w:r w:rsidRPr="00214592">
        <w:rPr>
          <w:rFonts w:ascii="Times New Roman" w:hAnsi="Times New Roman"/>
          <w:sz w:val="28"/>
          <w:szCs w:val="28"/>
        </w:rPr>
        <w:t xml:space="preserve"> </w:t>
      </w:r>
      <w:r>
        <w:rPr>
          <w:rFonts w:ascii="Times New Roman" w:hAnsi="Times New Roman"/>
          <w:sz w:val="28"/>
          <w:szCs w:val="28"/>
        </w:rPr>
        <w:t xml:space="preserve">определяется </w:t>
      </w:r>
      <w:r w:rsidRPr="00214592">
        <w:rPr>
          <w:rFonts w:ascii="Times New Roman" w:hAnsi="Times New Roman"/>
          <w:sz w:val="28"/>
          <w:szCs w:val="28"/>
        </w:rPr>
        <w:t>по формуле:</w:t>
      </w:r>
    </w:p>
    <w:p w:rsidR="000625DC" w:rsidRPr="00214592" w:rsidRDefault="000625DC" w:rsidP="000625DC">
      <w:pPr>
        <w:widowControl w:val="0"/>
        <w:autoSpaceDE w:val="0"/>
        <w:ind w:firstLine="709"/>
        <w:rPr>
          <w:rFonts w:ascii="Times New Roman" w:hAnsi="Times New Roman"/>
          <w:sz w:val="28"/>
          <w:szCs w:val="28"/>
        </w:rPr>
      </w:pPr>
    </w:p>
    <w:p w:rsidR="000625DC" w:rsidRPr="00214592" w:rsidRDefault="000625DC" w:rsidP="000625DC">
      <w:pPr>
        <w:widowControl w:val="0"/>
        <w:autoSpaceDE w:val="0"/>
        <w:ind w:firstLine="709"/>
        <w:rPr>
          <w:rFonts w:ascii="Times New Roman" w:hAnsi="Times New Roman"/>
          <w:sz w:val="28"/>
          <w:szCs w:val="28"/>
        </w:rPr>
      </w:pPr>
      <w:proofErr w:type="spellStart"/>
      <w:r w:rsidRPr="00214592">
        <w:rPr>
          <w:rFonts w:ascii="Times New Roman" w:hAnsi="Times New Roman"/>
          <w:sz w:val="28"/>
          <w:szCs w:val="28"/>
        </w:rPr>
        <w:t>Di</w:t>
      </w:r>
      <w:proofErr w:type="spellEnd"/>
      <w:r w:rsidRPr="00214592">
        <w:rPr>
          <w:rFonts w:ascii="Times New Roman" w:hAnsi="Times New Roman"/>
          <w:sz w:val="28"/>
          <w:szCs w:val="28"/>
        </w:rPr>
        <w:t xml:space="preserve"> = 1 – </w:t>
      </w:r>
      <w:proofErr w:type="spellStart"/>
      <w:r w:rsidRPr="00214592">
        <w:rPr>
          <w:rFonts w:ascii="Times New Roman" w:hAnsi="Times New Roman"/>
          <w:sz w:val="28"/>
          <w:szCs w:val="28"/>
        </w:rPr>
        <w:t>Ti</w:t>
      </w:r>
      <w:proofErr w:type="spellEnd"/>
      <w:r w:rsidRPr="00214592">
        <w:rPr>
          <w:rFonts w:ascii="Times New Roman" w:hAnsi="Times New Roman"/>
          <w:sz w:val="28"/>
          <w:szCs w:val="28"/>
        </w:rPr>
        <w:t xml:space="preserve"> / </w:t>
      </w:r>
      <w:proofErr w:type="spellStart"/>
      <w:r w:rsidRPr="00214592">
        <w:rPr>
          <w:rFonts w:ascii="Times New Roman" w:hAnsi="Times New Roman"/>
          <w:sz w:val="28"/>
          <w:szCs w:val="28"/>
        </w:rPr>
        <w:t>Si</w:t>
      </w:r>
      <w:proofErr w:type="spellEnd"/>
      <w:r w:rsidRPr="00214592">
        <w:rPr>
          <w:rFonts w:ascii="Times New Roman" w:hAnsi="Times New Roman"/>
          <w:sz w:val="28"/>
          <w:szCs w:val="28"/>
        </w:rPr>
        <w:t>,</w:t>
      </w:r>
    </w:p>
    <w:p w:rsidR="000625DC" w:rsidRPr="00214592" w:rsidRDefault="000625DC" w:rsidP="000625DC">
      <w:pPr>
        <w:widowControl w:val="0"/>
        <w:autoSpaceDE w:val="0"/>
        <w:ind w:firstLine="709"/>
        <w:rPr>
          <w:rFonts w:ascii="Times New Roman" w:hAnsi="Times New Roman"/>
          <w:sz w:val="28"/>
          <w:szCs w:val="28"/>
        </w:rPr>
      </w:pPr>
    </w:p>
    <w:p w:rsidR="000625DC" w:rsidRPr="00214592" w:rsidRDefault="000625DC" w:rsidP="000625DC">
      <w:pPr>
        <w:widowControl w:val="0"/>
        <w:autoSpaceDE w:val="0"/>
        <w:ind w:firstLine="709"/>
        <w:rPr>
          <w:rFonts w:ascii="Times New Roman" w:hAnsi="Times New Roman"/>
          <w:sz w:val="28"/>
          <w:szCs w:val="28"/>
        </w:rPr>
      </w:pPr>
      <w:r w:rsidRPr="00214592">
        <w:rPr>
          <w:rFonts w:ascii="Times New Roman" w:hAnsi="Times New Roman"/>
          <w:sz w:val="28"/>
          <w:szCs w:val="28"/>
        </w:rPr>
        <w:t>где:</w:t>
      </w:r>
    </w:p>
    <w:p w:rsidR="000625DC" w:rsidRPr="00214592" w:rsidRDefault="000625DC" w:rsidP="000625DC">
      <w:pPr>
        <w:widowControl w:val="0"/>
        <w:autoSpaceDE w:val="0"/>
        <w:ind w:firstLine="709"/>
        <w:rPr>
          <w:rFonts w:ascii="Times New Roman" w:hAnsi="Times New Roman"/>
          <w:sz w:val="28"/>
          <w:szCs w:val="28"/>
        </w:rPr>
      </w:pPr>
      <w:proofErr w:type="spellStart"/>
      <w:r w:rsidRPr="00214592">
        <w:rPr>
          <w:rFonts w:ascii="Times New Roman" w:hAnsi="Times New Roman"/>
          <w:sz w:val="28"/>
          <w:szCs w:val="28"/>
        </w:rPr>
        <w:t>Ti</w:t>
      </w:r>
      <w:proofErr w:type="spellEnd"/>
      <w:r w:rsidRPr="00214592">
        <w:rPr>
          <w:rFonts w:ascii="Times New Roman" w:hAnsi="Times New Roman"/>
          <w:sz w:val="28"/>
          <w:szCs w:val="28"/>
        </w:rPr>
        <w:t xml:space="preserve"> – фактически достигнутое значение i-го показателя результативности использования ин</w:t>
      </w:r>
      <w:r>
        <w:rPr>
          <w:rFonts w:ascii="Times New Roman" w:hAnsi="Times New Roman"/>
          <w:sz w:val="28"/>
          <w:szCs w:val="28"/>
        </w:rPr>
        <w:t>ого</w:t>
      </w:r>
      <w:r w:rsidRPr="00214592">
        <w:rPr>
          <w:rFonts w:ascii="Times New Roman" w:hAnsi="Times New Roman"/>
          <w:sz w:val="28"/>
          <w:szCs w:val="28"/>
        </w:rPr>
        <w:t xml:space="preserve"> межбюджетн</w:t>
      </w:r>
      <w:r>
        <w:rPr>
          <w:rFonts w:ascii="Times New Roman" w:hAnsi="Times New Roman"/>
          <w:sz w:val="28"/>
          <w:szCs w:val="28"/>
        </w:rPr>
        <w:t>ого</w:t>
      </w:r>
      <w:r w:rsidRPr="00214592">
        <w:rPr>
          <w:rFonts w:ascii="Times New Roman" w:hAnsi="Times New Roman"/>
          <w:sz w:val="28"/>
          <w:szCs w:val="28"/>
        </w:rPr>
        <w:t xml:space="preserve"> трансферт</w:t>
      </w:r>
      <w:r>
        <w:rPr>
          <w:rFonts w:ascii="Times New Roman" w:hAnsi="Times New Roman"/>
          <w:sz w:val="28"/>
          <w:szCs w:val="28"/>
        </w:rPr>
        <w:t>а</w:t>
      </w:r>
      <w:r w:rsidRPr="00214592">
        <w:rPr>
          <w:rFonts w:ascii="Times New Roman" w:hAnsi="Times New Roman"/>
          <w:sz w:val="28"/>
          <w:szCs w:val="28"/>
        </w:rPr>
        <w:t xml:space="preserve"> на отчётную дату;</w:t>
      </w:r>
    </w:p>
    <w:p w:rsidR="000625DC" w:rsidRPr="00214592" w:rsidRDefault="000625DC" w:rsidP="000625DC">
      <w:pPr>
        <w:widowControl w:val="0"/>
        <w:autoSpaceDE w:val="0"/>
        <w:ind w:firstLine="709"/>
        <w:rPr>
          <w:rFonts w:ascii="Times New Roman" w:hAnsi="Times New Roman"/>
          <w:sz w:val="28"/>
          <w:szCs w:val="28"/>
        </w:rPr>
      </w:pPr>
      <w:proofErr w:type="spellStart"/>
      <w:r w:rsidRPr="00214592">
        <w:rPr>
          <w:rFonts w:ascii="Times New Roman" w:hAnsi="Times New Roman"/>
          <w:sz w:val="28"/>
          <w:szCs w:val="28"/>
        </w:rPr>
        <w:t>Si</w:t>
      </w:r>
      <w:proofErr w:type="spellEnd"/>
      <w:r w:rsidRPr="00214592">
        <w:rPr>
          <w:rFonts w:ascii="Times New Roman" w:hAnsi="Times New Roman"/>
          <w:sz w:val="28"/>
          <w:szCs w:val="28"/>
        </w:rPr>
        <w:t xml:space="preserve"> – плановое значение i-го показателя результативности использования ин</w:t>
      </w:r>
      <w:r>
        <w:rPr>
          <w:rFonts w:ascii="Times New Roman" w:hAnsi="Times New Roman"/>
          <w:sz w:val="28"/>
          <w:szCs w:val="28"/>
        </w:rPr>
        <w:t>ого</w:t>
      </w:r>
      <w:r w:rsidRPr="00214592">
        <w:rPr>
          <w:rFonts w:ascii="Times New Roman" w:hAnsi="Times New Roman"/>
          <w:sz w:val="28"/>
          <w:szCs w:val="28"/>
        </w:rPr>
        <w:t xml:space="preserve"> межбюджетн</w:t>
      </w:r>
      <w:r>
        <w:rPr>
          <w:rFonts w:ascii="Times New Roman" w:hAnsi="Times New Roman"/>
          <w:sz w:val="28"/>
          <w:szCs w:val="28"/>
        </w:rPr>
        <w:t>ого</w:t>
      </w:r>
      <w:r w:rsidRPr="00214592">
        <w:rPr>
          <w:rFonts w:ascii="Times New Roman" w:hAnsi="Times New Roman"/>
          <w:sz w:val="28"/>
          <w:szCs w:val="28"/>
        </w:rPr>
        <w:t xml:space="preserve"> трансферт</w:t>
      </w:r>
      <w:r>
        <w:rPr>
          <w:rFonts w:ascii="Times New Roman" w:hAnsi="Times New Roman"/>
          <w:sz w:val="28"/>
          <w:szCs w:val="28"/>
        </w:rPr>
        <w:t>а</w:t>
      </w:r>
      <w:r w:rsidRPr="00214592">
        <w:rPr>
          <w:rFonts w:ascii="Times New Roman" w:hAnsi="Times New Roman"/>
          <w:sz w:val="28"/>
          <w:szCs w:val="28"/>
        </w:rPr>
        <w:t>, установленное соглашением.</w:t>
      </w:r>
    </w:p>
    <w:p w:rsidR="000625DC" w:rsidRDefault="000625DC" w:rsidP="000625DC">
      <w:pPr>
        <w:widowControl w:val="0"/>
        <w:autoSpaceDE w:val="0"/>
        <w:ind w:firstLine="709"/>
        <w:rPr>
          <w:rFonts w:ascii="Times New Roman" w:hAnsi="Times New Roman"/>
          <w:sz w:val="28"/>
          <w:szCs w:val="28"/>
        </w:rPr>
      </w:pPr>
      <w:r>
        <w:rPr>
          <w:rFonts w:ascii="Times New Roman" w:hAnsi="Times New Roman"/>
          <w:sz w:val="28"/>
          <w:szCs w:val="28"/>
        </w:rPr>
        <w:t>21</w:t>
      </w:r>
      <w:r w:rsidRPr="00214592">
        <w:rPr>
          <w:rFonts w:ascii="Times New Roman" w:hAnsi="Times New Roman"/>
          <w:sz w:val="28"/>
          <w:szCs w:val="28"/>
        </w:rPr>
        <w:t>. Неиспользованны</w:t>
      </w:r>
      <w:r>
        <w:rPr>
          <w:rFonts w:ascii="Times New Roman" w:hAnsi="Times New Roman"/>
          <w:sz w:val="28"/>
          <w:szCs w:val="28"/>
        </w:rPr>
        <w:t>й</w:t>
      </w:r>
      <w:r w:rsidRPr="00214592">
        <w:rPr>
          <w:rFonts w:ascii="Times New Roman" w:hAnsi="Times New Roman"/>
          <w:sz w:val="28"/>
          <w:szCs w:val="28"/>
        </w:rPr>
        <w:t xml:space="preserve"> по состоянию на 1 января текущего финансового года остат</w:t>
      </w:r>
      <w:r>
        <w:rPr>
          <w:rFonts w:ascii="Times New Roman" w:hAnsi="Times New Roman"/>
          <w:sz w:val="28"/>
          <w:szCs w:val="28"/>
        </w:rPr>
        <w:t>о</w:t>
      </w:r>
      <w:r w:rsidRPr="00214592">
        <w:rPr>
          <w:rFonts w:ascii="Times New Roman" w:hAnsi="Times New Roman"/>
          <w:sz w:val="28"/>
          <w:szCs w:val="28"/>
        </w:rPr>
        <w:t>к ин</w:t>
      </w:r>
      <w:r>
        <w:rPr>
          <w:rFonts w:ascii="Times New Roman" w:hAnsi="Times New Roman"/>
          <w:sz w:val="28"/>
          <w:szCs w:val="28"/>
        </w:rPr>
        <w:t>ого межбюджетного трансферта</w:t>
      </w:r>
      <w:r w:rsidRPr="00214592">
        <w:rPr>
          <w:rFonts w:ascii="Times New Roman" w:hAnsi="Times New Roman"/>
          <w:sz w:val="28"/>
          <w:szCs w:val="28"/>
        </w:rPr>
        <w:t xml:space="preserve"> подлежат возврату из бюджета муниципального образования в бюджет Астраханской области в соответствии с бюджетным законодательством Российской Федерации.</w:t>
      </w:r>
    </w:p>
    <w:p w:rsidR="000625DC" w:rsidRDefault="000625DC" w:rsidP="000625DC">
      <w:pPr>
        <w:widowControl w:val="0"/>
        <w:autoSpaceDE w:val="0"/>
        <w:ind w:firstLine="709"/>
        <w:rPr>
          <w:rFonts w:ascii="Times New Roman" w:hAnsi="Times New Roman"/>
          <w:sz w:val="28"/>
          <w:szCs w:val="28"/>
        </w:rPr>
      </w:pPr>
      <w:r>
        <w:rPr>
          <w:rFonts w:ascii="Times New Roman" w:hAnsi="Times New Roman"/>
          <w:sz w:val="28"/>
          <w:szCs w:val="28"/>
        </w:rPr>
        <w:t xml:space="preserve">22. Показателем результативности использования </w:t>
      </w:r>
      <w:r w:rsidRPr="00214592">
        <w:rPr>
          <w:rFonts w:ascii="Times New Roman" w:hAnsi="Times New Roman"/>
          <w:sz w:val="28"/>
          <w:szCs w:val="28"/>
        </w:rPr>
        <w:t>ин</w:t>
      </w:r>
      <w:r>
        <w:rPr>
          <w:rFonts w:ascii="Times New Roman" w:hAnsi="Times New Roman"/>
          <w:sz w:val="28"/>
          <w:szCs w:val="28"/>
        </w:rPr>
        <w:t>ого межбюджетного трансферта является количество реализованных проектов, предусмотренных конкурсной заявкой победителя конкурса, в срок, установленный соглашением.</w:t>
      </w:r>
    </w:p>
    <w:p w:rsidR="000625DC" w:rsidRDefault="000625DC" w:rsidP="000625DC">
      <w:pPr>
        <w:widowControl w:val="0"/>
        <w:autoSpaceDE w:val="0"/>
        <w:ind w:firstLine="709"/>
        <w:rPr>
          <w:rFonts w:ascii="Times New Roman" w:hAnsi="Times New Roman"/>
          <w:sz w:val="28"/>
          <w:szCs w:val="28"/>
        </w:rPr>
      </w:pPr>
      <w:r>
        <w:rPr>
          <w:rFonts w:ascii="Times New Roman" w:hAnsi="Times New Roman"/>
          <w:sz w:val="28"/>
          <w:szCs w:val="28"/>
        </w:rPr>
        <w:t>23</w:t>
      </w:r>
      <w:r w:rsidRPr="00214592">
        <w:rPr>
          <w:rFonts w:ascii="Times New Roman" w:hAnsi="Times New Roman"/>
          <w:sz w:val="28"/>
          <w:szCs w:val="28"/>
        </w:rPr>
        <w:t>. Муниципальные образования освобождаются от применения мер ответственности за нарушение обязательств, предусмотренных соглашени</w:t>
      </w:r>
      <w:r>
        <w:rPr>
          <w:rFonts w:ascii="Times New Roman" w:hAnsi="Times New Roman"/>
          <w:sz w:val="28"/>
          <w:szCs w:val="28"/>
        </w:rPr>
        <w:t>ем</w:t>
      </w:r>
      <w:r w:rsidRPr="00214592">
        <w:rPr>
          <w:rFonts w:ascii="Times New Roman" w:hAnsi="Times New Roman"/>
          <w:sz w:val="28"/>
          <w:szCs w:val="28"/>
        </w:rPr>
        <w:t>, в случаях и порядке, установленных нормативным правовым актом Правительства Астраханской области.</w:t>
      </w:r>
    </w:p>
    <w:p w:rsidR="000625DC" w:rsidRDefault="000625DC" w:rsidP="000625DC">
      <w:pPr>
        <w:ind w:right="-170" w:firstLine="709"/>
        <w:rPr>
          <w:rFonts w:ascii="Times New Roman" w:eastAsia="Times New Roman" w:hAnsi="Times New Roman"/>
          <w:sz w:val="28"/>
          <w:szCs w:val="28"/>
          <w:lang w:eastAsia="ru-RU"/>
        </w:rPr>
      </w:pPr>
    </w:p>
    <w:p w:rsidR="005F2C4E" w:rsidRDefault="005F2C4E" w:rsidP="000625DC">
      <w:pPr>
        <w:ind w:right="-170" w:firstLine="709"/>
        <w:rPr>
          <w:rFonts w:ascii="Times New Roman" w:eastAsia="Times New Roman" w:hAnsi="Times New Roman"/>
          <w:sz w:val="28"/>
          <w:szCs w:val="28"/>
          <w:lang w:eastAsia="ru-RU"/>
        </w:rPr>
      </w:pPr>
    </w:p>
    <w:p w:rsidR="005F2C4E" w:rsidRDefault="005F2C4E" w:rsidP="000625DC">
      <w:pPr>
        <w:ind w:right="-170" w:firstLine="709"/>
        <w:rPr>
          <w:rFonts w:ascii="Times New Roman" w:eastAsia="Times New Roman" w:hAnsi="Times New Roman"/>
          <w:sz w:val="28"/>
          <w:szCs w:val="28"/>
          <w:lang w:eastAsia="ru-RU"/>
        </w:rPr>
      </w:pPr>
    </w:p>
    <w:p w:rsidR="005F2C4E" w:rsidRDefault="005F2C4E" w:rsidP="000625DC">
      <w:pPr>
        <w:ind w:right="-170" w:firstLine="709"/>
        <w:rPr>
          <w:rFonts w:ascii="Times New Roman" w:eastAsia="Times New Roman" w:hAnsi="Times New Roman"/>
          <w:sz w:val="28"/>
          <w:szCs w:val="28"/>
          <w:lang w:eastAsia="ru-RU"/>
        </w:rPr>
      </w:pPr>
    </w:p>
    <w:p w:rsidR="005F2C4E" w:rsidRDefault="005F2C4E" w:rsidP="000625DC">
      <w:pPr>
        <w:ind w:right="-170" w:firstLine="709"/>
        <w:rPr>
          <w:rFonts w:ascii="Times New Roman" w:eastAsia="Times New Roman" w:hAnsi="Times New Roman"/>
          <w:sz w:val="28"/>
          <w:szCs w:val="28"/>
          <w:lang w:eastAsia="ru-RU"/>
        </w:rPr>
      </w:pPr>
    </w:p>
    <w:p w:rsidR="005F2C4E" w:rsidRDefault="005F2C4E" w:rsidP="000625DC">
      <w:pPr>
        <w:ind w:right="-170" w:firstLine="709"/>
        <w:rPr>
          <w:rFonts w:ascii="Times New Roman" w:eastAsia="Times New Roman" w:hAnsi="Times New Roman"/>
          <w:sz w:val="28"/>
          <w:szCs w:val="28"/>
          <w:lang w:eastAsia="ru-RU"/>
        </w:rPr>
      </w:pPr>
    </w:p>
    <w:p w:rsidR="005F2C4E" w:rsidRDefault="005F2C4E" w:rsidP="000625DC">
      <w:pPr>
        <w:ind w:right="-170" w:firstLine="709"/>
        <w:rPr>
          <w:rFonts w:ascii="Times New Roman" w:eastAsia="Times New Roman" w:hAnsi="Times New Roman"/>
          <w:sz w:val="28"/>
          <w:szCs w:val="28"/>
          <w:lang w:eastAsia="ru-RU"/>
        </w:rPr>
      </w:pPr>
    </w:p>
    <w:p w:rsidR="006E1D5C" w:rsidRPr="007B6FE3" w:rsidRDefault="006E1D5C" w:rsidP="000625DC">
      <w:pPr>
        <w:ind w:left="3540" w:firstLine="708"/>
        <w:rPr>
          <w:rFonts w:ascii="Times New Roman" w:eastAsia="Times New Roman" w:hAnsi="Times New Roman"/>
          <w:sz w:val="28"/>
          <w:szCs w:val="28"/>
          <w:lang w:eastAsia="ru-RU"/>
        </w:rPr>
      </w:pPr>
    </w:p>
    <w:sectPr w:rsidR="006E1D5C" w:rsidRPr="007B6FE3" w:rsidSect="00ED64BD">
      <w:pgSz w:w="11907" w:h="16840" w:code="9"/>
      <w:pgMar w:top="993" w:right="992" w:bottom="709" w:left="1871" w:header="561"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64BD" w:rsidRDefault="00ED64BD" w:rsidP="00B26780">
      <w:r>
        <w:separator/>
      </w:r>
    </w:p>
  </w:endnote>
  <w:endnote w:type="continuationSeparator" w:id="0">
    <w:p w:rsidR="00ED64BD" w:rsidRDefault="00ED64BD" w:rsidP="00B26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4BD" w:rsidRDefault="00ED64BD" w:rsidP="006E1D5C">
    <w:pPr>
      <w:pStyle w:val="a7"/>
      <w:tabs>
        <w:tab w:val="clear" w:pos="4677"/>
        <w:tab w:val="clear" w:pos="9355"/>
        <w:tab w:val="left" w:pos="387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64BD" w:rsidRDefault="00ED64BD" w:rsidP="00B26780">
      <w:r>
        <w:separator/>
      </w:r>
    </w:p>
  </w:footnote>
  <w:footnote w:type="continuationSeparator" w:id="0">
    <w:p w:rsidR="00ED64BD" w:rsidRDefault="00ED64BD" w:rsidP="00B267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7187685"/>
      <w:docPartObj>
        <w:docPartGallery w:val="Page Numbers (Top of Page)"/>
        <w:docPartUnique/>
      </w:docPartObj>
    </w:sdtPr>
    <w:sdtContent>
      <w:p w:rsidR="00ED64BD" w:rsidRDefault="00ED64BD">
        <w:pPr>
          <w:pStyle w:val="a5"/>
          <w:jc w:val="center"/>
        </w:pPr>
      </w:p>
      <w:p w:rsidR="00ED64BD" w:rsidRPr="00F202BF" w:rsidRDefault="00ED64BD" w:rsidP="00F202BF">
        <w:pPr>
          <w:pStyle w:val="a5"/>
          <w:jc w:val="center"/>
        </w:pPr>
        <w:r>
          <w:fldChar w:fldCharType="begin"/>
        </w:r>
        <w:r>
          <w:instrText>PAGE   \* MERGEFORMAT</w:instrText>
        </w:r>
        <w:r>
          <w:fldChar w:fldCharType="separate"/>
        </w:r>
        <w:r w:rsidR="00F81B14">
          <w:rPr>
            <w:noProof/>
          </w:rPr>
          <w:t>7</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2CD6"/>
    <w:multiLevelType w:val="hybridMultilevel"/>
    <w:tmpl w:val="A09C13B2"/>
    <w:lvl w:ilvl="0" w:tplc="F364FAEE">
      <w:start w:val="1"/>
      <w:numFmt w:val="decimal"/>
      <w:lvlText w:val="%1"/>
      <w:lvlJc w:val="left"/>
    </w:lvl>
    <w:lvl w:ilvl="1" w:tplc="1048DC42">
      <w:start w:val="1"/>
      <w:numFmt w:val="bullet"/>
      <w:lvlText w:val="-"/>
      <w:lvlJc w:val="left"/>
    </w:lvl>
    <w:lvl w:ilvl="2" w:tplc="7D3E1414">
      <w:numFmt w:val="decimal"/>
      <w:lvlText w:val=""/>
      <w:lvlJc w:val="left"/>
    </w:lvl>
    <w:lvl w:ilvl="3" w:tplc="9A10F314">
      <w:numFmt w:val="decimal"/>
      <w:lvlText w:val=""/>
      <w:lvlJc w:val="left"/>
    </w:lvl>
    <w:lvl w:ilvl="4" w:tplc="D640D280">
      <w:numFmt w:val="decimal"/>
      <w:lvlText w:val=""/>
      <w:lvlJc w:val="left"/>
    </w:lvl>
    <w:lvl w:ilvl="5" w:tplc="13308516">
      <w:numFmt w:val="decimal"/>
      <w:lvlText w:val=""/>
      <w:lvlJc w:val="left"/>
    </w:lvl>
    <w:lvl w:ilvl="6" w:tplc="087E30C4">
      <w:numFmt w:val="decimal"/>
      <w:lvlText w:val=""/>
      <w:lvlJc w:val="left"/>
    </w:lvl>
    <w:lvl w:ilvl="7" w:tplc="3230A0D6">
      <w:numFmt w:val="decimal"/>
      <w:lvlText w:val=""/>
      <w:lvlJc w:val="left"/>
    </w:lvl>
    <w:lvl w:ilvl="8" w:tplc="D534C418">
      <w:numFmt w:val="decimal"/>
      <w:lvlText w:val=""/>
      <w:lvlJc w:val="left"/>
    </w:lvl>
  </w:abstractNum>
  <w:abstractNum w:abstractNumId="1" w15:restartNumberingAfterBreak="0">
    <w:nsid w:val="00003D6C"/>
    <w:multiLevelType w:val="hybridMultilevel"/>
    <w:tmpl w:val="CA30436A"/>
    <w:lvl w:ilvl="0" w:tplc="CBCAAE7E">
      <w:start w:val="1"/>
      <w:numFmt w:val="bullet"/>
      <w:lvlText w:val="П"/>
      <w:lvlJc w:val="left"/>
    </w:lvl>
    <w:lvl w:ilvl="1" w:tplc="A2FC050A">
      <w:numFmt w:val="decimal"/>
      <w:lvlText w:val=""/>
      <w:lvlJc w:val="left"/>
    </w:lvl>
    <w:lvl w:ilvl="2" w:tplc="A42CBEC4">
      <w:numFmt w:val="decimal"/>
      <w:lvlText w:val=""/>
      <w:lvlJc w:val="left"/>
    </w:lvl>
    <w:lvl w:ilvl="3" w:tplc="1640DB0A">
      <w:numFmt w:val="decimal"/>
      <w:lvlText w:val=""/>
      <w:lvlJc w:val="left"/>
    </w:lvl>
    <w:lvl w:ilvl="4" w:tplc="A648ADC0">
      <w:numFmt w:val="decimal"/>
      <w:lvlText w:val=""/>
      <w:lvlJc w:val="left"/>
    </w:lvl>
    <w:lvl w:ilvl="5" w:tplc="43208242">
      <w:numFmt w:val="decimal"/>
      <w:lvlText w:val=""/>
      <w:lvlJc w:val="left"/>
    </w:lvl>
    <w:lvl w:ilvl="6" w:tplc="AABC8600">
      <w:numFmt w:val="decimal"/>
      <w:lvlText w:val=""/>
      <w:lvlJc w:val="left"/>
    </w:lvl>
    <w:lvl w:ilvl="7" w:tplc="47FE71BE">
      <w:numFmt w:val="decimal"/>
      <w:lvlText w:val=""/>
      <w:lvlJc w:val="left"/>
    </w:lvl>
    <w:lvl w:ilvl="8" w:tplc="1B8C3E68">
      <w:numFmt w:val="decimal"/>
      <w:lvlText w:val=""/>
      <w:lvlJc w:val="left"/>
    </w:lvl>
  </w:abstractNum>
  <w:abstractNum w:abstractNumId="2" w15:restartNumberingAfterBreak="0">
    <w:nsid w:val="00005F90"/>
    <w:multiLevelType w:val="hybridMultilevel"/>
    <w:tmpl w:val="C2E44E50"/>
    <w:lvl w:ilvl="0" w:tplc="A676AE02">
      <w:start w:val="1"/>
      <w:numFmt w:val="bullet"/>
      <w:lvlText w:val="-"/>
      <w:lvlJc w:val="left"/>
    </w:lvl>
    <w:lvl w:ilvl="1" w:tplc="215C0ACE">
      <w:numFmt w:val="decimal"/>
      <w:lvlText w:val=""/>
      <w:lvlJc w:val="left"/>
    </w:lvl>
    <w:lvl w:ilvl="2" w:tplc="C822681C">
      <w:numFmt w:val="decimal"/>
      <w:lvlText w:val=""/>
      <w:lvlJc w:val="left"/>
    </w:lvl>
    <w:lvl w:ilvl="3" w:tplc="6166FD94">
      <w:numFmt w:val="decimal"/>
      <w:lvlText w:val=""/>
      <w:lvlJc w:val="left"/>
    </w:lvl>
    <w:lvl w:ilvl="4" w:tplc="B3180BC8">
      <w:numFmt w:val="decimal"/>
      <w:lvlText w:val=""/>
      <w:lvlJc w:val="left"/>
    </w:lvl>
    <w:lvl w:ilvl="5" w:tplc="6754A090">
      <w:numFmt w:val="decimal"/>
      <w:lvlText w:val=""/>
      <w:lvlJc w:val="left"/>
    </w:lvl>
    <w:lvl w:ilvl="6" w:tplc="5ED469EA">
      <w:numFmt w:val="decimal"/>
      <w:lvlText w:val=""/>
      <w:lvlJc w:val="left"/>
    </w:lvl>
    <w:lvl w:ilvl="7" w:tplc="A904A15C">
      <w:numFmt w:val="decimal"/>
      <w:lvlText w:val=""/>
      <w:lvlJc w:val="left"/>
    </w:lvl>
    <w:lvl w:ilvl="8" w:tplc="C3ECA9BC">
      <w:numFmt w:val="decimal"/>
      <w:lvlText w:val=""/>
      <w:lvlJc w:val="left"/>
    </w:lvl>
  </w:abstractNum>
  <w:abstractNum w:abstractNumId="3" w15:restartNumberingAfterBreak="0">
    <w:nsid w:val="00006952"/>
    <w:multiLevelType w:val="hybridMultilevel"/>
    <w:tmpl w:val="CC92B312"/>
    <w:lvl w:ilvl="0" w:tplc="65CEEEB2">
      <w:start w:val="1"/>
      <w:numFmt w:val="bullet"/>
      <w:lvlText w:val="-"/>
      <w:lvlJc w:val="left"/>
    </w:lvl>
    <w:lvl w:ilvl="1" w:tplc="C388CA10">
      <w:numFmt w:val="decimal"/>
      <w:lvlText w:val=""/>
      <w:lvlJc w:val="left"/>
    </w:lvl>
    <w:lvl w:ilvl="2" w:tplc="5C08FFB2">
      <w:numFmt w:val="decimal"/>
      <w:lvlText w:val=""/>
      <w:lvlJc w:val="left"/>
    </w:lvl>
    <w:lvl w:ilvl="3" w:tplc="E2BCEA54">
      <w:numFmt w:val="decimal"/>
      <w:lvlText w:val=""/>
      <w:lvlJc w:val="left"/>
    </w:lvl>
    <w:lvl w:ilvl="4" w:tplc="286C1C5A">
      <w:numFmt w:val="decimal"/>
      <w:lvlText w:val=""/>
      <w:lvlJc w:val="left"/>
    </w:lvl>
    <w:lvl w:ilvl="5" w:tplc="F126F442">
      <w:numFmt w:val="decimal"/>
      <w:lvlText w:val=""/>
      <w:lvlJc w:val="left"/>
    </w:lvl>
    <w:lvl w:ilvl="6" w:tplc="31EA5212">
      <w:numFmt w:val="decimal"/>
      <w:lvlText w:val=""/>
      <w:lvlJc w:val="left"/>
    </w:lvl>
    <w:lvl w:ilvl="7" w:tplc="E37C86D2">
      <w:numFmt w:val="decimal"/>
      <w:lvlText w:val=""/>
      <w:lvlJc w:val="left"/>
    </w:lvl>
    <w:lvl w:ilvl="8" w:tplc="AAA88CFA">
      <w:numFmt w:val="decimal"/>
      <w:lvlText w:val=""/>
      <w:lvlJc w:val="left"/>
    </w:lvl>
  </w:abstractNum>
  <w:abstractNum w:abstractNumId="4" w15:restartNumberingAfterBreak="0">
    <w:nsid w:val="000072AE"/>
    <w:multiLevelType w:val="hybridMultilevel"/>
    <w:tmpl w:val="8334D390"/>
    <w:lvl w:ilvl="0" w:tplc="E3D87AC2">
      <w:start w:val="4"/>
      <w:numFmt w:val="decimal"/>
      <w:lvlText w:val="%1"/>
      <w:lvlJc w:val="left"/>
    </w:lvl>
    <w:lvl w:ilvl="1" w:tplc="D0E8CF72">
      <w:numFmt w:val="decimal"/>
      <w:lvlText w:val=""/>
      <w:lvlJc w:val="left"/>
    </w:lvl>
    <w:lvl w:ilvl="2" w:tplc="F0A48948">
      <w:numFmt w:val="decimal"/>
      <w:lvlText w:val=""/>
      <w:lvlJc w:val="left"/>
    </w:lvl>
    <w:lvl w:ilvl="3" w:tplc="021643BC">
      <w:numFmt w:val="decimal"/>
      <w:lvlText w:val=""/>
      <w:lvlJc w:val="left"/>
    </w:lvl>
    <w:lvl w:ilvl="4" w:tplc="D396ADEA">
      <w:numFmt w:val="decimal"/>
      <w:lvlText w:val=""/>
      <w:lvlJc w:val="left"/>
    </w:lvl>
    <w:lvl w:ilvl="5" w:tplc="8DC8A5F4">
      <w:numFmt w:val="decimal"/>
      <w:lvlText w:val=""/>
      <w:lvlJc w:val="left"/>
    </w:lvl>
    <w:lvl w:ilvl="6" w:tplc="1CBCB052">
      <w:numFmt w:val="decimal"/>
      <w:lvlText w:val=""/>
      <w:lvlJc w:val="left"/>
    </w:lvl>
    <w:lvl w:ilvl="7" w:tplc="D2549368">
      <w:numFmt w:val="decimal"/>
      <w:lvlText w:val=""/>
      <w:lvlJc w:val="left"/>
    </w:lvl>
    <w:lvl w:ilvl="8" w:tplc="9D7C2BBA">
      <w:numFmt w:val="decimal"/>
      <w:lvlText w:val=""/>
      <w:lvlJc w:val="left"/>
    </w:lvl>
  </w:abstractNum>
  <w:abstractNum w:abstractNumId="5" w15:restartNumberingAfterBreak="0">
    <w:nsid w:val="013B6288"/>
    <w:multiLevelType w:val="hybridMultilevel"/>
    <w:tmpl w:val="D80A8EE4"/>
    <w:lvl w:ilvl="0" w:tplc="FEBE8C4C">
      <w:start w:val="2"/>
      <w:numFmt w:val="bullet"/>
      <w:lvlText w:val=""/>
      <w:lvlJc w:val="left"/>
      <w:pPr>
        <w:ind w:left="502" w:hanging="360"/>
      </w:pPr>
      <w:rPr>
        <w:rFonts w:ascii="Symbol" w:eastAsia="Times New Roman" w:hAnsi="Symbol"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6" w15:restartNumberingAfterBreak="0">
    <w:nsid w:val="069404CD"/>
    <w:multiLevelType w:val="hybridMultilevel"/>
    <w:tmpl w:val="7C7C1C2C"/>
    <w:lvl w:ilvl="0" w:tplc="8C2A8B46">
      <w:start w:val="2022"/>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E9A5E72"/>
    <w:multiLevelType w:val="hybridMultilevel"/>
    <w:tmpl w:val="B9E2A6BC"/>
    <w:lvl w:ilvl="0" w:tplc="764845BC">
      <w:start w:val="375"/>
      <w:numFmt w:val="bullet"/>
      <w:lvlText w:val=""/>
      <w:lvlJc w:val="left"/>
      <w:pPr>
        <w:ind w:left="927" w:hanging="360"/>
      </w:pPr>
      <w:rPr>
        <w:rFonts w:ascii="Symbol" w:eastAsia="Calibri"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15:restartNumberingAfterBreak="0">
    <w:nsid w:val="11FC1823"/>
    <w:multiLevelType w:val="hybridMultilevel"/>
    <w:tmpl w:val="A0823E8E"/>
    <w:lvl w:ilvl="0" w:tplc="321CD268">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178E62DD"/>
    <w:multiLevelType w:val="hybridMultilevel"/>
    <w:tmpl w:val="613CD0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98A7868"/>
    <w:multiLevelType w:val="hybridMultilevel"/>
    <w:tmpl w:val="56508D82"/>
    <w:lvl w:ilvl="0" w:tplc="B326515A">
      <w:start w:val="18"/>
      <w:numFmt w:val="bullet"/>
      <w:lvlText w:val="-"/>
      <w:lvlJc w:val="left"/>
      <w:pPr>
        <w:ind w:left="360" w:hanging="360"/>
      </w:pPr>
      <w:rPr>
        <w:rFonts w:ascii="Times New Roman" w:eastAsia="Lucida Sans Unicode" w:hAnsi="Times New Roman" w:cs="Times New Roman" w:hint="default"/>
        <w:sz w:val="28"/>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15:restartNumberingAfterBreak="0">
    <w:nsid w:val="3B63068D"/>
    <w:multiLevelType w:val="multilevel"/>
    <w:tmpl w:val="FED281AC"/>
    <w:lvl w:ilvl="0">
      <w:start w:val="1"/>
      <w:numFmt w:val="decimal"/>
      <w:lvlText w:val="%1."/>
      <w:lvlJc w:val="left"/>
      <w:pPr>
        <w:ind w:left="1070" w:hanging="360"/>
      </w:pPr>
      <w:rPr>
        <w:rFonts w:hint="default"/>
        <w:color w:val="auto"/>
        <w:sz w:val="28"/>
        <w:szCs w:val="28"/>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2" w15:restartNumberingAfterBreak="0">
    <w:nsid w:val="3D8D051A"/>
    <w:multiLevelType w:val="hybridMultilevel"/>
    <w:tmpl w:val="BD2E1A2C"/>
    <w:lvl w:ilvl="0" w:tplc="B9EAFDFE">
      <w:start w:val="2023"/>
      <w:numFmt w:val="bullet"/>
      <w:lvlText w:val=""/>
      <w:lvlJc w:val="left"/>
      <w:pPr>
        <w:ind w:left="1065" w:hanging="360"/>
      </w:pPr>
      <w:rPr>
        <w:rFonts w:ascii="Symbol" w:eastAsia="Calibri" w:hAnsi="Symbol"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3" w15:restartNumberingAfterBreak="0">
    <w:nsid w:val="42D76279"/>
    <w:multiLevelType w:val="hybridMultilevel"/>
    <w:tmpl w:val="F6782114"/>
    <w:lvl w:ilvl="0" w:tplc="574ED5F6">
      <w:start w:val="2022"/>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07E337C"/>
    <w:multiLevelType w:val="hybridMultilevel"/>
    <w:tmpl w:val="838E5FDC"/>
    <w:lvl w:ilvl="0" w:tplc="EFC27B46">
      <w:start w:val="1"/>
      <w:numFmt w:val="bullet"/>
      <w:pStyle w:val="a"/>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5C3760FF"/>
    <w:multiLevelType w:val="hybridMultilevel"/>
    <w:tmpl w:val="613249BE"/>
    <w:lvl w:ilvl="0" w:tplc="04190001">
      <w:start w:val="202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10A0D64"/>
    <w:multiLevelType w:val="hybridMultilevel"/>
    <w:tmpl w:val="A91C0BA2"/>
    <w:lvl w:ilvl="0" w:tplc="AB8ED6F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77037C3E"/>
    <w:multiLevelType w:val="hybridMultilevel"/>
    <w:tmpl w:val="91CCD890"/>
    <w:lvl w:ilvl="0" w:tplc="41B2AD58">
      <w:start w:val="2023"/>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82D15D0"/>
    <w:multiLevelType w:val="hybridMultilevel"/>
    <w:tmpl w:val="5D167202"/>
    <w:lvl w:ilvl="0" w:tplc="C0AE8ACC">
      <w:start w:val="10"/>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96153D7"/>
    <w:multiLevelType w:val="hybridMultilevel"/>
    <w:tmpl w:val="127A4BEC"/>
    <w:lvl w:ilvl="0" w:tplc="BC6E6C24">
      <w:start w:val="2022"/>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16"/>
  </w:num>
  <w:num w:numId="4">
    <w:abstractNumId w:val="8"/>
  </w:num>
  <w:num w:numId="5">
    <w:abstractNumId w:val="15"/>
  </w:num>
  <w:num w:numId="6">
    <w:abstractNumId w:val="17"/>
  </w:num>
  <w:num w:numId="7">
    <w:abstractNumId w:val="12"/>
  </w:num>
  <w:num w:numId="8">
    <w:abstractNumId w:val="19"/>
  </w:num>
  <w:num w:numId="9">
    <w:abstractNumId w:val="13"/>
  </w:num>
  <w:num w:numId="10">
    <w:abstractNumId w:val="6"/>
  </w:num>
  <w:num w:numId="11">
    <w:abstractNumId w:val="18"/>
  </w:num>
  <w:num w:numId="12">
    <w:abstractNumId w:val="1"/>
  </w:num>
  <w:num w:numId="13">
    <w:abstractNumId w:val="0"/>
  </w:num>
  <w:num w:numId="14">
    <w:abstractNumId w:val="4"/>
  </w:num>
  <w:num w:numId="15">
    <w:abstractNumId w:val="3"/>
  </w:num>
  <w:num w:numId="16">
    <w:abstractNumId w:val="2"/>
  </w:num>
  <w:num w:numId="17">
    <w:abstractNumId w:val="5"/>
  </w:num>
  <w:num w:numId="18">
    <w:abstractNumId w:val="7"/>
  </w:num>
  <w:num w:numId="19">
    <w:abstractNumId w:val="10"/>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780"/>
    <w:rsid w:val="00004612"/>
    <w:rsid w:val="000048DE"/>
    <w:rsid w:val="00006376"/>
    <w:rsid w:val="00011A52"/>
    <w:rsid w:val="00012F58"/>
    <w:rsid w:val="000131D1"/>
    <w:rsid w:val="00015EA7"/>
    <w:rsid w:val="00017F05"/>
    <w:rsid w:val="00020366"/>
    <w:rsid w:val="00026EBA"/>
    <w:rsid w:val="00027366"/>
    <w:rsid w:val="00030CD1"/>
    <w:rsid w:val="00032312"/>
    <w:rsid w:val="000326A2"/>
    <w:rsid w:val="000331CD"/>
    <w:rsid w:val="000341B2"/>
    <w:rsid w:val="00034798"/>
    <w:rsid w:val="00040A01"/>
    <w:rsid w:val="00041FE8"/>
    <w:rsid w:val="0004489B"/>
    <w:rsid w:val="00045426"/>
    <w:rsid w:val="00045AA8"/>
    <w:rsid w:val="0004602C"/>
    <w:rsid w:val="00046C27"/>
    <w:rsid w:val="00047A1C"/>
    <w:rsid w:val="000504CD"/>
    <w:rsid w:val="0005167E"/>
    <w:rsid w:val="0005275D"/>
    <w:rsid w:val="0005395B"/>
    <w:rsid w:val="000544FD"/>
    <w:rsid w:val="0005530B"/>
    <w:rsid w:val="00056F51"/>
    <w:rsid w:val="00057595"/>
    <w:rsid w:val="00057D16"/>
    <w:rsid w:val="00060BB1"/>
    <w:rsid w:val="00061D8C"/>
    <w:rsid w:val="000625DC"/>
    <w:rsid w:val="0006260B"/>
    <w:rsid w:val="000641A5"/>
    <w:rsid w:val="00064379"/>
    <w:rsid w:val="00071E56"/>
    <w:rsid w:val="000755D9"/>
    <w:rsid w:val="00076FE8"/>
    <w:rsid w:val="0007707E"/>
    <w:rsid w:val="00077DB9"/>
    <w:rsid w:val="00082728"/>
    <w:rsid w:val="00083FCE"/>
    <w:rsid w:val="00084AFD"/>
    <w:rsid w:val="00091496"/>
    <w:rsid w:val="00091B92"/>
    <w:rsid w:val="00092004"/>
    <w:rsid w:val="00092C5F"/>
    <w:rsid w:val="00093F00"/>
    <w:rsid w:val="00094614"/>
    <w:rsid w:val="00095683"/>
    <w:rsid w:val="00096071"/>
    <w:rsid w:val="000975D7"/>
    <w:rsid w:val="000A1CCE"/>
    <w:rsid w:val="000A2EA3"/>
    <w:rsid w:val="000A7D02"/>
    <w:rsid w:val="000C0912"/>
    <w:rsid w:val="000C0DE4"/>
    <w:rsid w:val="000C1F6B"/>
    <w:rsid w:val="000D009F"/>
    <w:rsid w:val="000D102B"/>
    <w:rsid w:val="000D7CAB"/>
    <w:rsid w:val="000E27F6"/>
    <w:rsid w:val="000E346B"/>
    <w:rsid w:val="000E3C42"/>
    <w:rsid w:val="000E4E6C"/>
    <w:rsid w:val="000E5562"/>
    <w:rsid w:val="000F295D"/>
    <w:rsid w:val="000F3FBB"/>
    <w:rsid w:val="000F4E6B"/>
    <w:rsid w:val="000F6022"/>
    <w:rsid w:val="000F6A49"/>
    <w:rsid w:val="000F7588"/>
    <w:rsid w:val="00102542"/>
    <w:rsid w:val="00105123"/>
    <w:rsid w:val="00107B8B"/>
    <w:rsid w:val="00111C4C"/>
    <w:rsid w:val="001123BC"/>
    <w:rsid w:val="00114BA4"/>
    <w:rsid w:val="001159D4"/>
    <w:rsid w:val="00116B40"/>
    <w:rsid w:val="001208D1"/>
    <w:rsid w:val="00120D59"/>
    <w:rsid w:val="00123289"/>
    <w:rsid w:val="00123C53"/>
    <w:rsid w:val="00123EC6"/>
    <w:rsid w:val="00125AED"/>
    <w:rsid w:val="001302D3"/>
    <w:rsid w:val="0013315F"/>
    <w:rsid w:val="00134E05"/>
    <w:rsid w:val="00143C67"/>
    <w:rsid w:val="001443F9"/>
    <w:rsid w:val="00146F05"/>
    <w:rsid w:val="00147BA1"/>
    <w:rsid w:val="00147D86"/>
    <w:rsid w:val="00161470"/>
    <w:rsid w:val="00162311"/>
    <w:rsid w:val="001649F8"/>
    <w:rsid w:val="00165689"/>
    <w:rsid w:val="00165907"/>
    <w:rsid w:val="00166B4B"/>
    <w:rsid w:val="00166F96"/>
    <w:rsid w:val="00170C77"/>
    <w:rsid w:val="00171AD3"/>
    <w:rsid w:val="001720EB"/>
    <w:rsid w:val="001721D9"/>
    <w:rsid w:val="00172985"/>
    <w:rsid w:val="00176DCB"/>
    <w:rsid w:val="0018015E"/>
    <w:rsid w:val="001801DA"/>
    <w:rsid w:val="0018404C"/>
    <w:rsid w:val="00184883"/>
    <w:rsid w:val="00184E5E"/>
    <w:rsid w:val="00193BAF"/>
    <w:rsid w:val="001971E9"/>
    <w:rsid w:val="00197AD6"/>
    <w:rsid w:val="001A09C4"/>
    <w:rsid w:val="001A0E2C"/>
    <w:rsid w:val="001A14BD"/>
    <w:rsid w:val="001A1F29"/>
    <w:rsid w:val="001A36E8"/>
    <w:rsid w:val="001A6779"/>
    <w:rsid w:val="001C4851"/>
    <w:rsid w:val="001C6143"/>
    <w:rsid w:val="001D04EA"/>
    <w:rsid w:val="001D1702"/>
    <w:rsid w:val="001D2CD7"/>
    <w:rsid w:val="001D3B62"/>
    <w:rsid w:val="001D592C"/>
    <w:rsid w:val="001E0AD6"/>
    <w:rsid w:val="001E6071"/>
    <w:rsid w:val="001E60C4"/>
    <w:rsid w:val="001E61C8"/>
    <w:rsid w:val="001E7514"/>
    <w:rsid w:val="001F1643"/>
    <w:rsid w:val="001F1E93"/>
    <w:rsid w:val="001F304A"/>
    <w:rsid w:val="001F6A81"/>
    <w:rsid w:val="0020310A"/>
    <w:rsid w:val="002044E2"/>
    <w:rsid w:val="002073A2"/>
    <w:rsid w:val="00207C36"/>
    <w:rsid w:val="00207D33"/>
    <w:rsid w:val="0021234D"/>
    <w:rsid w:val="00214592"/>
    <w:rsid w:val="00215494"/>
    <w:rsid w:val="00216E37"/>
    <w:rsid w:val="00217C72"/>
    <w:rsid w:val="00221A29"/>
    <w:rsid w:val="00221EC6"/>
    <w:rsid w:val="00222515"/>
    <w:rsid w:val="00224BA2"/>
    <w:rsid w:val="00225828"/>
    <w:rsid w:val="00225914"/>
    <w:rsid w:val="00226531"/>
    <w:rsid w:val="00233103"/>
    <w:rsid w:val="0023484D"/>
    <w:rsid w:val="00240C14"/>
    <w:rsid w:val="00243A04"/>
    <w:rsid w:val="00245836"/>
    <w:rsid w:val="002461EA"/>
    <w:rsid w:val="002472FF"/>
    <w:rsid w:val="0026524E"/>
    <w:rsid w:val="00270250"/>
    <w:rsid w:val="002704C5"/>
    <w:rsid w:val="00271F57"/>
    <w:rsid w:val="002765CE"/>
    <w:rsid w:val="002821F4"/>
    <w:rsid w:val="00283CDA"/>
    <w:rsid w:val="00283F0E"/>
    <w:rsid w:val="00290B1C"/>
    <w:rsid w:val="00291042"/>
    <w:rsid w:val="002946CB"/>
    <w:rsid w:val="002953C8"/>
    <w:rsid w:val="00296A23"/>
    <w:rsid w:val="002A138D"/>
    <w:rsid w:val="002A46EC"/>
    <w:rsid w:val="002A52C4"/>
    <w:rsid w:val="002B01E2"/>
    <w:rsid w:val="002B2E1B"/>
    <w:rsid w:val="002B3583"/>
    <w:rsid w:val="002B6B02"/>
    <w:rsid w:val="002C04F3"/>
    <w:rsid w:val="002C08B0"/>
    <w:rsid w:val="002C0E36"/>
    <w:rsid w:val="002C6030"/>
    <w:rsid w:val="002C68A8"/>
    <w:rsid w:val="002C6E28"/>
    <w:rsid w:val="002D3268"/>
    <w:rsid w:val="002D48A4"/>
    <w:rsid w:val="002D6237"/>
    <w:rsid w:val="002D6697"/>
    <w:rsid w:val="002E17C6"/>
    <w:rsid w:val="002E32A5"/>
    <w:rsid w:val="002E403C"/>
    <w:rsid w:val="002E44DB"/>
    <w:rsid w:val="002E4DB6"/>
    <w:rsid w:val="002E775B"/>
    <w:rsid w:val="002F06D8"/>
    <w:rsid w:val="002F0B76"/>
    <w:rsid w:val="002F17C0"/>
    <w:rsid w:val="002F1EE5"/>
    <w:rsid w:val="002F2649"/>
    <w:rsid w:val="002F3373"/>
    <w:rsid w:val="002F47F2"/>
    <w:rsid w:val="002F6905"/>
    <w:rsid w:val="002F6D6B"/>
    <w:rsid w:val="003000A9"/>
    <w:rsid w:val="00301D38"/>
    <w:rsid w:val="00305137"/>
    <w:rsid w:val="0030515B"/>
    <w:rsid w:val="003054D2"/>
    <w:rsid w:val="003067AB"/>
    <w:rsid w:val="00307943"/>
    <w:rsid w:val="003145B5"/>
    <w:rsid w:val="00315DB7"/>
    <w:rsid w:val="003216ED"/>
    <w:rsid w:val="00321CFC"/>
    <w:rsid w:val="0032591C"/>
    <w:rsid w:val="00327950"/>
    <w:rsid w:val="00331BB8"/>
    <w:rsid w:val="003348C0"/>
    <w:rsid w:val="00336D35"/>
    <w:rsid w:val="00337A38"/>
    <w:rsid w:val="00342902"/>
    <w:rsid w:val="0035107C"/>
    <w:rsid w:val="0035148D"/>
    <w:rsid w:val="00353A36"/>
    <w:rsid w:val="0035792B"/>
    <w:rsid w:val="00357F98"/>
    <w:rsid w:val="003604FB"/>
    <w:rsid w:val="003707D8"/>
    <w:rsid w:val="00370F5C"/>
    <w:rsid w:val="003732DE"/>
    <w:rsid w:val="00373A3F"/>
    <w:rsid w:val="00374392"/>
    <w:rsid w:val="003808D6"/>
    <w:rsid w:val="00380C6B"/>
    <w:rsid w:val="00390784"/>
    <w:rsid w:val="00391BAC"/>
    <w:rsid w:val="00393D41"/>
    <w:rsid w:val="0039637E"/>
    <w:rsid w:val="00396ED1"/>
    <w:rsid w:val="003978F9"/>
    <w:rsid w:val="003A0BB0"/>
    <w:rsid w:val="003A2BEC"/>
    <w:rsid w:val="003A39FC"/>
    <w:rsid w:val="003A4A6F"/>
    <w:rsid w:val="003A4D6D"/>
    <w:rsid w:val="003B0C38"/>
    <w:rsid w:val="003B278A"/>
    <w:rsid w:val="003B6353"/>
    <w:rsid w:val="003B6A65"/>
    <w:rsid w:val="003B7BF5"/>
    <w:rsid w:val="003C2CF2"/>
    <w:rsid w:val="003C3121"/>
    <w:rsid w:val="003C3A8A"/>
    <w:rsid w:val="003C4759"/>
    <w:rsid w:val="003C4960"/>
    <w:rsid w:val="003C7D38"/>
    <w:rsid w:val="003D035A"/>
    <w:rsid w:val="003D2154"/>
    <w:rsid w:val="003D4065"/>
    <w:rsid w:val="003D42BB"/>
    <w:rsid w:val="003D5E3D"/>
    <w:rsid w:val="003E254C"/>
    <w:rsid w:val="003E3EAB"/>
    <w:rsid w:val="003E40D0"/>
    <w:rsid w:val="003E40E8"/>
    <w:rsid w:val="003E490C"/>
    <w:rsid w:val="003F23E4"/>
    <w:rsid w:val="003F56A6"/>
    <w:rsid w:val="004035CD"/>
    <w:rsid w:val="0040610B"/>
    <w:rsid w:val="004119CE"/>
    <w:rsid w:val="004135A4"/>
    <w:rsid w:val="0042045E"/>
    <w:rsid w:val="00422DFD"/>
    <w:rsid w:val="00423611"/>
    <w:rsid w:val="00425834"/>
    <w:rsid w:val="00425E89"/>
    <w:rsid w:val="00435131"/>
    <w:rsid w:val="00436B48"/>
    <w:rsid w:val="00440ACF"/>
    <w:rsid w:val="00442A7A"/>
    <w:rsid w:val="00444225"/>
    <w:rsid w:val="0044480C"/>
    <w:rsid w:val="00444830"/>
    <w:rsid w:val="00451879"/>
    <w:rsid w:val="004555A0"/>
    <w:rsid w:val="004555DE"/>
    <w:rsid w:val="00455A4C"/>
    <w:rsid w:val="00456508"/>
    <w:rsid w:val="004619A0"/>
    <w:rsid w:val="00462590"/>
    <w:rsid w:val="0046326A"/>
    <w:rsid w:val="00465B45"/>
    <w:rsid w:val="004669B7"/>
    <w:rsid w:val="004705A9"/>
    <w:rsid w:val="0047439C"/>
    <w:rsid w:val="00476D2D"/>
    <w:rsid w:val="00476DC4"/>
    <w:rsid w:val="00483220"/>
    <w:rsid w:val="004838DC"/>
    <w:rsid w:val="00490EE8"/>
    <w:rsid w:val="00491A42"/>
    <w:rsid w:val="0049514B"/>
    <w:rsid w:val="004A0175"/>
    <w:rsid w:val="004A0A6E"/>
    <w:rsid w:val="004A0F22"/>
    <w:rsid w:val="004A268C"/>
    <w:rsid w:val="004A4708"/>
    <w:rsid w:val="004A64E2"/>
    <w:rsid w:val="004A6DA7"/>
    <w:rsid w:val="004B0DA3"/>
    <w:rsid w:val="004B62ED"/>
    <w:rsid w:val="004B789D"/>
    <w:rsid w:val="004C12AA"/>
    <w:rsid w:val="004C13CE"/>
    <w:rsid w:val="004C2CFE"/>
    <w:rsid w:val="004C4706"/>
    <w:rsid w:val="004C583C"/>
    <w:rsid w:val="004C6205"/>
    <w:rsid w:val="004D0AEB"/>
    <w:rsid w:val="004D1202"/>
    <w:rsid w:val="004D1BC1"/>
    <w:rsid w:val="004D2565"/>
    <w:rsid w:val="004D4076"/>
    <w:rsid w:val="004D5DED"/>
    <w:rsid w:val="004D5F4F"/>
    <w:rsid w:val="004D6C93"/>
    <w:rsid w:val="004E29F9"/>
    <w:rsid w:val="004E51EB"/>
    <w:rsid w:val="004E65EB"/>
    <w:rsid w:val="004E6C6B"/>
    <w:rsid w:val="004E6FE5"/>
    <w:rsid w:val="004E7002"/>
    <w:rsid w:val="004F016C"/>
    <w:rsid w:val="004F2215"/>
    <w:rsid w:val="004F4F82"/>
    <w:rsid w:val="004F6EBC"/>
    <w:rsid w:val="004F7843"/>
    <w:rsid w:val="004F7D97"/>
    <w:rsid w:val="00501EE2"/>
    <w:rsid w:val="00507B6D"/>
    <w:rsid w:val="00507D5A"/>
    <w:rsid w:val="0051179F"/>
    <w:rsid w:val="005146DD"/>
    <w:rsid w:val="00515076"/>
    <w:rsid w:val="0052167D"/>
    <w:rsid w:val="005219A2"/>
    <w:rsid w:val="005227D1"/>
    <w:rsid w:val="005252FD"/>
    <w:rsid w:val="005309B3"/>
    <w:rsid w:val="005311DB"/>
    <w:rsid w:val="00532ABB"/>
    <w:rsid w:val="0053463E"/>
    <w:rsid w:val="00534B81"/>
    <w:rsid w:val="00534DB8"/>
    <w:rsid w:val="00535435"/>
    <w:rsid w:val="00536384"/>
    <w:rsid w:val="00537420"/>
    <w:rsid w:val="00540C60"/>
    <w:rsid w:val="005438E1"/>
    <w:rsid w:val="00543B12"/>
    <w:rsid w:val="00543F49"/>
    <w:rsid w:val="00546FAC"/>
    <w:rsid w:val="0055600B"/>
    <w:rsid w:val="00556E7F"/>
    <w:rsid w:val="00560159"/>
    <w:rsid w:val="00564C91"/>
    <w:rsid w:val="0057073D"/>
    <w:rsid w:val="00570C14"/>
    <w:rsid w:val="00575646"/>
    <w:rsid w:val="00577113"/>
    <w:rsid w:val="00581A78"/>
    <w:rsid w:val="00584719"/>
    <w:rsid w:val="005860BA"/>
    <w:rsid w:val="00590BEC"/>
    <w:rsid w:val="00592026"/>
    <w:rsid w:val="005A05BC"/>
    <w:rsid w:val="005A3575"/>
    <w:rsid w:val="005A442A"/>
    <w:rsid w:val="005B3A79"/>
    <w:rsid w:val="005B4A2D"/>
    <w:rsid w:val="005B4E67"/>
    <w:rsid w:val="005B69C4"/>
    <w:rsid w:val="005B6A07"/>
    <w:rsid w:val="005B6C79"/>
    <w:rsid w:val="005B6D10"/>
    <w:rsid w:val="005B74B2"/>
    <w:rsid w:val="005C1845"/>
    <w:rsid w:val="005C29C8"/>
    <w:rsid w:val="005C3B50"/>
    <w:rsid w:val="005C50B9"/>
    <w:rsid w:val="005C7891"/>
    <w:rsid w:val="005D0693"/>
    <w:rsid w:val="005D6424"/>
    <w:rsid w:val="005E407A"/>
    <w:rsid w:val="005E4724"/>
    <w:rsid w:val="005E50A6"/>
    <w:rsid w:val="005E559B"/>
    <w:rsid w:val="005F0ACB"/>
    <w:rsid w:val="005F2C4E"/>
    <w:rsid w:val="005F4027"/>
    <w:rsid w:val="005F4FD1"/>
    <w:rsid w:val="00600142"/>
    <w:rsid w:val="006004CB"/>
    <w:rsid w:val="0060169D"/>
    <w:rsid w:val="0060448E"/>
    <w:rsid w:val="00606313"/>
    <w:rsid w:val="0061162C"/>
    <w:rsid w:val="006131C7"/>
    <w:rsid w:val="00614EAF"/>
    <w:rsid w:val="00622F14"/>
    <w:rsid w:val="00623AA1"/>
    <w:rsid w:val="00626F6E"/>
    <w:rsid w:val="00631582"/>
    <w:rsid w:val="00632F87"/>
    <w:rsid w:val="00634EEF"/>
    <w:rsid w:val="0063574A"/>
    <w:rsid w:val="00636ED5"/>
    <w:rsid w:val="00637600"/>
    <w:rsid w:val="00640AE7"/>
    <w:rsid w:val="00640D6B"/>
    <w:rsid w:val="00643115"/>
    <w:rsid w:val="00644230"/>
    <w:rsid w:val="00645209"/>
    <w:rsid w:val="0064602E"/>
    <w:rsid w:val="006461E2"/>
    <w:rsid w:val="00651ADB"/>
    <w:rsid w:val="00652214"/>
    <w:rsid w:val="0065303F"/>
    <w:rsid w:val="0065429B"/>
    <w:rsid w:val="0065610E"/>
    <w:rsid w:val="006616D2"/>
    <w:rsid w:val="0066342E"/>
    <w:rsid w:val="0066501C"/>
    <w:rsid w:val="00665E43"/>
    <w:rsid w:val="00666372"/>
    <w:rsid w:val="006679DB"/>
    <w:rsid w:val="00667FD8"/>
    <w:rsid w:val="006723B2"/>
    <w:rsid w:val="00675287"/>
    <w:rsid w:val="0067663F"/>
    <w:rsid w:val="00684CD3"/>
    <w:rsid w:val="0068526F"/>
    <w:rsid w:val="00687470"/>
    <w:rsid w:val="0069135A"/>
    <w:rsid w:val="00695700"/>
    <w:rsid w:val="00697276"/>
    <w:rsid w:val="006A7894"/>
    <w:rsid w:val="006B01C9"/>
    <w:rsid w:val="006B41C5"/>
    <w:rsid w:val="006B43BD"/>
    <w:rsid w:val="006C07A0"/>
    <w:rsid w:val="006C125F"/>
    <w:rsid w:val="006C2448"/>
    <w:rsid w:val="006C37C5"/>
    <w:rsid w:val="006C49CF"/>
    <w:rsid w:val="006C5D4F"/>
    <w:rsid w:val="006D07B9"/>
    <w:rsid w:val="006D1983"/>
    <w:rsid w:val="006D3364"/>
    <w:rsid w:val="006D7799"/>
    <w:rsid w:val="006E0099"/>
    <w:rsid w:val="006E0569"/>
    <w:rsid w:val="006E0850"/>
    <w:rsid w:val="006E1D5C"/>
    <w:rsid w:val="006E3518"/>
    <w:rsid w:val="006E4E0D"/>
    <w:rsid w:val="006E5683"/>
    <w:rsid w:val="006E6123"/>
    <w:rsid w:val="006E71B5"/>
    <w:rsid w:val="006E7BE5"/>
    <w:rsid w:val="006E7F7A"/>
    <w:rsid w:val="006F32A1"/>
    <w:rsid w:val="006F5469"/>
    <w:rsid w:val="006F643C"/>
    <w:rsid w:val="006F6689"/>
    <w:rsid w:val="006F6AE1"/>
    <w:rsid w:val="006F768C"/>
    <w:rsid w:val="006F77F3"/>
    <w:rsid w:val="0070189F"/>
    <w:rsid w:val="00701C3C"/>
    <w:rsid w:val="00702B9B"/>
    <w:rsid w:val="00703BE5"/>
    <w:rsid w:val="00703D32"/>
    <w:rsid w:val="007111FA"/>
    <w:rsid w:val="007116BF"/>
    <w:rsid w:val="00714DEE"/>
    <w:rsid w:val="00717B0D"/>
    <w:rsid w:val="00720580"/>
    <w:rsid w:val="00722F01"/>
    <w:rsid w:val="00724212"/>
    <w:rsid w:val="0072488C"/>
    <w:rsid w:val="00724CCA"/>
    <w:rsid w:val="00725130"/>
    <w:rsid w:val="00726264"/>
    <w:rsid w:val="00726969"/>
    <w:rsid w:val="00726DF9"/>
    <w:rsid w:val="00726F09"/>
    <w:rsid w:val="007272E4"/>
    <w:rsid w:val="007278EE"/>
    <w:rsid w:val="00730AAD"/>
    <w:rsid w:val="00730C7C"/>
    <w:rsid w:val="00730E59"/>
    <w:rsid w:val="00731766"/>
    <w:rsid w:val="007339A5"/>
    <w:rsid w:val="0073560A"/>
    <w:rsid w:val="00736D5E"/>
    <w:rsid w:val="00737A8E"/>
    <w:rsid w:val="00737E5C"/>
    <w:rsid w:val="007404C8"/>
    <w:rsid w:val="00742209"/>
    <w:rsid w:val="0074310F"/>
    <w:rsid w:val="007534A1"/>
    <w:rsid w:val="0076216E"/>
    <w:rsid w:val="00762932"/>
    <w:rsid w:val="00764C41"/>
    <w:rsid w:val="007650EA"/>
    <w:rsid w:val="0076676C"/>
    <w:rsid w:val="00774405"/>
    <w:rsid w:val="0077461E"/>
    <w:rsid w:val="007820D5"/>
    <w:rsid w:val="0078320A"/>
    <w:rsid w:val="0078386C"/>
    <w:rsid w:val="0079125B"/>
    <w:rsid w:val="00792984"/>
    <w:rsid w:val="007936C3"/>
    <w:rsid w:val="007A29B8"/>
    <w:rsid w:val="007A5694"/>
    <w:rsid w:val="007A5C92"/>
    <w:rsid w:val="007B3D01"/>
    <w:rsid w:val="007B6120"/>
    <w:rsid w:val="007B6C76"/>
    <w:rsid w:val="007B6FE3"/>
    <w:rsid w:val="007C01D6"/>
    <w:rsid w:val="007C0A96"/>
    <w:rsid w:val="007C141C"/>
    <w:rsid w:val="007C188A"/>
    <w:rsid w:val="007C1AE6"/>
    <w:rsid w:val="007C32EE"/>
    <w:rsid w:val="007C3F5C"/>
    <w:rsid w:val="007C4CFE"/>
    <w:rsid w:val="007C53E5"/>
    <w:rsid w:val="007C6CFC"/>
    <w:rsid w:val="007D0388"/>
    <w:rsid w:val="007D213A"/>
    <w:rsid w:val="007D2804"/>
    <w:rsid w:val="007D324F"/>
    <w:rsid w:val="007D3AAE"/>
    <w:rsid w:val="007D3E69"/>
    <w:rsid w:val="007D6543"/>
    <w:rsid w:val="007D774A"/>
    <w:rsid w:val="007E0282"/>
    <w:rsid w:val="007E0502"/>
    <w:rsid w:val="007E06F9"/>
    <w:rsid w:val="007E528D"/>
    <w:rsid w:val="007E5480"/>
    <w:rsid w:val="007E64D3"/>
    <w:rsid w:val="007F0746"/>
    <w:rsid w:val="007F1055"/>
    <w:rsid w:val="007F1522"/>
    <w:rsid w:val="007F2859"/>
    <w:rsid w:val="007F6B5C"/>
    <w:rsid w:val="007F6D45"/>
    <w:rsid w:val="007F7ACA"/>
    <w:rsid w:val="00800A2A"/>
    <w:rsid w:val="00805275"/>
    <w:rsid w:val="00806A4A"/>
    <w:rsid w:val="00806AFF"/>
    <w:rsid w:val="00807476"/>
    <w:rsid w:val="00810042"/>
    <w:rsid w:val="008141B3"/>
    <w:rsid w:val="00816C81"/>
    <w:rsid w:val="00816D68"/>
    <w:rsid w:val="00820E32"/>
    <w:rsid w:val="00821493"/>
    <w:rsid w:val="008218C8"/>
    <w:rsid w:val="00822A87"/>
    <w:rsid w:val="00823AC7"/>
    <w:rsid w:val="008249B6"/>
    <w:rsid w:val="0082716D"/>
    <w:rsid w:val="00833934"/>
    <w:rsid w:val="00833BA7"/>
    <w:rsid w:val="0083582D"/>
    <w:rsid w:val="00835A7A"/>
    <w:rsid w:val="008372D2"/>
    <w:rsid w:val="00837F4E"/>
    <w:rsid w:val="00841E6B"/>
    <w:rsid w:val="008429DB"/>
    <w:rsid w:val="0085062A"/>
    <w:rsid w:val="008522BE"/>
    <w:rsid w:val="008522F7"/>
    <w:rsid w:val="00853D12"/>
    <w:rsid w:val="00854119"/>
    <w:rsid w:val="008545B4"/>
    <w:rsid w:val="008549C3"/>
    <w:rsid w:val="00854F89"/>
    <w:rsid w:val="00861F63"/>
    <w:rsid w:val="00873D86"/>
    <w:rsid w:val="0087647D"/>
    <w:rsid w:val="008777AF"/>
    <w:rsid w:val="008819C6"/>
    <w:rsid w:val="00881B3E"/>
    <w:rsid w:val="008834E6"/>
    <w:rsid w:val="0088450F"/>
    <w:rsid w:val="00884E2C"/>
    <w:rsid w:val="008872E9"/>
    <w:rsid w:val="00887861"/>
    <w:rsid w:val="008903DC"/>
    <w:rsid w:val="00890C4D"/>
    <w:rsid w:val="00890F8A"/>
    <w:rsid w:val="00891A2B"/>
    <w:rsid w:val="00892354"/>
    <w:rsid w:val="00892A1C"/>
    <w:rsid w:val="00892F53"/>
    <w:rsid w:val="008956A9"/>
    <w:rsid w:val="008A3FE8"/>
    <w:rsid w:val="008A5310"/>
    <w:rsid w:val="008A597A"/>
    <w:rsid w:val="008A7698"/>
    <w:rsid w:val="008B0585"/>
    <w:rsid w:val="008B0856"/>
    <w:rsid w:val="008B2048"/>
    <w:rsid w:val="008B22DA"/>
    <w:rsid w:val="008B5B5A"/>
    <w:rsid w:val="008C1247"/>
    <w:rsid w:val="008C3EC9"/>
    <w:rsid w:val="008C5262"/>
    <w:rsid w:val="008C56C9"/>
    <w:rsid w:val="008C672F"/>
    <w:rsid w:val="008D0BC5"/>
    <w:rsid w:val="008D27CB"/>
    <w:rsid w:val="008D2EA6"/>
    <w:rsid w:val="008D7444"/>
    <w:rsid w:val="008D7DE4"/>
    <w:rsid w:val="008E1E31"/>
    <w:rsid w:val="008E55B5"/>
    <w:rsid w:val="008E7B8C"/>
    <w:rsid w:val="008F011B"/>
    <w:rsid w:val="008F20D3"/>
    <w:rsid w:val="008F2E1B"/>
    <w:rsid w:val="008F322D"/>
    <w:rsid w:val="008F3DAB"/>
    <w:rsid w:val="00902B58"/>
    <w:rsid w:val="009042F0"/>
    <w:rsid w:val="009127AD"/>
    <w:rsid w:val="00912940"/>
    <w:rsid w:val="009136C2"/>
    <w:rsid w:val="0091423E"/>
    <w:rsid w:val="00914EB0"/>
    <w:rsid w:val="00915824"/>
    <w:rsid w:val="00916764"/>
    <w:rsid w:val="00916A47"/>
    <w:rsid w:val="00920EE7"/>
    <w:rsid w:val="009217A2"/>
    <w:rsid w:val="00923DC0"/>
    <w:rsid w:val="0092633C"/>
    <w:rsid w:val="00927CF2"/>
    <w:rsid w:val="00931D4D"/>
    <w:rsid w:val="00932924"/>
    <w:rsid w:val="00935997"/>
    <w:rsid w:val="009400F5"/>
    <w:rsid w:val="00940593"/>
    <w:rsid w:val="0094245B"/>
    <w:rsid w:val="00943C38"/>
    <w:rsid w:val="009459A8"/>
    <w:rsid w:val="00946A8E"/>
    <w:rsid w:val="00947D87"/>
    <w:rsid w:val="00950FF0"/>
    <w:rsid w:val="00952197"/>
    <w:rsid w:val="0095315F"/>
    <w:rsid w:val="00953669"/>
    <w:rsid w:val="009547EE"/>
    <w:rsid w:val="00954D12"/>
    <w:rsid w:val="009562D1"/>
    <w:rsid w:val="009563DD"/>
    <w:rsid w:val="009637CA"/>
    <w:rsid w:val="00964844"/>
    <w:rsid w:val="0097085F"/>
    <w:rsid w:val="00976848"/>
    <w:rsid w:val="00980530"/>
    <w:rsid w:val="00981296"/>
    <w:rsid w:val="00981665"/>
    <w:rsid w:val="0098180B"/>
    <w:rsid w:val="0098316F"/>
    <w:rsid w:val="00983ADA"/>
    <w:rsid w:val="009861B7"/>
    <w:rsid w:val="0099057B"/>
    <w:rsid w:val="00991BB0"/>
    <w:rsid w:val="00991E5D"/>
    <w:rsid w:val="009955AC"/>
    <w:rsid w:val="00997DF8"/>
    <w:rsid w:val="009A0928"/>
    <w:rsid w:val="009A1241"/>
    <w:rsid w:val="009A2E43"/>
    <w:rsid w:val="009A3A16"/>
    <w:rsid w:val="009B373C"/>
    <w:rsid w:val="009B3CA9"/>
    <w:rsid w:val="009B6316"/>
    <w:rsid w:val="009B6A73"/>
    <w:rsid w:val="009B743D"/>
    <w:rsid w:val="009B7AC7"/>
    <w:rsid w:val="009C0296"/>
    <w:rsid w:val="009C0C1F"/>
    <w:rsid w:val="009C139A"/>
    <w:rsid w:val="009C13BB"/>
    <w:rsid w:val="009C7C69"/>
    <w:rsid w:val="009D1F76"/>
    <w:rsid w:val="009D4B8D"/>
    <w:rsid w:val="009D512B"/>
    <w:rsid w:val="009D62AA"/>
    <w:rsid w:val="009D70B0"/>
    <w:rsid w:val="009D753A"/>
    <w:rsid w:val="009E007C"/>
    <w:rsid w:val="009E2696"/>
    <w:rsid w:val="009E35D9"/>
    <w:rsid w:val="009E4DE4"/>
    <w:rsid w:val="009E68CA"/>
    <w:rsid w:val="009E6B1E"/>
    <w:rsid w:val="009E6F8F"/>
    <w:rsid w:val="009F4FCE"/>
    <w:rsid w:val="009F5BC2"/>
    <w:rsid w:val="009F6B20"/>
    <w:rsid w:val="009F7CAC"/>
    <w:rsid w:val="00A00DA2"/>
    <w:rsid w:val="00A01087"/>
    <w:rsid w:val="00A01AEB"/>
    <w:rsid w:val="00A0217D"/>
    <w:rsid w:val="00A073BE"/>
    <w:rsid w:val="00A14C1D"/>
    <w:rsid w:val="00A16AAB"/>
    <w:rsid w:val="00A20993"/>
    <w:rsid w:val="00A21823"/>
    <w:rsid w:val="00A24E88"/>
    <w:rsid w:val="00A269B0"/>
    <w:rsid w:val="00A3188A"/>
    <w:rsid w:val="00A33632"/>
    <w:rsid w:val="00A3443B"/>
    <w:rsid w:val="00A3575C"/>
    <w:rsid w:val="00A3681A"/>
    <w:rsid w:val="00A36B72"/>
    <w:rsid w:val="00A400E8"/>
    <w:rsid w:val="00A41BFA"/>
    <w:rsid w:val="00A4220B"/>
    <w:rsid w:val="00A42F4E"/>
    <w:rsid w:val="00A46077"/>
    <w:rsid w:val="00A46687"/>
    <w:rsid w:val="00A470F4"/>
    <w:rsid w:val="00A52288"/>
    <w:rsid w:val="00A52BED"/>
    <w:rsid w:val="00A534FA"/>
    <w:rsid w:val="00A53D6F"/>
    <w:rsid w:val="00A56137"/>
    <w:rsid w:val="00A60D48"/>
    <w:rsid w:val="00A61BAE"/>
    <w:rsid w:val="00A6262E"/>
    <w:rsid w:val="00A6441A"/>
    <w:rsid w:val="00A65C02"/>
    <w:rsid w:val="00A66EFE"/>
    <w:rsid w:val="00A6723D"/>
    <w:rsid w:val="00A67DEA"/>
    <w:rsid w:val="00A70F27"/>
    <w:rsid w:val="00A7252E"/>
    <w:rsid w:val="00A75AE3"/>
    <w:rsid w:val="00A76792"/>
    <w:rsid w:val="00A772EC"/>
    <w:rsid w:val="00A8219F"/>
    <w:rsid w:val="00A8381C"/>
    <w:rsid w:val="00A83CCF"/>
    <w:rsid w:val="00A845D9"/>
    <w:rsid w:val="00A84F72"/>
    <w:rsid w:val="00A87B9A"/>
    <w:rsid w:val="00A9034F"/>
    <w:rsid w:val="00A9149B"/>
    <w:rsid w:val="00A919FE"/>
    <w:rsid w:val="00A95014"/>
    <w:rsid w:val="00A95643"/>
    <w:rsid w:val="00A97C88"/>
    <w:rsid w:val="00AA0B25"/>
    <w:rsid w:val="00AA0ECE"/>
    <w:rsid w:val="00AA3102"/>
    <w:rsid w:val="00AA4EC0"/>
    <w:rsid w:val="00AA5EE2"/>
    <w:rsid w:val="00AB0549"/>
    <w:rsid w:val="00AB104E"/>
    <w:rsid w:val="00AB1825"/>
    <w:rsid w:val="00AB43D3"/>
    <w:rsid w:val="00AB5B57"/>
    <w:rsid w:val="00AB636D"/>
    <w:rsid w:val="00AB6C68"/>
    <w:rsid w:val="00AC0F53"/>
    <w:rsid w:val="00AC15B4"/>
    <w:rsid w:val="00AC2527"/>
    <w:rsid w:val="00AC2F17"/>
    <w:rsid w:val="00AC313B"/>
    <w:rsid w:val="00AD024F"/>
    <w:rsid w:val="00AD0524"/>
    <w:rsid w:val="00AD05D6"/>
    <w:rsid w:val="00AD4378"/>
    <w:rsid w:val="00AD6225"/>
    <w:rsid w:val="00AD659D"/>
    <w:rsid w:val="00AD6ADE"/>
    <w:rsid w:val="00AE077C"/>
    <w:rsid w:val="00AE195B"/>
    <w:rsid w:val="00AE3835"/>
    <w:rsid w:val="00AE4004"/>
    <w:rsid w:val="00AE42B3"/>
    <w:rsid w:val="00AE5427"/>
    <w:rsid w:val="00AF0871"/>
    <w:rsid w:val="00AF4889"/>
    <w:rsid w:val="00AF5E21"/>
    <w:rsid w:val="00AF634B"/>
    <w:rsid w:val="00B0017B"/>
    <w:rsid w:val="00B003AA"/>
    <w:rsid w:val="00B05315"/>
    <w:rsid w:val="00B1344A"/>
    <w:rsid w:val="00B1649E"/>
    <w:rsid w:val="00B21FF4"/>
    <w:rsid w:val="00B26780"/>
    <w:rsid w:val="00B277B2"/>
    <w:rsid w:val="00B27CD7"/>
    <w:rsid w:val="00B312DB"/>
    <w:rsid w:val="00B32FE0"/>
    <w:rsid w:val="00B33809"/>
    <w:rsid w:val="00B34523"/>
    <w:rsid w:val="00B36CE8"/>
    <w:rsid w:val="00B37670"/>
    <w:rsid w:val="00B4049D"/>
    <w:rsid w:val="00B4062F"/>
    <w:rsid w:val="00B4122C"/>
    <w:rsid w:val="00B4148C"/>
    <w:rsid w:val="00B4157F"/>
    <w:rsid w:val="00B41998"/>
    <w:rsid w:val="00B42DA3"/>
    <w:rsid w:val="00B43825"/>
    <w:rsid w:val="00B4475F"/>
    <w:rsid w:val="00B44B39"/>
    <w:rsid w:val="00B45758"/>
    <w:rsid w:val="00B503BB"/>
    <w:rsid w:val="00B52743"/>
    <w:rsid w:val="00B532AD"/>
    <w:rsid w:val="00B53A4C"/>
    <w:rsid w:val="00B53FAF"/>
    <w:rsid w:val="00B56D48"/>
    <w:rsid w:val="00B56DDF"/>
    <w:rsid w:val="00B56FDA"/>
    <w:rsid w:val="00B57F91"/>
    <w:rsid w:val="00B624A3"/>
    <w:rsid w:val="00B663D6"/>
    <w:rsid w:val="00B70886"/>
    <w:rsid w:val="00B775A4"/>
    <w:rsid w:val="00B77F85"/>
    <w:rsid w:val="00B80417"/>
    <w:rsid w:val="00B80943"/>
    <w:rsid w:val="00B824B0"/>
    <w:rsid w:val="00B85D7A"/>
    <w:rsid w:val="00B870D4"/>
    <w:rsid w:val="00B87B71"/>
    <w:rsid w:val="00B918BE"/>
    <w:rsid w:val="00B92595"/>
    <w:rsid w:val="00B93C27"/>
    <w:rsid w:val="00B9520A"/>
    <w:rsid w:val="00B9646A"/>
    <w:rsid w:val="00B967C3"/>
    <w:rsid w:val="00BA2E20"/>
    <w:rsid w:val="00BB3E33"/>
    <w:rsid w:val="00BB3E6F"/>
    <w:rsid w:val="00BB6BB6"/>
    <w:rsid w:val="00BB7159"/>
    <w:rsid w:val="00BB7EE8"/>
    <w:rsid w:val="00BC0605"/>
    <w:rsid w:val="00BC09D7"/>
    <w:rsid w:val="00BC4340"/>
    <w:rsid w:val="00BC4D0F"/>
    <w:rsid w:val="00BC5205"/>
    <w:rsid w:val="00BC53E3"/>
    <w:rsid w:val="00BD252B"/>
    <w:rsid w:val="00BD4B2C"/>
    <w:rsid w:val="00BD5708"/>
    <w:rsid w:val="00BD650D"/>
    <w:rsid w:val="00BD7B2F"/>
    <w:rsid w:val="00BD7DC6"/>
    <w:rsid w:val="00BE145F"/>
    <w:rsid w:val="00BE56A9"/>
    <w:rsid w:val="00BE5847"/>
    <w:rsid w:val="00BE6AA5"/>
    <w:rsid w:val="00BE6E60"/>
    <w:rsid w:val="00BE7842"/>
    <w:rsid w:val="00BF1A25"/>
    <w:rsid w:val="00BF3B04"/>
    <w:rsid w:val="00BF4984"/>
    <w:rsid w:val="00BF5EBB"/>
    <w:rsid w:val="00C00AE5"/>
    <w:rsid w:val="00C01404"/>
    <w:rsid w:val="00C02B44"/>
    <w:rsid w:val="00C102C9"/>
    <w:rsid w:val="00C1088A"/>
    <w:rsid w:val="00C13DEF"/>
    <w:rsid w:val="00C15887"/>
    <w:rsid w:val="00C221FF"/>
    <w:rsid w:val="00C25F99"/>
    <w:rsid w:val="00C31EB5"/>
    <w:rsid w:val="00C35321"/>
    <w:rsid w:val="00C370E2"/>
    <w:rsid w:val="00C40306"/>
    <w:rsid w:val="00C41106"/>
    <w:rsid w:val="00C428CC"/>
    <w:rsid w:val="00C466F9"/>
    <w:rsid w:val="00C47AFB"/>
    <w:rsid w:val="00C50661"/>
    <w:rsid w:val="00C51991"/>
    <w:rsid w:val="00C53854"/>
    <w:rsid w:val="00C552D9"/>
    <w:rsid w:val="00C55DDB"/>
    <w:rsid w:val="00C56729"/>
    <w:rsid w:val="00C57CC1"/>
    <w:rsid w:val="00C624A4"/>
    <w:rsid w:val="00C62E2D"/>
    <w:rsid w:val="00C66826"/>
    <w:rsid w:val="00C66EF9"/>
    <w:rsid w:val="00C67E87"/>
    <w:rsid w:val="00C73A32"/>
    <w:rsid w:val="00C77863"/>
    <w:rsid w:val="00C81359"/>
    <w:rsid w:val="00C822B3"/>
    <w:rsid w:val="00C83790"/>
    <w:rsid w:val="00C838B3"/>
    <w:rsid w:val="00C841E0"/>
    <w:rsid w:val="00C844CD"/>
    <w:rsid w:val="00C86A2D"/>
    <w:rsid w:val="00C86DBB"/>
    <w:rsid w:val="00C93945"/>
    <w:rsid w:val="00C947CA"/>
    <w:rsid w:val="00C9572E"/>
    <w:rsid w:val="00C957A4"/>
    <w:rsid w:val="00CA1499"/>
    <w:rsid w:val="00CA2265"/>
    <w:rsid w:val="00CA2359"/>
    <w:rsid w:val="00CA49B1"/>
    <w:rsid w:val="00CA60AC"/>
    <w:rsid w:val="00CA6B72"/>
    <w:rsid w:val="00CB3838"/>
    <w:rsid w:val="00CB6B86"/>
    <w:rsid w:val="00CC08A2"/>
    <w:rsid w:val="00CC0F3A"/>
    <w:rsid w:val="00CC30A3"/>
    <w:rsid w:val="00CC3D61"/>
    <w:rsid w:val="00CC5A6E"/>
    <w:rsid w:val="00CD0EAA"/>
    <w:rsid w:val="00CD4D1E"/>
    <w:rsid w:val="00CD6B71"/>
    <w:rsid w:val="00CD7C69"/>
    <w:rsid w:val="00CE14CE"/>
    <w:rsid w:val="00CE2366"/>
    <w:rsid w:val="00CE2DAD"/>
    <w:rsid w:val="00CE3255"/>
    <w:rsid w:val="00CE3589"/>
    <w:rsid w:val="00CE3B60"/>
    <w:rsid w:val="00CF04A8"/>
    <w:rsid w:val="00CF46FF"/>
    <w:rsid w:val="00CF60EA"/>
    <w:rsid w:val="00CF7B1D"/>
    <w:rsid w:val="00D021FD"/>
    <w:rsid w:val="00D04F82"/>
    <w:rsid w:val="00D056E3"/>
    <w:rsid w:val="00D0750E"/>
    <w:rsid w:val="00D126A2"/>
    <w:rsid w:val="00D13E8D"/>
    <w:rsid w:val="00D14F2C"/>
    <w:rsid w:val="00D20679"/>
    <w:rsid w:val="00D22119"/>
    <w:rsid w:val="00D2582B"/>
    <w:rsid w:val="00D25C97"/>
    <w:rsid w:val="00D2634E"/>
    <w:rsid w:val="00D30E3C"/>
    <w:rsid w:val="00D3354A"/>
    <w:rsid w:val="00D34329"/>
    <w:rsid w:val="00D34D17"/>
    <w:rsid w:val="00D36C41"/>
    <w:rsid w:val="00D4072D"/>
    <w:rsid w:val="00D43F12"/>
    <w:rsid w:val="00D444DD"/>
    <w:rsid w:val="00D45BDF"/>
    <w:rsid w:val="00D500B5"/>
    <w:rsid w:val="00D512A9"/>
    <w:rsid w:val="00D51E65"/>
    <w:rsid w:val="00D55456"/>
    <w:rsid w:val="00D561CD"/>
    <w:rsid w:val="00D571E9"/>
    <w:rsid w:val="00D574F2"/>
    <w:rsid w:val="00D6056A"/>
    <w:rsid w:val="00D7169B"/>
    <w:rsid w:val="00D71B47"/>
    <w:rsid w:val="00D71BC9"/>
    <w:rsid w:val="00D72BDB"/>
    <w:rsid w:val="00D74FA0"/>
    <w:rsid w:val="00D752AC"/>
    <w:rsid w:val="00D77F36"/>
    <w:rsid w:val="00D84DC2"/>
    <w:rsid w:val="00D87E5E"/>
    <w:rsid w:val="00D944F8"/>
    <w:rsid w:val="00DA0D52"/>
    <w:rsid w:val="00DA0FC9"/>
    <w:rsid w:val="00DA14F3"/>
    <w:rsid w:val="00DA1E82"/>
    <w:rsid w:val="00DA47FE"/>
    <w:rsid w:val="00DB0582"/>
    <w:rsid w:val="00DB0CEE"/>
    <w:rsid w:val="00DB2612"/>
    <w:rsid w:val="00DB405D"/>
    <w:rsid w:val="00DB5DE7"/>
    <w:rsid w:val="00DB6B51"/>
    <w:rsid w:val="00DC0616"/>
    <w:rsid w:val="00DC1102"/>
    <w:rsid w:val="00DC175F"/>
    <w:rsid w:val="00DC1E09"/>
    <w:rsid w:val="00DC6371"/>
    <w:rsid w:val="00DD0B4F"/>
    <w:rsid w:val="00DD7BE9"/>
    <w:rsid w:val="00DE2643"/>
    <w:rsid w:val="00DE4A73"/>
    <w:rsid w:val="00DE5275"/>
    <w:rsid w:val="00DF015C"/>
    <w:rsid w:val="00DF2730"/>
    <w:rsid w:val="00DF2F35"/>
    <w:rsid w:val="00DF696C"/>
    <w:rsid w:val="00E00AE6"/>
    <w:rsid w:val="00E01204"/>
    <w:rsid w:val="00E0254B"/>
    <w:rsid w:val="00E02916"/>
    <w:rsid w:val="00E0534D"/>
    <w:rsid w:val="00E06B4A"/>
    <w:rsid w:val="00E06E35"/>
    <w:rsid w:val="00E175B0"/>
    <w:rsid w:val="00E20C72"/>
    <w:rsid w:val="00E2327C"/>
    <w:rsid w:val="00E24F6B"/>
    <w:rsid w:val="00E25B38"/>
    <w:rsid w:val="00E26B5B"/>
    <w:rsid w:val="00E3071E"/>
    <w:rsid w:val="00E30DA4"/>
    <w:rsid w:val="00E333BE"/>
    <w:rsid w:val="00E342FC"/>
    <w:rsid w:val="00E34BA1"/>
    <w:rsid w:val="00E36534"/>
    <w:rsid w:val="00E37B99"/>
    <w:rsid w:val="00E41393"/>
    <w:rsid w:val="00E4225F"/>
    <w:rsid w:val="00E42C1A"/>
    <w:rsid w:val="00E42F98"/>
    <w:rsid w:val="00E46869"/>
    <w:rsid w:val="00E4786E"/>
    <w:rsid w:val="00E47879"/>
    <w:rsid w:val="00E47B0C"/>
    <w:rsid w:val="00E515DA"/>
    <w:rsid w:val="00E521A3"/>
    <w:rsid w:val="00E5361F"/>
    <w:rsid w:val="00E549EC"/>
    <w:rsid w:val="00E55FF5"/>
    <w:rsid w:val="00E5785A"/>
    <w:rsid w:val="00E600BD"/>
    <w:rsid w:val="00E60225"/>
    <w:rsid w:val="00E636DE"/>
    <w:rsid w:val="00E6441C"/>
    <w:rsid w:val="00E65595"/>
    <w:rsid w:val="00E70BBF"/>
    <w:rsid w:val="00E711EE"/>
    <w:rsid w:val="00E713CF"/>
    <w:rsid w:val="00E749A7"/>
    <w:rsid w:val="00E83BBA"/>
    <w:rsid w:val="00E8689A"/>
    <w:rsid w:val="00E86E41"/>
    <w:rsid w:val="00E91DB6"/>
    <w:rsid w:val="00E92C21"/>
    <w:rsid w:val="00E9375A"/>
    <w:rsid w:val="00E96383"/>
    <w:rsid w:val="00E97AD8"/>
    <w:rsid w:val="00EA0156"/>
    <w:rsid w:val="00EA0468"/>
    <w:rsid w:val="00EA0719"/>
    <w:rsid w:val="00EA1F99"/>
    <w:rsid w:val="00EA2422"/>
    <w:rsid w:val="00EA5710"/>
    <w:rsid w:val="00EA5ACD"/>
    <w:rsid w:val="00EA73A2"/>
    <w:rsid w:val="00EB07DF"/>
    <w:rsid w:val="00EB28C5"/>
    <w:rsid w:val="00EC0686"/>
    <w:rsid w:val="00EC5C8B"/>
    <w:rsid w:val="00EC5FFC"/>
    <w:rsid w:val="00EC79E7"/>
    <w:rsid w:val="00ED15F8"/>
    <w:rsid w:val="00ED2D1F"/>
    <w:rsid w:val="00ED4958"/>
    <w:rsid w:val="00ED4C88"/>
    <w:rsid w:val="00ED5801"/>
    <w:rsid w:val="00ED64BD"/>
    <w:rsid w:val="00ED7A61"/>
    <w:rsid w:val="00ED7B56"/>
    <w:rsid w:val="00EE3C94"/>
    <w:rsid w:val="00EE5138"/>
    <w:rsid w:val="00EE57B7"/>
    <w:rsid w:val="00EF04D5"/>
    <w:rsid w:val="00EF1802"/>
    <w:rsid w:val="00EF1CD1"/>
    <w:rsid w:val="00EF41A3"/>
    <w:rsid w:val="00EF482F"/>
    <w:rsid w:val="00F01C84"/>
    <w:rsid w:val="00F052FD"/>
    <w:rsid w:val="00F055BC"/>
    <w:rsid w:val="00F10866"/>
    <w:rsid w:val="00F10C60"/>
    <w:rsid w:val="00F137E9"/>
    <w:rsid w:val="00F14ED3"/>
    <w:rsid w:val="00F15149"/>
    <w:rsid w:val="00F15285"/>
    <w:rsid w:val="00F202BF"/>
    <w:rsid w:val="00F20F00"/>
    <w:rsid w:val="00F221E8"/>
    <w:rsid w:val="00F2229E"/>
    <w:rsid w:val="00F23AC8"/>
    <w:rsid w:val="00F23E35"/>
    <w:rsid w:val="00F24D01"/>
    <w:rsid w:val="00F32E0E"/>
    <w:rsid w:val="00F343B8"/>
    <w:rsid w:val="00F34801"/>
    <w:rsid w:val="00F36C3A"/>
    <w:rsid w:val="00F36F52"/>
    <w:rsid w:val="00F43CCB"/>
    <w:rsid w:val="00F4417E"/>
    <w:rsid w:val="00F46FCD"/>
    <w:rsid w:val="00F52C15"/>
    <w:rsid w:val="00F5752A"/>
    <w:rsid w:val="00F57CDB"/>
    <w:rsid w:val="00F6209D"/>
    <w:rsid w:val="00F638B0"/>
    <w:rsid w:val="00F719DB"/>
    <w:rsid w:val="00F73BDE"/>
    <w:rsid w:val="00F748B1"/>
    <w:rsid w:val="00F8136D"/>
    <w:rsid w:val="00F815D3"/>
    <w:rsid w:val="00F81B14"/>
    <w:rsid w:val="00F9070F"/>
    <w:rsid w:val="00F92D90"/>
    <w:rsid w:val="00F94220"/>
    <w:rsid w:val="00F94A14"/>
    <w:rsid w:val="00F94DC7"/>
    <w:rsid w:val="00F95D27"/>
    <w:rsid w:val="00F96D38"/>
    <w:rsid w:val="00FA1CC4"/>
    <w:rsid w:val="00FA515B"/>
    <w:rsid w:val="00FA5647"/>
    <w:rsid w:val="00FB08C5"/>
    <w:rsid w:val="00FB2033"/>
    <w:rsid w:val="00FB2F66"/>
    <w:rsid w:val="00FB31D2"/>
    <w:rsid w:val="00FB4D19"/>
    <w:rsid w:val="00FB58FF"/>
    <w:rsid w:val="00FB6B94"/>
    <w:rsid w:val="00FC274E"/>
    <w:rsid w:val="00FC32E7"/>
    <w:rsid w:val="00FC4563"/>
    <w:rsid w:val="00FC483A"/>
    <w:rsid w:val="00FC5799"/>
    <w:rsid w:val="00FC5A34"/>
    <w:rsid w:val="00FC6EB7"/>
    <w:rsid w:val="00FD3D60"/>
    <w:rsid w:val="00FE22B2"/>
    <w:rsid w:val="00FE247D"/>
    <w:rsid w:val="00FE633B"/>
    <w:rsid w:val="00FE6B17"/>
    <w:rsid w:val="00FF0544"/>
    <w:rsid w:val="00FF0553"/>
    <w:rsid w:val="00FF199C"/>
    <w:rsid w:val="00FF20A3"/>
    <w:rsid w:val="00FF2C0F"/>
    <w:rsid w:val="00FF2EC9"/>
    <w:rsid w:val="00FF4593"/>
    <w:rsid w:val="00FF753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681824E3-08EC-47F0-B6AF-3D6B4DF4F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3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7707E"/>
    <w:rPr>
      <w:rFonts w:ascii="Calibri" w:eastAsia="Calibri" w:hAnsi="Calibri" w:cs="Times New Roman"/>
    </w:rPr>
  </w:style>
  <w:style w:type="paragraph" w:styleId="1">
    <w:name w:val="heading 1"/>
    <w:basedOn w:val="a0"/>
    <w:next w:val="a0"/>
    <w:link w:val="10"/>
    <w:qFormat/>
    <w:rsid w:val="00AE3835"/>
    <w:pPr>
      <w:keepNext/>
      <w:spacing w:before="240" w:after="60"/>
      <w:outlineLvl w:val="0"/>
    </w:pPr>
    <w:rPr>
      <w:rFonts w:ascii="Cambria" w:eastAsia="Times New Roman" w:hAnsi="Cambria"/>
      <w:b/>
      <w:bCs/>
      <w:kern w:val="32"/>
      <w:sz w:val="32"/>
      <w:szCs w:val="32"/>
    </w:rPr>
  </w:style>
  <w:style w:type="paragraph" w:styleId="2">
    <w:name w:val="heading 2"/>
    <w:basedOn w:val="a0"/>
    <w:next w:val="a0"/>
    <w:link w:val="20"/>
    <w:unhideWhenUsed/>
    <w:qFormat/>
    <w:rsid w:val="00AE3835"/>
    <w:pPr>
      <w:keepNext/>
      <w:keepLines/>
      <w:spacing w:before="200"/>
      <w:outlineLvl w:val="1"/>
    </w:pPr>
    <w:rPr>
      <w:rFonts w:ascii="Cambria" w:eastAsia="Times New Roman" w:hAnsi="Cambria"/>
      <w:b/>
      <w:bCs/>
      <w:color w:val="4F81BD"/>
      <w:sz w:val="26"/>
      <w:szCs w:val="26"/>
    </w:rPr>
  </w:style>
  <w:style w:type="paragraph" w:styleId="3">
    <w:name w:val="heading 3"/>
    <w:basedOn w:val="a0"/>
    <w:next w:val="a0"/>
    <w:link w:val="30"/>
    <w:uiPriority w:val="9"/>
    <w:unhideWhenUsed/>
    <w:qFormat/>
    <w:rsid w:val="00AE3835"/>
    <w:pPr>
      <w:keepNext/>
      <w:keepLines/>
      <w:spacing w:before="200"/>
      <w:outlineLvl w:val="2"/>
    </w:pPr>
    <w:rPr>
      <w:rFonts w:ascii="Cambria" w:eastAsia="Times New Roman" w:hAnsi="Cambria"/>
      <w:b/>
      <w:bCs/>
      <w:color w:val="4F81BD"/>
      <w:sz w:val="20"/>
      <w:szCs w:val="28"/>
      <w:lang w:val="en-US" w:bidi="en-US"/>
    </w:rPr>
  </w:style>
  <w:style w:type="paragraph" w:styleId="4">
    <w:name w:val="heading 4"/>
    <w:basedOn w:val="a0"/>
    <w:next w:val="a0"/>
    <w:link w:val="40"/>
    <w:uiPriority w:val="9"/>
    <w:unhideWhenUsed/>
    <w:qFormat/>
    <w:rsid w:val="00AE3835"/>
    <w:pPr>
      <w:keepNext/>
      <w:keepLines/>
      <w:spacing w:before="200"/>
      <w:outlineLvl w:val="3"/>
    </w:pPr>
    <w:rPr>
      <w:rFonts w:ascii="Cambria" w:eastAsia="Times New Roman" w:hAnsi="Cambria"/>
      <w:b/>
      <w:bCs/>
      <w:i/>
      <w:iCs/>
      <w:color w:val="4F81BD"/>
      <w:sz w:val="20"/>
      <w:szCs w:val="28"/>
      <w:lang w:val="en-US" w:bidi="en-US"/>
    </w:rPr>
  </w:style>
  <w:style w:type="paragraph" w:styleId="5">
    <w:name w:val="heading 5"/>
    <w:basedOn w:val="a0"/>
    <w:next w:val="a0"/>
    <w:link w:val="50"/>
    <w:uiPriority w:val="9"/>
    <w:unhideWhenUsed/>
    <w:qFormat/>
    <w:rsid w:val="00AE3835"/>
    <w:pPr>
      <w:keepNext/>
      <w:keepLines/>
      <w:spacing w:before="200"/>
      <w:outlineLvl w:val="4"/>
    </w:pPr>
    <w:rPr>
      <w:rFonts w:ascii="Cambria" w:eastAsia="Times New Roman" w:hAnsi="Cambria"/>
      <w:color w:val="243F60"/>
      <w:sz w:val="20"/>
      <w:szCs w:val="28"/>
      <w:lang w:val="en-US" w:bidi="en-US"/>
    </w:rPr>
  </w:style>
  <w:style w:type="paragraph" w:styleId="6">
    <w:name w:val="heading 6"/>
    <w:basedOn w:val="a0"/>
    <w:next w:val="a0"/>
    <w:link w:val="60"/>
    <w:uiPriority w:val="9"/>
    <w:unhideWhenUsed/>
    <w:qFormat/>
    <w:rsid w:val="00AE3835"/>
    <w:pPr>
      <w:keepNext/>
      <w:keepLines/>
      <w:spacing w:before="200"/>
      <w:outlineLvl w:val="5"/>
    </w:pPr>
    <w:rPr>
      <w:rFonts w:ascii="Cambria" w:eastAsia="Times New Roman" w:hAnsi="Cambria"/>
      <w:i/>
      <w:iCs/>
      <w:color w:val="243F60"/>
      <w:sz w:val="20"/>
      <w:szCs w:val="28"/>
      <w:lang w:val="en-US" w:bidi="en-US"/>
    </w:rPr>
  </w:style>
  <w:style w:type="paragraph" w:styleId="7">
    <w:name w:val="heading 7"/>
    <w:basedOn w:val="a0"/>
    <w:next w:val="a0"/>
    <w:link w:val="70"/>
    <w:uiPriority w:val="9"/>
    <w:unhideWhenUsed/>
    <w:qFormat/>
    <w:rsid w:val="00AE3835"/>
    <w:pPr>
      <w:spacing w:before="240" w:after="60"/>
      <w:outlineLvl w:val="6"/>
    </w:pPr>
    <w:rPr>
      <w:rFonts w:ascii="Cambria" w:eastAsia="Times New Roman" w:hAnsi="Cambria"/>
      <w:i/>
      <w:iCs/>
      <w:color w:val="243F60"/>
      <w:sz w:val="24"/>
      <w:szCs w:val="24"/>
    </w:rPr>
  </w:style>
  <w:style w:type="paragraph" w:styleId="8">
    <w:name w:val="heading 8"/>
    <w:basedOn w:val="a0"/>
    <w:next w:val="a0"/>
    <w:link w:val="80"/>
    <w:uiPriority w:val="9"/>
    <w:unhideWhenUsed/>
    <w:qFormat/>
    <w:rsid w:val="00AE3835"/>
    <w:pPr>
      <w:spacing w:before="240" w:after="60"/>
      <w:outlineLvl w:val="7"/>
    </w:pPr>
    <w:rPr>
      <w:rFonts w:ascii="Cambria" w:eastAsia="Times New Roman" w:hAnsi="Cambria"/>
      <w:color w:val="272727"/>
      <w:sz w:val="21"/>
      <w:szCs w:val="21"/>
    </w:rPr>
  </w:style>
  <w:style w:type="paragraph" w:styleId="9">
    <w:name w:val="heading 9"/>
    <w:basedOn w:val="a0"/>
    <w:next w:val="a0"/>
    <w:link w:val="90"/>
    <w:uiPriority w:val="9"/>
    <w:unhideWhenUsed/>
    <w:qFormat/>
    <w:rsid w:val="00AE3835"/>
    <w:pPr>
      <w:spacing w:before="240" w:after="60"/>
      <w:outlineLvl w:val="8"/>
    </w:pPr>
    <w:rPr>
      <w:rFonts w:ascii="Cambria" w:eastAsia="Times New Roman" w:hAnsi="Cambria"/>
      <w:i/>
      <w:iCs/>
      <w:color w:val="272727"/>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B26780"/>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0"/>
    <w:rsid w:val="00B26780"/>
    <w:pPr>
      <w:spacing w:before="100" w:beforeAutospacing="1" w:after="119"/>
    </w:pPr>
    <w:rPr>
      <w:rFonts w:ascii="Times New Roman" w:eastAsia="Times New Roman" w:hAnsi="Times New Roman"/>
      <w:color w:val="000000"/>
      <w:sz w:val="24"/>
      <w:szCs w:val="24"/>
      <w:lang w:eastAsia="ru-RU"/>
    </w:rPr>
  </w:style>
  <w:style w:type="paragraph" w:styleId="a5">
    <w:name w:val="header"/>
    <w:basedOn w:val="a0"/>
    <w:link w:val="a6"/>
    <w:uiPriority w:val="99"/>
    <w:unhideWhenUsed/>
    <w:rsid w:val="00B26780"/>
    <w:pPr>
      <w:tabs>
        <w:tab w:val="center" w:pos="4677"/>
        <w:tab w:val="right" w:pos="9355"/>
      </w:tabs>
    </w:pPr>
  </w:style>
  <w:style w:type="character" w:customStyle="1" w:styleId="a6">
    <w:name w:val="Верхний колонтитул Знак"/>
    <w:basedOn w:val="a1"/>
    <w:link w:val="a5"/>
    <w:uiPriority w:val="99"/>
    <w:rsid w:val="00B26780"/>
    <w:rPr>
      <w:rFonts w:ascii="Calibri" w:eastAsia="Calibri" w:hAnsi="Calibri" w:cs="Times New Roman"/>
    </w:rPr>
  </w:style>
  <w:style w:type="paragraph" w:styleId="a7">
    <w:name w:val="footer"/>
    <w:basedOn w:val="a0"/>
    <w:link w:val="a8"/>
    <w:uiPriority w:val="99"/>
    <w:unhideWhenUsed/>
    <w:rsid w:val="00B26780"/>
    <w:pPr>
      <w:tabs>
        <w:tab w:val="center" w:pos="4677"/>
        <w:tab w:val="right" w:pos="9355"/>
      </w:tabs>
    </w:pPr>
  </w:style>
  <w:style w:type="character" w:customStyle="1" w:styleId="a8">
    <w:name w:val="Нижний колонтитул Знак"/>
    <w:basedOn w:val="a1"/>
    <w:link w:val="a7"/>
    <w:uiPriority w:val="99"/>
    <w:rsid w:val="00B26780"/>
    <w:rPr>
      <w:rFonts w:ascii="Calibri" w:eastAsia="Calibri" w:hAnsi="Calibri" w:cs="Times New Roman"/>
    </w:rPr>
  </w:style>
  <w:style w:type="table" w:customStyle="1" w:styleId="11">
    <w:name w:val="Сетка таблицы1"/>
    <w:basedOn w:val="a2"/>
    <w:next w:val="a4"/>
    <w:uiPriority w:val="39"/>
    <w:rsid w:val="00E55F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7B6120"/>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7B6120"/>
    <w:pPr>
      <w:widowControl w:val="0"/>
      <w:autoSpaceDE w:val="0"/>
      <w:autoSpaceDN w:val="0"/>
    </w:pPr>
    <w:rPr>
      <w:rFonts w:ascii="Times New Roman" w:eastAsia="Times New Roman" w:hAnsi="Times New Roman"/>
    </w:rPr>
  </w:style>
  <w:style w:type="character" w:customStyle="1" w:styleId="10">
    <w:name w:val="Заголовок 1 Знак"/>
    <w:basedOn w:val="a1"/>
    <w:link w:val="1"/>
    <w:rsid w:val="00AE3835"/>
    <w:rPr>
      <w:rFonts w:ascii="Cambria" w:eastAsia="Times New Roman" w:hAnsi="Cambria" w:cs="Times New Roman"/>
      <w:b/>
      <w:bCs/>
      <w:kern w:val="32"/>
      <w:sz w:val="32"/>
      <w:szCs w:val="32"/>
    </w:rPr>
  </w:style>
  <w:style w:type="character" w:customStyle="1" w:styleId="20">
    <w:name w:val="Заголовок 2 Знак"/>
    <w:basedOn w:val="a1"/>
    <w:link w:val="2"/>
    <w:rsid w:val="00AE3835"/>
    <w:rPr>
      <w:rFonts w:ascii="Cambria" w:eastAsia="Times New Roman" w:hAnsi="Cambria" w:cs="Times New Roman"/>
      <w:b/>
      <w:bCs/>
      <w:color w:val="4F81BD"/>
      <w:sz w:val="26"/>
      <w:szCs w:val="26"/>
    </w:rPr>
  </w:style>
  <w:style w:type="character" w:customStyle="1" w:styleId="30">
    <w:name w:val="Заголовок 3 Знак"/>
    <w:basedOn w:val="a1"/>
    <w:link w:val="3"/>
    <w:uiPriority w:val="9"/>
    <w:rsid w:val="00AE3835"/>
    <w:rPr>
      <w:rFonts w:ascii="Cambria" w:eastAsia="Times New Roman" w:hAnsi="Cambria" w:cs="Times New Roman"/>
      <w:b/>
      <w:bCs/>
      <w:color w:val="4F81BD"/>
      <w:sz w:val="20"/>
      <w:szCs w:val="28"/>
      <w:lang w:val="en-US" w:bidi="en-US"/>
    </w:rPr>
  </w:style>
  <w:style w:type="character" w:customStyle="1" w:styleId="40">
    <w:name w:val="Заголовок 4 Знак"/>
    <w:basedOn w:val="a1"/>
    <w:link w:val="4"/>
    <w:uiPriority w:val="9"/>
    <w:rsid w:val="00AE3835"/>
    <w:rPr>
      <w:rFonts w:ascii="Cambria" w:eastAsia="Times New Roman" w:hAnsi="Cambria" w:cs="Times New Roman"/>
      <w:b/>
      <w:bCs/>
      <w:i/>
      <w:iCs/>
      <w:color w:val="4F81BD"/>
      <w:sz w:val="20"/>
      <w:szCs w:val="28"/>
      <w:lang w:val="en-US" w:bidi="en-US"/>
    </w:rPr>
  </w:style>
  <w:style w:type="character" w:customStyle="1" w:styleId="50">
    <w:name w:val="Заголовок 5 Знак"/>
    <w:basedOn w:val="a1"/>
    <w:link w:val="5"/>
    <w:uiPriority w:val="9"/>
    <w:rsid w:val="00AE3835"/>
    <w:rPr>
      <w:rFonts w:ascii="Cambria" w:eastAsia="Times New Roman" w:hAnsi="Cambria" w:cs="Times New Roman"/>
      <w:color w:val="243F60"/>
      <w:sz w:val="20"/>
      <w:szCs w:val="28"/>
      <w:lang w:val="en-US" w:bidi="en-US"/>
    </w:rPr>
  </w:style>
  <w:style w:type="character" w:customStyle="1" w:styleId="60">
    <w:name w:val="Заголовок 6 Знак"/>
    <w:basedOn w:val="a1"/>
    <w:link w:val="6"/>
    <w:uiPriority w:val="9"/>
    <w:rsid w:val="00AE3835"/>
    <w:rPr>
      <w:rFonts w:ascii="Cambria" w:eastAsia="Times New Roman" w:hAnsi="Cambria" w:cs="Times New Roman"/>
      <w:i/>
      <w:iCs/>
      <w:color w:val="243F60"/>
      <w:sz w:val="20"/>
      <w:szCs w:val="28"/>
      <w:lang w:val="en-US" w:bidi="en-US"/>
    </w:rPr>
  </w:style>
  <w:style w:type="character" w:customStyle="1" w:styleId="70">
    <w:name w:val="Заголовок 7 Знак"/>
    <w:basedOn w:val="a1"/>
    <w:link w:val="7"/>
    <w:uiPriority w:val="9"/>
    <w:rsid w:val="00AE3835"/>
    <w:rPr>
      <w:rFonts w:ascii="Cambria" w:eastAsia="Times New Roman" w:hAnsi="Cambria" w:cs="Times New Roman"/>
      <w:i/>
      <w:iCs/>
      <w:color w:val="243F60"/>
      <w:sz w:val="24"/>
      <w:szCs w:val="24"/>
    </w:rPr>
  </w:style>
  <w:style w:type="character" w:customStyle="1" w:styleId="80">
    <w:name w:val="Заголовок 8 Знак"/>
    <w:basedOn w:val="a1"/>
    <w:link w:val="8"/>
    <w:uiPriority w:val="9"/>
    <w:rsid w:val="00AE3835"/>
    <w:rPr>
      <w:rFonts w:ascii="Cambria" w:eastAsia="Times New Roman" w:hAnsi="Cambria" w:cs="Times New Roman"/>
      <w:color w:val="272727"/>
      <w:sz w:val="21"/>
      <w:szCs w:val="21"/>
    </w:rPr>
  </w:style>
  <w:style w:type="character" w:customStyle="1" w:styleId="90">
    <w:name w:val="Заголовок 9 Знак"/>
    <w:basedOn w:val="a1"/>
    <w:link w:val="9"/>
    <w:uiPriority w:val="9"/>
    <w:rsid w:val="00AE3835"/>
    <w:rPr>
      <w:rFonts w:ascii="Cambria" w:eastAsia="Times New Roman" w:hAnsi="Cambria" w:cs="Times New Roman"/>
      <w:i/>
      <w:iCs/>
      <w:color w:val="272727"/>
      <w:sz w:val="21"/>
      <w:szCs w:val="21"/>
    </w:rPr>
  </w:style>
  <w:style w:type="numbering" w:customStyle="1" w:styleId="12">
    <w:name w:val="Нет списка1"/>
    <w:next w:val="a3"/>
    <w:uiPriority w:val="99"/>
    <w:semiHidden/>
    <w:unhideWhenUsed/>
    <w:rsid w:val="00AE3835"/>
  </w:style>
  <w:style w:type="table" w:customStyle="1" w:styleId="21">
    <w:name w:val="Сетка таблицы2"/>
    <w:basedOn w:val="a2"/>
    <w:next w:val="a4"/>
    <w:uiPriority w:val="59"/>
    <w:rsid w:val="00AE383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0"/>
    <w:link w:val="aa"/>
    <w:uiPriority w:val="99"/>
    <w:unhideWhenUsed/>
    <w:rsid w:val="00AE3835"/>
    <w:rPr>
      <w:rFonts w:ascii="Segoe UI" w:hAnsi="Segoe UI" w:cs="Segoe UI"/>
      <w:sz w:val="18"/>
      <w:szCs w:val="18"/>
    </w:rPr>
  </w:style>
  <w:style w:type="character" w:customStyle="1" w:styleId="aa">
    <w:name w:val="Текст выноски Знак"/>
    <w:basedOn w:val="a1"/>
    <w:link w:val="a9"/>
    <w:uiPriority w:val="99"/>
    <w:rsid w:val="00AE3835"/>
    <w:rPr>
      <w:rFonts w:ascii="Segoe UI" w:eastAsia="Calibri" w:hAnsi="Segoe UI" w:cs="Segoe UI"/>
      <w:sz w:val="18"/>
      <w:szCs w:val="18"/>
    </w:rPr>
  </w:style>
  <w:style w:type="numbering" w:customStyle="1" w:styleId="110">
    <w:name w:val="Нет списка11"/>
    <w:next w:val="a3"/>
    <w:uiPriority w:val="99"/>
    <w:semiHidden/>
    <w:unhideWhenUsed/>
    <w:rsid w:val="00AE3835"/>
  </w:style>
  <w:style w:type="paragraph" w:customStyle="1" w:styleId="ConsPlusNormal">
    <w:name w:val="ConsPlusNormal"/>
    <w:link w:val="ConsPlusNormal0"/>
    <w:qFormat/>
    <w:rsid w:val="00AE3835"/>
    <w:pPr>
      <w:widowControl w:val="0"/>
      <w:autoSpaceDE w:val="0"/>
      <w:autoSpaceDN w:val="0"/>
      <w:adjustRightInd w:val="0"/>
    </w:pPr>
    <w:rPr>
      <w:rFonts w:ascii="Calibri" w:eastAsia="Times New Roman" w:hAnsi="Calibri" w:cs="Times New Roman"/>
      <w:lang w:eastAsia="ru-RU"/>
    </w:rPr>
  </w:style>
  <w:style w:type="paragraph" w:customStyle="1" w:styleId="ConsPlusNonformat">
    <w:name w:val="ConsPlusNonformat"/>
    <w:uiPriority w:val="99"/>
    <w:rsid w:val="00AE3835"/>
    <w:pPr>
      <w:widowControl w:val="0"/>
      <w:autoSpaceDE w:val="0"/>
      <w:autoSpaceDN w:val="0"/>
      <w:adjustRightInd w:val="0"/>
    </w:pPr>
    <w:rPr>
      <w:rFonts w:ascii="Courier New" w:eastAsia="Times New Roman" w:hAnsi="Courier New" w:cs="Courier New"/>
      <w:sz w:val="20"/>
      <w:szCs w:val="20"/>
      <w:lang w:eastAsia="ru-RU"/>
    </w:rPr>
  </w:style>
  <w:style w:type="paragraph" w:customStyle="1" w:styleId="ConsPlusTitle">
    <w:name w:val="ConsPlusTitle"/>
    <w:uiPriority w:val="99"/>
    <w:rsid w:val="00AE3835"/>
    <w:pPr>
      <w:widowControl w:val="0"/>
      <w:autoSpaceDE w:val="0"/>
      <w:autoSpaceDN w:val="0"/>
      <w:adjustRightInd w:val="0"/>
    </w:pPr>
    <w:rPr>
      <w:rFonts w:ascii="Calibri" w:eastAsia="Times New Roman" w:hAnsi="Calibri" w:cs="Calibri"/>
      <w:b/>
      <w:bCs/>
      <w:lang w:eastAsia="ru-RU"/>
    </w:rPr>
  </w:style>
  <w:style w:type="paragraph" w:customStyle="1" w:styleId="ConsPlusCell">
    <w:name w:val="ConsPlusCell"/>
    <w:uiPriority w:val="99"/>
    <w:rsid w:val="00AE3835"/>
    <w:pPr>
      <w:widowControl w:val="0"/>
      <w:autoSpaceDE w:val="0"/>
      <w:autoSpaceDN w:val="0"/>
      <w:adjustRightInd w:val="0"/>
    </w:pPr>
    <w:rPr>
      <w:rFonts w:ascii="Calibri" w:eastAsia="Times New Roman" w:hAnsi="Calibri" w:cs="Calibri"/>
      <w:lang w:eastAsia="ru-RU"/>
    </w:rPr>
  </w:style>
  <w:style w:type="paragraph" w:styleId="ab">
    <w:name w:val="List Paragraph"/>
    <w:basedOn w:val="a0"/>
    <w:uiPriority w:val="34"/>
    <w:qFormat/>
    <w:rsid w:val="00AE3835"/>
    <w:pPr>
      <w:ind w:left="720"/>
      <w:contextualSpacing/>
    </w:pPr>
  </w:style>
  <w:style w:type="character" w:styleId="ac">
    <w:name w:val="page number"/>
    <w:basedOn w:val="a1"/>
    <w:rsid w:val="00AE3835"/>
  </w:style>
  <w:style w:type="paragraph" w:styleId="22">
    <w:name w:val="Body Text 2"/>
    <w:basedOn w:val="a0"/>
    <w:link w:val="23"/>
    <w:unhideWhenUsed/>
    <w:rsid w:val="00AE3835"/>
    <w:rPr>
      <w:rFonts w:ascii="Times New Roman" w:eastAsia="Times New Roman" w:hAnsi="Times New Roman"/>
      <w:sz w:val="24"/>
      <w:szCs w:val="24"/>
      <w:lang w:eastAsia="ru-RU"/>
    </w:rPr>
  </w:style>
  <w:style w:type="character" w:customStyle="1" w:styleId="23">
    <w:name w:val="Основной текст 2 Знак"/>
    <w:basedOn w:val="a1"/>
    <w:link w:val="22"/>
    <w:rsid w:val="00AE3835"/>
    <w:rPr>
      <w:rFonts w:ascii="Times New Roman" w:eastAsia="Times New Roman" w:hAnsi="Times New Roman" w:cs="Times New Roman"/>
      <w:sz w:val="24"/>
      <w:szCs w:val="24"/>
      <w:lang w:eastAsia="ru-RU"/>
    </w:rPr>
  </w:style>
  <w:style w:type="paragraph" w:styleId="ad">
    <w:name w:val="No Spacing"/>
    <w:qFormat/>
    <w:rsid w:val="00AE3835"/>
    <w:rPr>
      <w:rFonts w:ascii="Calibri" w:eastAsia="Times New Roman" w:hAnsi="Calibri" w:cs="Times New Roman"/>
      <w:lang w:eastAsia="ru-RU"/>
    </w:rPr>
  </w:style>
  <w:style w:type="character" w:styleId="ae">
    <w:name w:val="Hyperlink"/>
    <w:uiPriority w:val="99"/>
    <w:unhideWhenUsed/>
    <w:rsid w:val="00AE3835"/>
    <w:rPr>
      <w:color w:val="0000FF"/>
      <w:u w:val="single"/>
    </w:rPr>
  </w:style>
  <w:style w:type="paragraph" w:customStyle="1" w:styleId="pboth">
    <w:name w:val="pboth"/>
    <w:basedOn w:val="a0"/>
    <w:rsid w:val="00AE3835"/>
    <w:pPr>
      <w:spacing w:before="100" w:beforeAutospacing="1" w:after="100" w:afterAutospacing="1"/>
    </w:pPr>
    <w:rPr>
      <w:rFonts w:ascii="Times New Roman" w:eastAsia="Times New Roman" w:hAnsi="Times New Roman"/>
      <w:sz w:val="24"/>
      <w:szCs w:val="24"/>
      <w:lang w:eastAsia="ru-RU"/>
    </w:rPr>
  </w:style>
  <w:style w:type="paragraph" w:customStyle="1" w:styleId="71">
    <w:name w:val="Заголовок 71"/>
    <w:basedOn w:val="a0"/>
    <w:next w:val="a0"/>
    <w:uiPriority w:val="9"/>
    <w:unhideWhenUsed/>
    <w:qFormat/>
    <w:rsid w:val="00AE3835"/>
    <w:pPr>
      <w:keepNext/>
      <w:keepLines/>
      <w:spacing w:before="40"/>
      <w:outlineLvl w:val="6"/>
    </w:pPr>
    <w:rPr>
      <w:rFonts w:ascii="Cambria" w:eastAsia="Times New Roman" w:hAnsi="Cambria"/>
      <w:i/>
      <w:iCs/>
      <w:color w:val="243F60"/>
      <w:sz w:val="24"/>
      <w:szCs w:val="24"/>
      <w:lang w:eastAsia="ru-RU"/>
    </w:rPr>
  </w:style>
  <w:style w:type="paragraph" w:customStyle="1" w:styleId="81">
    <w:name w:val="Заголовок 81"/>
    <w:basedOn w:val="a0"/>
    <w:next w:val="a0"/>
    <w:uiPriority w:val="9"/>
    <w:unhideWhenUsed/>
    <w:qFormat/>
    <w:rsid w:val="00AE3835"/>
    <w:pPr>
      <w:keepNext/>
      <w:keepLines/>
      <w:spacing w:before="40"/>
      <w:outlineLvl w:val="7"/>
    </w:pPr>
    <w:rPr>
      <w:rFonts w:ascii="Cambria" w:eastAsia="Times New Roman" w:hAnsi="Cambria"/>
      <w:color w:val="272727"/>
      <w:sz w:val="21"/>
      <w:szCs w:val="21"/>
      <w:lang w:eastAsia="ru-RU"/>
    </w:rPr>
  </w:style>
  <w:style w:type="paragraph" w:customStyle="1" w:styleId="91">
    <w:name w:val="Заголовок 91"/>
    <w:basedOn w:val="a0"/>
    <w:next w:val="a0"/>
    <w:uiPriority w:val="9"/>
    <w:unhideWhenUsed/>
    <w:qFormat/>
    <w:rsid w:val="00AE3835"/>
    <w:pPr>
      <w:keepNext/>
      <w:keepLines/>
      <w:spacing w:before="40"/>
      <w:outlineLvl w:val="8"/>
    </w:pPr>
    <w:rPr>
      <w:rFonts w:ascii="Cambria" w:eastAsia="Times New Roman" w:hAnsi="Cambria"/>
      <w:i/>
      <w:iCs/>
      <w:color w:val="272727"/>
      <w:sz w:val="21"/>
      <w:szCs w:val="21"/>
      <w:lang w:eastAsia="ru-RU"/>
    </w:rPr>
  </w:style>
  <w:style w:type="numbering" w:customStyle="1" w:styleId="111">
    <w:name w:val="Нет списка111"/>
    <w:next w:val="a3"/>
    <w:uiPriority w:val="99"/>
    <w:semiHidden/>
    <w:unhideWhenUsed/>
    <w:rsid w:val="00AE3835"/>
  </w:style>
  <w:style w:type="character" w:styleId="af">
    <w:name w:val="FollowedHyperlink"/>
    <w:uiPriority w:val="99"/>
    <w:unhideWhenUsed/>
    <w:rsid w:val="00AE3835"/>
    <w:rPr>
      <w:color w:val="800080"/>
      <w:u w:val="single"/>
    </w:rPr>
  </w:style>
  <w:style w:type="paragraph" w:styleId="af0">
    <w:name w:val="Normal (Web)"/>
    <w:aliases w:val="Обычный (веб) Знак1,Обычный (веб) Знак2 Знак,Обычный (веб) Знак Знак1 Знак,Обычный (веб) Знак1 Знак Знак1,Обычный (веб) Знак Знак Знак Знак,Обычный (веб) Знак2 Знак Знак Знак1 Знак,Обычный (веб) Знак Знак1 Знак Знак Знак1 Знак"/>
    <w:basedOn w:val="1"/>
    <w:next w:val="a0"/>
    <w:autoRedefine/>
    <w:uiPriority w:val="39"/>
    <w:unhideWhenUsed/>
    <w:qFormat/>
    <w:rsid w:val="00AE3835"/>
    <w:pPr>
      <w:keepLines/>
      <w:spacing w:before="480" w:after="0"/>
      <w:outlineLvl w:val="9"/>
    </w:pPr>
    <w:rPr>
      <w:color w:val="365F91"/>
      <w:kern w:val="0"/>
      <w:sz w:val="20"/>
      <w:szCs w:val="28"/>
      <w:lang w:val="en-US" w:bidi="en-US"/>
    </w:rPr>
  </w:style>
  <w:style w:type="character" w:customStyle="1" w:styleId="af1">
    <w:name w:val="Текст сноски Знак"/>
    <w:link w:val="af2"/>
    <w:locked/>
    <w:rsid w:val="00AE3835"/>
    <w:rPr>
      <w:rFonts w:ascii="Times New Roman" w:eastAsia="Times New Roman" w:hAnsi="Times New Roman"/>
      <w:kern w:val="2"/>
      <w:sz w:val="24"/>
      <w:szCs w:val="24"/>
    </w:rPr>
  </w:style>
  <w:style w:type="character" w:customStyle="1" w:styleId="af3">
    <w:name w:val="Название Знак"/>
    <w:link w:val="af4"/>
    <w:uiPriority w:val="10"/>
    <w:locked/>
    <w:rsid w:val="00AE3835"/>
    <w:rPr>
      <w:rFonts w:ascii="Cambria" w:eastAsia="Times New Roman" w:hAnsi="Cambria"/>
      <w:color w:val="17365D"/>
      <w:spacing w:val="5"/>
      <w:kern w:val="28"/>
      <w:sz w:val="52"/>
      <w:szCs w:val="52"/>
      <w:lang w:val="en-US" w:bidi="en-US"/>
    </w:rPr>
  </w:style>
  <w:style w:type="character" w:customStyle="1" w:styleId="af5">
    <w:name w:val="Основной текст Знак"/>
    <w:link w:val="af6"/>
    <w:locked/>
    <w:rsid w:val="00AE3835"/>
    <w:rPr>
      <w:rFonts w:ascii="Times New Roman" w:eastAsia="Times New Roman" w:hAnsi="Times New Roman"/>
      <w:sz w:val="24"/>
      <w:szCs w:val="24"/>
    </w:rPr>
  </w:style>
  <w:style w:type="character" w:customStyle="1" w:styleId="af7">
    <w:name w:val="Основной текст с отступом Знак"/>
    <w:link w:val="af8"/>
    <w:uiPriority w:val="99"/>
    <w:locked/>
    <w:rsid w:val="00AE3835"/>
    <w:rPr>
      <w:rFonts w:ascii="Times New Roman" w:eastAsia="Times New Roman" w:hAnsi="Times New Roman"/>
      <w:sz w:val="24"/>
      <w:szCs w:val="24"/>
    </w:rPr>
  </w:style>
  <w:style w:type="character" w:customStyle="1" w:styleId="af9">
    <w:name w:val="Подзаголовок Знак"/>
    <w:link w:val="afa"/>
    <w:uiPriority w:val="11"/>
    <w:locked/>
    <w:rsid w:val="00AE3835"/>
    <w:rPr>
      <w:rFonts w:ascii="Cambria" w:eastAsia="Times New Roman" w:hAnsi="Cambria"/>
      <w:i/>
      <w:iCs/>
      <w:color w:val="4F81BD"/>
      <w:spacing w:val="15"/>
      <w:sz w:val="24"/>
      <w:szCs w:val="24"/>
      <w:lang w:val="en-US" w:bidi="en-US"/>
    </w:rPr>
  </w:style>
  <w:style w:type="character" w:customStyle="1" w:styleId="31">
    <w:name w:val="Основной текст 3 Знак"/>
    <w:link w:val="32"/>
    <w:uiPriority w:val="99"/>
    <w:semiHidden/>
    <w:locked/>
    <w:rsid w:val="00AE3835"/>
    <w:rPr>
      <w:rFonts w:ascii="Times New Roman" w:hAnsi="Times New Roman"/>
      <w:sz w:val="16"/>
      <w:szCs w:val="16"/>
      <w:lang w:val="en-US" w:bidi="en-US"/>
    </w:rPr>
  </w:style>
  <w:style w:type="character" w:customStyle="1" w:styleId="24">
    <w:name w:val="Основной текст с отступом 2 Знак"/>
    <w:link w:val="25"/>
    <w:semiHidden/>
    <w:locked/>
    <w:rsid w:val="00AE3835"/>
    <w:rPr>
      <w:rFonts w:ascii="Times New Roman" w:eastAsia="Times New Roman" w:hAnsi="Times New Roman"/>
      <w:sz w:val="24"/>
      <w:szCs w:val="24"/>
    </w:rPr>
  </w:style>
  <w:style w:type="character" w:customStyle="1" w:styleId="33">
    <w:name w:val="Основной текст с отступом 3 Знак"/>
    <w:link w:val="34"/>
    <w:semiHidden/>
    <w:locked/>
    <w:rsid w:val="00AE3835"/>
    <w:rPr>
      <w:rFonts w:ascii="Times New Roman" w:hAnsi="Times New Roman"/>
      <w:sz w:val="16"/>
      <w:szCs w:val="16"/>
      <w:lang w:val="en-US" w:bidi="en-US"/>
    </w:rPr>
  </w:style>
  <w:style w:type="character" w:customStyle="1" w:styleId="afb">
    <w:name w:val="Схема документа Знак"/>
    <w:link w:val="afc"/>
    <w:uiPriority w:val="99"/>
    <w:semiHidden/>
    <w:locked/>
    <w:rsid w:val="00AE3835"/>
    <w:rPr>
      <w:rFonts w:ascii="Tahoma" w:hAnsi="Tahoma" w:cs="Tahoma"/>
      <w:sz w:val="16"/>
      <w:szCs w:val="16"/>
      <w:lang w:val="en-US" w:bidi="en-US"/>
    </w:rPr>
  </w:style>
  <w:style w:type="character" w:customStyle="1" w:styleId="afd">
    <w:name w:val="Текст Знак"/>
    <w:link w:val="afe"/>
    <w:semiHidden/>
    <w:locked/>
    <w:rsid w:val="00AE3835"/>
    <w:rPr>
      <w:rFonts w:ascii="Courier New" w:eastAsia="Times New Roman" w:hAnsi="Courier New" w:cs="Courier New"/>
    </w:rPr>
  </w:style>
  <w:style w:type="character" w:customStyle="1" w:styleId="26">
    <w:name w:val="Цитата 2 Знак"/>
    <w:link w:val="27"/>
    <w:uiPriority w:val="29"/>
    <w:locked/>
    <w:rsid w:val="00AE3835"/>
    <w:rPr>
      <w:rFonts w:ascii="Times New Roman" w:hAnsi="Times New Roman"/>
      <w:i/>
      <w:iCs/>
      <w:color w:val="000000"/>
      <w:szCs w:val="28"/>
      <w:lang w:val="en-US" w:bidi="en-US"/>
    </w:rPr>
  </w:style>
  <w:style w:type="character" w:customStyle="1" w:styleId="aff">
    <w:name w:val="Выделенная цитата Знак"/>
    <w:link w:val="aff0"/>
    <w:uiPriority w:val="30"/>
    <w:locked/>
    <w:rsid w:val="00AE3835"/>
    <w:rPr>
      <w:rFonts w:ascii="Times New Roman" w:hAnsi="Times New Roman"/>
      <w:b/>
      <w:bCs/>
      <w:i/>
      <w:iCs/>
      <w:color w:val="4F81BD"/>
      <w:szCs w:val="28"/>
      <w:lang w:val="en-US" w:bidi="en-US"/>
    </w:rPr>
  </w:style>
  <w:style w:type="paragraph" w:customStyle="1" w:styleId="ConsNormal">
    <w:name w:val="ConsNormal"/>
    <w:uiPriority w:val="99"/>
    <w:rsid w:val="00AE3835"/>
    <w:pPr>
      <w:widowControl w:val="0"/>
      <w:autoSpaceDE w:val="0"/>
      <w:autoSpaceDN w:val="0"/>
      <w:adjustRightInd w:val="0"/>
      <w:ind w:right="19772" w:firstLine="720"/>
    </w:pPr>
    <w:rPr>
      <w:rFonts w:ascii="Arial" w:eastAsia="Times New Roman" w:hAnsi="Arial" w:cs="Arial"/>
      <w:sz w:val="24"/>
      <w:szCs w:val="24"/>
      <w:lang w:eastAsia="ru-RU"/>
    </w:rPr>
  </w:style>
  <w:style w:type="character" w:customStyle="1" w:styleId="ConsPlusNormal0">
    <w:name w:val="ConsPlusNormal Знак"/>
    <w:link w:val="ConsPlusNormal"/>
    <w:locked/>
    <w:rsid w:val="00AE3835"/>
    <w:rPr>
      <w:rFonts w:ascii="Calibri" w:eastAsia="Times New Roman" w:hAnsi="Calibri" w:cs="Times New Roman"/>
      <w:lang w:eastAsia="ru-RU"/>
    </w:rPr>
  </w:style>
  <w:style w:type="paragraph" w:customStyle="1" w:styleId="13">
    <w:name w:val="Знак1"/>
    <w:basedOn w:val="a0"/>
    <w:uiPriority w:val="99"/>
    <w:rsid w:val="00AE3835"/>
    <w:pPr>
      <w:spacing w:after="160" w:line="240" w:lineRule="exact"/>
    </w:pPr>
    <w:rPr>
      <w:rFonts w:ascii="Verdana" w:eastAsia="Times New Roman" w:hAnsi="Verdana" w:cs="Verdana"/>
      <w:sz w:val="20"/>
      <w:szCs w:val="20"/>
      <w:lang w:val="en-US"/>
    </w:rPr>
  </w:style>
  <w:style w:type="paragraph" w:customStyle="1" w:styleId="xl71">
    <w:name w:val="xl71"/>
    <w:basedOn w:val="a0"/>
    <w:rsid w:val="00AE383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sz w:val="24"/>
      <w:szCs w:val="24"/>
      <w:lang w:eastAsia="ru-RU"/>
    </w:rPr>
  </w:style>
  <w:style w:type="paragraph" w:customStyle="1" w:styleId="xl72">
    <w:name w:val="xl72"/>
    <w:basedOn w:val="a0"/>
    <w:rsid w:val="00AE3835"/>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sz w:val="24"/>
      <w:szCs w:val="24"/>
      <w:lang w:eastAsia="ru-RU"/>
    </w:rPr>
  </w:style>
  <w:style w:type="paragraph" w:customStyle="1" w:styleId="xl73">
    <w:name w:val="xl73"/>
    <w:basedOn w:val="a0"/>
    <w:rsid w:val="00AE383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sz w:val="24"/>
      <w:szCs w:val="24"/>
      <w:lang w:eastAsia="ru-RU"/>
    </w:rPr>
  </w:style>
  <w:style w:type="paragraph" w:customStyle="1" w:styleId="xl74">
    <w:name w:val="xl74"/>
    <w:basedOn w:val="a0"/>
    <w:rsid w:val="00AE3835"/>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sz w:val="24"/>
      <w:szCs w:val="24"/>
      <w:lang w:eastAsia="ru-RU"/>
    </w:rPr>
  </w:style>
  <w:style w:type="paragraph" w:customStyle="1" w:styleId="xl75">
    <w:name w:val="xl75"/>
    <w:basedOn w:val="a0"/>
    <w:rsid w:val="00AE3835"/>
    <w:pPr>
      <w:shd w:val="clear" w:color="auto" w:fill="FFFFFF"/>
      <w:spacing w:before="100" w:beforeAutospacing="1" w:after="100" w:afterAutospacing="1"/>
    </w:pPr>
    <w:rPr>
      <w:rFonts w:ascii="Times New Roman" w:eastAsia="Times New Roman" w:hAnsi="Times New Roman"/>
      <w:sz w:val="24"/>
      <w:szCs w:val="24"/>
      <w:lang w:eastAsia="ru-RU"/>
    </w:rPr>
  </w:style>
  <w:style w:type="paragraph" w:customStyle="1" w:styleId="xl76">
    <w:name w:val="xl76"/>
    <w:basedOn w:val="a0"/>
    <w:rsid w:val="00AE3835"/>
    <w:pPr>
      <w:shd w:val="clear" w:color="auto" w:fill="FFFFFF"/>
      <w:spacing w:before="100" w:beforeAutospacing="1" w:after="100" w:afterAutospacing="1"/>
      <w:jc w:val="center"/>
    </w:pPr>
    <w:rPr>
      <w:rFonts w:ascii="Times New Roman" w:eastAsia="Times New Roman" w:hAnsi="Times New Roman"/>
      <w:sz w:val="24"/>
      <w:szCs w:val="24"/>
      <w:lang w:eastAsia="ru-RU"/>
    </w:rPr>
  </w:style>
  <w:style w:type="paragraph" w:customStyle="1" w:styleId="xl77">
    <w:name w:val="xl77"/>
    <w:basedOn w:val="a0"/>
    <w:rsid w:val="00AE3835"/>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sz w:val="24"/>
      <w:szCs w:val="24"/>
      <w:lang w:eastAsia="ru-RU"/>
    </w:rPr>
  </w:style>
  <w:style w:type="paragraph" w:customStyle="1" w:styleId="xl78">
    <w:name w:val="xl78"/>
    <w:basedOn w:val="a0"/>
    <w:rsid w:val="00AE3835"/>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sz w:val="24"/>
      <w:szCs w:val="24"/>
      <w:lang w:eastAsia="ru-RU"/>
    </w:rPr>
  </w:style>
  <w:style w:type="paragraph" w:customStyle="1" w:styleId="xl79">
    <w:name w:val="xl79"/>
    <w:basedOn w:val="a0"/>
    <w:rsid w:val="00AE3835"/>
    <w:pPr>
      <w:pBdr>
        <w:top w:val="single" w:sz="4" w:space="0" w:color="auto"/>
        <w:left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sz w:val="24"/>
      <w:szCs w:val="24"/>
      <w:lang w:eastAsia="ru-RU"/>
    </w:rPr>
  </w:style>
  <w:style w:type="paragraph" w:customStyle="1" w:styleId="xl80">
    <w:name w:val="xl80"/>
    <w:basedOn w:val="a0"/>
    <w:rsid w:val="00AE3835"/>
    <w:pPr>
      <w:shd w:val="clear" w:color="auto" w:fill="FFFFFF"/>
      <w:spacing w:before="100" w:beforeAutospacing="1" w:after="100" w:afterAutospacing="1"/>
    </w:pPr>
    <w:rPr>
      <w:rFonts w:ascii="Times New Roman" w:eastAsia="Times New Roman" w:hAnsi="Times New Roman"/>
      <w:sz w:val="24"/>
      <w:szCs w:val="24"/>
      <w:lang w:eastAsia="ru-RU"/>
    </w:rPr>
  </w:style>
  <w:style w:type="paragraph" w:customStyle="1" w:styleId="xl81">
    <w:name w:val="xl81"/>
    <w:basedOn w:val="a0"/>
    <w:rsid w:val="00AE3835"/>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sz w:val="24"/>
      <w:szCs w:val="24"/>
      <w:lang w:eastAsia="ru-RU"/>
    </w:rPr>
  </w:style>
  <w:style w:type="paragraph" w:customStyle="1" w:styleId="xl82">
    <w:name w:val="xl82"/>
    <w:basedOn w:val="a0"/>
    <w:rsid w:val="00AE383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sz w:val="24"/>
      <w:szCs w:val="24"/>
      <w:lang w:eastAsia="ru-RU"/>
    </w:rPr>
  </w:style>
  <w:style w:type="paragraph" w:customStyle="1" w:styleId="xl83">
    <w:name w:val="xl83"/>
    <w:basedOn w:val="a0"/>
    <w:rsid w:val="00AE383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sz w:val="24"/>
      <w:szCs w:val="24"/>
      <w:lang w:eastAsia="ru-RU"/>
    </w:rPr>
  </w:style>
  <w:style w:type="paragraph" w:customStyle="1" w:styleId="xl84">
    <w:name w:val="xl84"/>
    <w:basedOn w:val="a0"/>
    <w:rsid w:val="00AE3835"/>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sz w:val="24"/>
      <w:szCs w:val="24"/>
      <w:lang w:eastAsia="ru-RU"/>
    </w:rPr>
  </w:style>
  <w:style w:type="paragraph" w:customStyle="1" w:styleId="xl85">
    <w:name w:val="xl85"/>
    <w:basedOn w:val="a0"/>
    <w:rsid w:val="00AE383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sz w:val="24"/>
      <w:szCs w:val="24"/>
      <w:lang w:eastAsia="ru-RU"/>
    </w:rPr>
  </w:style>
  <w:style w:type="paragraph" w:customStyle="1" w:styleId="xl86">
    <w:name w:val="xl86"/>
    <w:basedOn w:val="a0"/>
    <w:rsid w:val="00AE3835"/>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sz w:val="24"/>
      <w:szCs w:val="24"/>
      <w:lang w:eastAsia="ru-RU"/>
    </w:rPr>
  </w:style>
  <w:style w:type="paragraph" w:customStyle="1" w:styleId="xl87">
    <w:name w:val="xl87"/>
    <w:basedOn w:val="a0"/>
    <w:rsid w:val="00AE3835"/>
    <w:pPr>
      <w:shd w:val="clear" w:color="auto" w:fill="FFFF00"/>
      <w:spacing w:before="100" w:beforeAutospacing="1" w:after="100" w:afterAutospacing="1"/>
    </w:pPr>
    <w:rPr>
      <w:rFonts w:ascii="Times New Roman" w:eastAsia="Times New Roman" w:hAnsi="Times New Roman"/>
      <w:sz w:val="24"/>
      <w:szCs w:val="24"/>
      <w:lang w:eastAsia="ru-RU"/>
    </w:rPr>
  </w:style>
  <w:style w:type="paragraph" w:customStyle="1" w:styleId="xl88">
    <w:name w:val="xl88"/>
    <w:basedOn w:val="a0"/>
    <w:rsid w:val="00AE383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sz w:val="24"/>
      <w:szCs w:val="24"/>
      <w:lang w:eastAsia="ru-RU"/>
    </w:rPr>
  </w:style>
  <w:style w:type="paragraph" w:customStyle="1" w:styleId="xl89">
    <w:name w:val="xl89"/>
    <w:basedOn w:val="a0"/>
    <w:rsid w:val="00AE3835"/>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sz w:val="24"/>
      <w:szCs w:val="24"/>
      <w:lang w:eastAsia="ru-RU"/>
    </w:rPr>
  </w:style>
  <w:style w:type="paragraph" w:customStyle="1" w:styleId="xl90">
    <w:name w:val="xl90"/>
    <w:basedOn w:val="a0"/>
    <w:rsid w:val="00AE3835"/>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olor w:val="376091"/>
      <w:sz w:val="24"/>
      <w:szCs w:val="24"/>
      <w:lang w:eastAsia="ru-RU"/>
    </w:rPr>
  </w:style>
  <w:style w:type="paragraph" w:customStyle="1" w:styleId="xl91">
    <w:name w:val="xl91"/>
    <w:basedOn w:val="a0"/>
    <w:rsid w:val="00AE383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sz w:val="24"/>
      <w:szCs w:val="24"/>
      <w:lang w:eastAsia="ru-RU"/>
    </w:rPr>
  </w:style>
  <w:style w:type="paragraph" w:customStyle="1" w:styleId="xl92">
    <w:name w:val="xl92"/>
    <w:basedOn w:val="a0"/>
    <w:rsid w:val="00AE3835"/>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sz w:val="24"/>
      <w:szCs w:val="24"/>
      <w:lang w:eastAsia="ru-RU"/>
    </w:rPr>
  </w:style>
  <w:style w:type="paragraph" w:customStyle="1" w:styleId="xl93">
    <w:name w:val="xl93"/>
    <w:basedOn w:val="a0"/>
    <w:rsid w:val="00AE383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olor w:val="000000"/>
      <w:sz w:val="24"/>
      <w:szCs w:val="24"/>
      <w:lang w:eastAsia="ru-RU"/>
    </w:rPr>
  </w:style>
  <w:style w:type="paragraph" w:customStyle="1" w:styleId="xl94">
    <w:name w:val="xl94"/>
    <w:basedOn w:val="a0"/>
    <w:rsid w:val="00AE383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olor w:val="000000"/>
      <w:sz w:val="24"/>
      <w:szCs w:val="24"/>
      <w:lang w:eastAsia="ru-RU"/>
    </w:rPr>
  </w:style>
  <w:style w:type="paragraph" w:customStyle="1" w:styleId="xl95">
    <w:name w:val="xl95"/>
    <w:basedOn w:val="a0"/>
    <w:rsid w:val="00AE383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olor w:val="000000"/>
      <w:sz w:val="24"/>
      <w:szCs w:val="24"/>
      <w:lang w:eastAsia="ru-RU"/>
    </w:rPr>
  </w:style>
  <w:style w:type="paragraph" w:customStyle="1" w:styleId="xl96">
    <w:name w:val="xl96"/>
    <w:basedOn w:val="a0"/>
    <w:rsid w:val="00AE383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olor w:val="000000"/>
      <w:sz w:val="24"/>
      <w:szCs w:val="24"/>
      <w:lang w:eastAsia="ru-RU"/>
    </w:rPr>
  </w:style>
  <w:style w:type="paragraph" w:customStyle="1" w:styleId="xl97">
    <w:name w:val="xl97"/>
    <w:basedOn w:val="a0"/>
    <w:uiPriority w:val="99"/>
    <w:rsid w:val="00AE383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olor w:val="000000"/>
      <w:sz w:val="24"/>
      <w:szCs w:val="24"/>
      <w:lang w:eastAsia="ru-RU"/>
    </w:rPr>
  </w:style>
  <w:style w:type="paragraph" w:customStyle="1" w:styleId="xl98">
    <w:name w:val="xl98"/>
    <w:basedOn w:val="a0"/>
    <w:uiPriority w:val="99"/>
    <w:rsid w:val="00AE3835"/>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olor w:val="000000"/>
      <w:sz w:val="24"/>
      <w:szCs w:val="24"/>
      <w:lang w:eastAsia="ru-RU"/>
    </w:rPr>
  </w:style>
  <w:style w:type="paragraph" w:customStyle="1" w:styleId="xl99">
    <w:name w:val="xl99"/>
    <w:basedOn w:val="a0"/>
    <w:uiPriority w:val="99"/>
    <w:rsid w:val="00AE3835"/>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olor w:val="000000"/>
      <w:sz w:val="24"/>
      <w:szCs w:val="24"/>
      <w:lang w:eastAsia="ru-RU"/>
    </w:rPr>
  </w:style>
  <w:style w:type="paragraph" w:customStyle="1" w:styleId="xl100">
    <w:name w:val="xl100"/>
    <w:basedOn w:val="a0"/>
    <w:uiPriority w:val="99"/>
    <w:rsid w:val="00AE383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olor w:val="000000"/>
      <w:sz w:val="24"/>
      <w:szCs w:val="24"/>
      <w:lang w:eastAsia="ru-RU"/>
    </w:rPr>
  </w:style>
  <w:style w:type="paragraph" w:customStyle="1" w:styleId="xl101">
    <w:name w:val="xl101"/>
    <w:basedOn w:val="a0"/>
    <w:uiPriority w:val="99"/>
    <w:rsid w:val="00AE3835"/>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sz w:val="24"/>
      <w:szCs w:val="24"/>
      <w:lang w:eastAsia="ru-RU"/>
    </w:rPr>
  </w:style>
  <w:style w:type="paragraph" w:customStyle="1" w:styleId="xl102">
    <w:name w:val="xl102"/>
    <w:basedOn w:val="a0"/>
    <w:uiPriority w:val="99"/>
    <w:rsid w:val="00AE3835"/>
    <w:pPr>
      <w:pBdr>
        <w:top w:val="single" w:sz="4" w:space="0" w:color="auto"/>
        <w:left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sz w:val="24"/>
      <w:szCs w:val="24"/>
      <w:lang w:eastAsia="ru-RU"/>
    </w:rPr>
  </w:style>
  <w:style w:type="paragraph" w:customStyle="1" w:styleId="xl103">
    <w:name w:val="xl103"/>
    <w:basedOn w:val="a0"/>
    <w:uiPriority w:val="99"/>
    <w:rsid w:val="00AE3835"/>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sz w:val="24"/>
      <w:szCs w:val="24"/>
      <w:lang w:eastAsia="ru-RU"/>
    </w:rPr>
  </w:style>
  <w:style w:type="paragraph" w:customStyle="1" w:styleId="xl104">
    <w:name w:val="xl104"/>
    <w:basedOn w:val="a0"/>
    <w:uiPriority w:val="99"/>
    <w:rsid w:val="00AE3835"/>
    <w:pPr>
      <w:pBdr>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sz w:val="24"/>
      <w:szCs w:val="24"/>
      <w:lang w:eastAsia="ru-RU"/>
    </w:rPr>
  </w:style>
  <w:style w:type="paragraph" w:customStyle="1" w:styleId="xl105">
    <w:name w:val="xl105"/>
    <w:basedOn w:val="a0"/>
    <w:uiPriority w:val="99"/>
    <w:rsid w:val="00AE3835"/>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sz w:val="24"/>
      <w:szCs w:val="24"/>
      <w:lang w:eastAsia="ru-RU"/>
    </w:rPr>
  </w:style>
  <w:style w:type="paragraph" w:customStyle="1" w:styleId="xl106">
    <w:name w:val="xl106"/>
    <w:basedOn w:val="a0"/>
    <w:uiPriority w:val="99"/>
    <w:rsid w:val="00AE3835"/>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olor w:val="376091"/>
      <w:sz w:val="24"/>
      <w:szCs w:val="24"/>
      <w:lang w:eastAsia="ru-RU"/>
    </w:rPr>
  </w:style>
  <w:style w:type="paragraph" w:customStyle="1" w:styleId="xl107">
    <w:name w:val="xl107"/>
    <w:basedOn w:val="a0"/>
    <w:uiPriority w:val="99"/>
    <w:rsid w:val="00AE3835"/>
    <w:pPr>
      <w:pBdr>
        <w:top w:val="single" w:sz="4" w:space="0" w:color="auto"/>
        <w:left w:val="single" w:sz="8" w:space="0" w:color="auto"/>
        <w:right w:val="single" w:sz="4" w:space="0" w:color="auto"/>
      </w:pBdr>
      <w:shd w:val="clear" w:color="auto" w:fill="FFFFFF"/>
      <w:spacing w:before="100" w:beforeAutospacing="1" w:after="100" w:afterAutospacing="1"/>
      <w:jc w:val="center"/>
    </w:pPr>
    <w:rPr>
      <w:rFonts w:ascii="Times New Roman" w:eastAsia="Times New Roman" w:hAnsi="Times New Roman"/>
      <w:sz w:val="24"/>
      <w:szCs w:val="24"/>
      <w:lang w:eastAsia="ru-RU"/>
    </w:rPr>
  </w:style>
  <w:style w:type="paragraph" w:customStyle="1" w:styleId="xl108">
    <w:name w:val="xl108"/>
    <w:basedOn w:val="a0"/>
    <w:uiPriority w:val="99"/>
    <w:rsid w:val="00AE383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sz w:val="24"/>
      <w:szCs w:val="24"/>
      <w:lang w:eastAsia="ru-RU"/>
    </w:rPr>
  </w:style>
  <w:style w:type="paragraph" w:customStyle="1" w:styleId="xl109">
    <w:name w:val="xl109"/>
    <w:basedOn w:val="a0"/>
    <w:uiPriority w:val="99"/>
    <w:rsid w:val="00AE3835"/>
    <w:pPr>
      <w:pBdr>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sz w:val="24"/>
      <w:szCs w:val="24"/>
      <w:lang w:eastAsia="ru-RU"/>
    </w:rPr>
  </w:style>
  <w:style w:type="paragraph" w:customStyle="1" w:styleId="xl110">
    <w:name w:val="xl110"/>
    <w:basedOn w:val="a0"/>
    <w:uiPriority w:val="99"/>
    <w:rsid w:val="00AE383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sz w:val="24"/>
      <w:szCs w:val="24"/>
      <w:lang w:eastAsia="ru-RU"/>
    </w:rPr>
  </w:style>
  <w:style w:type="paragraph" w:customStyle="1" w:styleId="xl111">
    <w:name w:val="xl111"/>
    <w:basedOn w:val="a0"/>
    <w:uiPriority w:val="99"/>
    <w:rsid w:val="00AE3835"/>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sz w:val="24"/>
      <w:szCs w:val="24"/>
      <w:lang w:eastAsia="ru-RU"/>
    </w:rPr>
  </w:style>
  <w:style w:type="paragraph" w:customStyle="1" w:styleId="xl112">
    <w:name w:val="xl112"/>
    <w:basedOn w:val="a0"/>
    <w:uiPriority w:val="99"/>
    <w:rsid w:val="00AE3835"/>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sz w:val="24"/>
      <w:szCs w:val="24"/>
      <w:lang w:eastAsia="ru-RU"/>
    </w:rPr>
  </w:style>
  <w:style w:type="paragraph" w:customStyle="1" w:styleId="xl113">
    <w:name w:val="xl113"/>
    <w:basedOn w:val="a0"/>
    <w:uiPriority w:val="99"/>
    <w:rsid w:val="00AE3835"/>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sz w:val="24"/>
      <w:szCs w:val="24"/>
      <w:lang w:eastAsia="ru-RU"/>
    </w:rPr>
  </w:style>
  <w:style w:type="paragraph" w:customStyle="1" w:styleId="xl114">
    <w:name w:val="xl114"/>
    <w:basedOn w:val="a0"/>
    <w:uiPriority w:val="99"/>
    <w:rsid w:val="00AE3835"/>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sz w:val="24"/>
      <w:szCs w:val="24"/>
      <w:lang w:eastAsia="ru-RU"/>
    </w:rPr>
  </w:style>
  <w:style w:type="paragraph" w:customStyle="1" w:styleId="xl115">
    <w:name w:val="xl115"/>
    <w:basedOn w:val="a0"/>
    <w:uiPriority w:val="99"/>
    <w:rsid w:val="00AE3835"/>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sz w:val="24"/>
      <w:szCs w:val="24"/>
      <w:lang w:eastAsia="ru-RU"/>
    </w:rPr>
  </w:style>
  <w:style w:type="paragraph" w:customStyle="1" w:styleId="xl116">
    <w:name w:val="xl116"/>
    <w:basedOn w:val="a0"/>
    <w:uiPriority w:val="99"/>
    <w:rsid w:val="00AE3835"/>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sz w:val="24"/>
      <w:szCs w:val="24"/>
      <w:lang w:eastAsia="ru-RU"/>
    </w:rPr>
  </w:style>
  <w:style w:type="paragraph" w:customStyle="1" w:styleId="xl117">
    <w:name w:val="xl117"/>
    <w:basedOn w:val="a0"/>
    <w:uiPriority w:val="99"/>
    <w:rsid w:val="00AE3835"/>
    <w:pPr>
      <w:pBdr>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sz w:val="24"/>
      <w:szCs w:val="24"/>
      <w:lang w:eastAsia="ru-RU"/>
    </w:rPr>
  </w:style>
  <w:style w:type="paragraph" w:customStyle="1" w:styleId="xl118">
    <w:name w:val="xl118"/>
    <w:basedOn w:val="a0"/>
    <w:uiPriority w:val="99"/>
    <w:rsid w:val="00AE3835"/>
    <w:pPr>
      <w:pBdr>
        <w:top w:val="single" w:sz="4" w:space="0" w:color="auto"/>
        <w:left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sz w:val="24"/>
      <w:szCs w:val="24"/>
      <w:lang w:eastAsia="ru-RU"/>
    </w:rPr>
  </w:style>
  <w:style w:type="paragraph" w:customStyle="1" w:styleId="xl119">
    <w:name w:val="xl119"/>
    <w:basedOn w:val="a0"/>
    <w:uiPriority w:val="99"/>
    <w:rsid w:val="00AE383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sz w:val="24"/>
      <w:szCs w:val="24"/>
      <w:lang w:eastAsia="ru-RU"/>
    </w:rPr>
  </w:style>
  <w:style w:type="paragraph" w:customStyle="1" w:styleId="xl120">
    <w:name w:val="xl120"/>
    <w:basedOn w:val="a0"/>
    <w:uiPriority w:val="99"/>
    <w:rsid w:val="00AE3835"/>
    <w:pPr>
      <w:shd w:val="clear" w:color="auto" w:fill="FF0000"/>
      <w:spacing w:before="100" w:beforeAutospacing="1" w:after="100" w:afterAutospacing="1"/>
    </w:pPr>
    <w:rPr>
      <w:rFonts w:ascii="Times New Roman" w:eastAsia="Times New Roman" w:hAnsi="Times New Roman"/>
      <w:sz w:val="24"/>
      <w:szCs w:val="24"/>
      <w:lang w:eastAsia="ru-RU"/>
    </w:rPr>
  </w:style>
  <w:style w:type="paragraph" w:customStyle="1" w:styleId="xl121">
    <w:name w:val="xl121"/>
    <w:basedOn w:val="a0"/>
    <w:uiPriority w:val="99"/>
    <w:rsid w:val="00AE3835"/>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olor w:val="376091"/>
      <w:sz w:val="24"/>
      <w:szCs w:val="24"/>
      <w:lang w:eastAsia="ru-RU"/>
    </w:rPr>
  </w:style>
  <w:style w:type="paragraph" w:customStyle="1" w:styleId="xl122">
    <w:name w:val="xl122"/>
    <w:basedOn w:val="a0"/>
    <w:uiPriority w:val="99"/>
    <w:rsid w:val="00AE3835"/>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Times New Roman" w:eastAsia="Times New Roman" w:hAnsi="Times New Roman"/>
      <w:sz w:val="24"/>
      <w:szCs w:val="24"/>
      <w:lang w:eastAsia="ru-RU"/>
    </w:rPr>
  </w:style>
  <w:style w:type="paragraph" w:customStyle="1" w:styleId="xl123">
    <w:name w:val="xl123"/>
    <w:basedOn w:val="a0"/>
    <w:uiPriority w:val="99"/>
    <w:rsid w:val="00AE3835"/>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sz w:val="24"/>
      <w:szCs w:val="24"/>
      <w:lang w:eastAsia="ru-RU"/>
    </w:rPr>
  </w:style>
  <w:style w:type="paragraph" w:customStyle="1" w:styleId="xl124">
    <w:name w:val="xl124"/>
    <w:basedOn w:val="a0"/>
    <w:uiPriority w:val="99"/>
    <w:rsid w:val="00AE383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sz w:val="24"/>
      <w:szCs w:val="24"/>
      <w:lang w:eastAsia="ru-RU"/>
    </w:rPr>
  </w:style>
  <w:style w:type="paragraph" w:customStyle="1" w:styleId="xl125">
    <w:name w:val="xl125"/>
    <w:basedOn w:val="a0"/>
    <w:uiPriority w:val="99"/>
    <w:rsid w:val="00AE383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sz w:val="24"/>
      <w:szCs w:val="24"/>
      <w:lang w:eastAsia="ru-RU"/>
    </w:rPr>
  </w:style>
  <w:style w:type="paragraph" w:customStyle="1" w:styleId="xl126">
    <w:name w:val="xl126"/>
    <w:basedOn w:val="a0"/>
    <w:uiPriority w:val="99"/>
    <w:rsid w:val="00AE3835"/>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sz w:val="24"/>
      <w:szCs w:val="24"/>
      <w:lang w:eastAsia="ru-RU"/>
    </w:rPr>
  </w:style>
  <w:style w:type="paragraph" w:customStyle="1" w:styleId="xl127">
    <w:name w:val="xl127"/>
    <w:basedOn w:val="a0"/>
    <w:uiPriority w:val="99"/>
    <w:rsid w:val="00AE383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sz w:val="24"/>
      <w:szCs w:val="24"/>
      <w:lang w:eastAsia="ru-RU"/>
    </w:rPr>
  </w:style>
  <w:style w:type="paragraph" w:customStyle="1" w:styleId="xl128">
    <w:name w:val="xl128"/>
    <w:basedOn w:val="a0"/>
    <w:uiPriority w:val="99"/>
    <w:rsid w:val="00AE3835"/>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sz w:val="24"/>
      <w:szCs w:val="24"/>
      <w:lang w:eastAsia="ru-RU"/>
    </w:rPr>
  </w:style>
  <w:style w:type="paragraph" w:customStyle="1" w:styleId="xl129">
    <w:name w:val="xl129"/>
    <w:basedOn w:val="a0"/>
    <w:uiPriority w:val="99"/>
    <w:rsid w:val="00AE3835"/>
    <w:pPr>
      <w:pBdr>
        <w:top w:val="single" w:sz="4" w:space="0" w:color="auto"/>
        <w:left w:val="single" w:sz="8" w:space="0" w:color="auto"/>
        <w:right w:val="single" w:sz="4" w:space="0" w:color="auto"/>
      </w:pBdr>
      <w:shd w:val="clear" w:color="auto" w:fill="FFFFFF"/>
      <w:spacing w:before="100" w:beforeAutospacing="1" w:after="100" w:afterAutospacing="1"/>
      <w:jc w:val="center"/>
    </w:pPr>
    <w:rPr>
      <w:rFonts w:ascii="Times New Roman" w:eastAsia="Times New Roman" w:hAnsi="Times New Roman"/>
      <w:sz w:val="24"/>
      <w:szCs w:val="24"/>
      <w:lang w:eastAsia="ru-RU"/>
    </w:rPr>
  </w:style>
  <w:style w:type="paragraph" w:customStyle="1" w:styleId="xl130">
    <w:name w:val="xl130"/>
    <w:basedOn w:val="a0"/>
    <w:uiPriority w:val="99"/>
    <w:rsid w:val="00AE3835"/>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sz w:val="24"/>
      <w:szCs w:val="24"/>
      <w:lang w:eastAsia="ru-RU"/>
    </w:rPr>
  </w:style>
  <w:style w:type="paragraph" w:customStyle="1" w:styleId="xl131">
    <w:name w:val="xl131"/>
    <w:basedOn w:val="a0"/>
    <w:uiPriority w:val="99"/>
    <w:rsid w:val="00AE3835"/>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sz w:val="24"/>
      <w:szCs w:val="24"/>
      <w:lang w:eastAsia="ru-RU"/>
    </w:rPr>
  </w:style>
  <w:style w:type="paragraph" w:customStyle="1" w:styleId="xl132">
    <w:name w:val="xl132"/>
    <w:basedOn w:val="a0"/>
    <w:uiPriority w:val="99"/>
    <w:rsid w:val="00AE3835"/>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sz w:val="24"/>
      <w:szCs w:val="24"/>
      <w:lang w:eastAsia="ru-RU"/>
    </w:rPr>
  </w:style>
  <w:style w:type="paragraph" w:customStyle="1" w:styleId="xl133">
    <w:name w:val="xl133"/>
    <w:basedOn w:val="a0"/>
    <w:uiPriority w:val="99"/>
    <w:rsid w:val="00AE3835"/>
    <w:pPr>
      <w:pBdr>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sz w:val="24"/>
      <w:szCs w:val="24"/>
      <w:lang w:eastAsia="ru-RU"/>
    </w:rPr>
  </w:style>
  <w:style w:type="paragraph" w:customStyle="1" w:styleId="xl134">
    <w:name w:val="xl134"/>
    <w:basedOn w:val="a0"/>
    <w:uiPriority w:val="99"/>
    <w:rsid w:val="00AE3835"/>
    <w:pPr>
      <w:pBdr>
        <w:top w:val="single" w:sz="4" w:space="0" w:color="auto"/>
        <w:left w:val="single" w:sz="8" w:space="0" w:color="auto"/>
        <w:right w:val="single" w:sz="4" w:space="0" w:color="auto"/>
      </w:pBdr>
      <w:shd w:val="clear" w:color="auto" w:fill="FFFFFF"/>
      <w:spacing w:before="100" w:beforeAutospacing="1" w:after="100" w:afterAutospacing="1"/>
      <w:jc w:val="center"/>
    </w:pPr>
    <w:rPr>
      <w:rFonts w:ascii="Times New Roman" w:eastAsia="Times New Roman" w:hAnsi="Times New Roman"/>
      <w:color w:val="376091"/>
      <w:sz w:val="24"/>
      <w:szCs w:val="24"/>
      <w:lang w:eastAsia="ru-RU"/>
    </w:rPr>
  </w:style>
  <w:style w:type="paragraph" w:customStyle="1" w:styleId="xl135">
    <w:name w:val="xl135"/>
    <w:basedOn w:val="a0"/>
    <w:uiPriority w:val="99"/>
    <w:rsid w:val="00AE3835"/>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sz w:val="24"/>
      <w:szCs w:val="24"/>
      <w:lang w:eastAsia="ru-RU"/>
    </w:rPr>
  </w:style>
  <w:style w:type="paragraph" w:customStyle="1" w:styleId="xl136">
    <w:name w:val="xl136"/>
    <w:basedOn w:val="a0"/>
    <w:uiPriority w:val="99"/>
    <w:rsid w:val="00AE3835"/>
    <w:pPr>
      <w:pBdr>
        <w:right w:val="single" w:sz="8" w:space="0" w:color="auto"/>
      </w:pBdr>
      <w:shd w:val="clear" w:color="auto" w:fill="FFFFFF"/>
      <w:spacing w:before="100" w:beforeAutospacing="1" w:after="100" w:afterAutospacing="1"/>
      <w:jc w:val="center"/>
    </w:pPr>
    <w:rPr>
      <w:rFonts w:ascii="Times New Roman" w:eastAsia="Times New Roman" w:hAnsi="Times New Roman"/>
      <w:sz w:val="24"/>
      <w:szCs w:val="24"/>
      <w:lang w:eastAsia="ru-RU"/>
    </w:rPr>
  </w:style>
  <w:style w:type="paragraph" w:customStyle="1" w:styleId="xl137">
    <w:name w:val="xl137"/>
    <w:basedOn w:val="a0"/>
    <w:uiPriority w:val="99"/>
    <w:rsid w:val="00AE383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sz w:val="24"/>
      <w:szCs w:val="24"/>
      <w:lang w:eastAsia="ru-RU"/>
    </w:rPr>
  </w:style>
  <w:style w:type="paragraph" w:customStyle="1" w:styleId="xl138">
    <w:name w:val="xl138"/>
    <w:basedOn w:val="a0"/>
    <w:uiPriority w:val="99"/>
    <w:rsid w:val="00AE3835"/>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sz w:val="24"/>
      <w:szCs w:val="24"/>
      <w:lang w:eastAsia="ru-RU"/>
    </w:rPr>
  </w:style>
  <w:style w:type="paragraph" w:customStyle="1" w:styleId="xl139">
    <w:name w:val="xl139"/>
    <w:basedOn w:val="a0"/>
    <w:uiPriority w:val="99"/>
    <w:rsid w:val="00AE3835"/>
    <w:pPr>
      <w:pBdr>
        <w:left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sz w:val="24"/>
      <w:szCs w:val="24"/>
      <w:lang w:eastAsia="ru-RU"/>
    </w:rPr>
  </w:style>
  <w:style w:type="paragraph" w:customStyle="1" w:styleId="xl140">
    <w:name w:val="xl140"/>
    <w:basedOn w:val="a0"/>
    <w:uiPriority w:val="99"/>
    <w:rsid w:val="00AE3835"/>
    <w:pPr>
      <w:pBdr>
        <w:left w:val="single" w:sz="4" w:space="0" w:color="auto"/>
        <w:bottom w:val="single" w:sz="8" w:space="0" w:color="auto"/>
        <w:right w:val="single" w:sz="4" w:space="0" w:color="auto"/>
      </w:pBdr>
      <w:shd w:val="clear" w:color="auto" w:fill="FFFFFF"/>
      <w:spacing w:before="100" w:beforeAutospacing="1" w:after="100" w:afterAutospacing="1"/>
      <w:jc w:val="center"/>
    </w:pPr>
    <w:rPr>
      <w:rFonts w:ascii="Times New Roman" w:eastAsia="Times New Roman" w:hAnsi="Times New Roman"/>
      <w:sz w:val="24"/>
      <w:szCs w:val="24"/>
      <w:lang w:eastAsia="ru-RU"/>
    </w:rPr>
  </w:style>
  <w:style w:type="paragraph" w:customStyle="1" w:styleId="xl141">
    <w:name w:val="xl141"/>
    <w:basedOn w:val="a0"/>
    <w:uiPriority w:val="99"/>
    <w:rsid w:val="00AE3835"/>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center"/>
    </w:pPr>
    <w:rPr>
      <w:rFonts w:ascii="Times New Roman" w:eastAsia="Times New Roman" w:hAnsi="Times New Roman"/>
      <w:sz w:val="24"/>
      <w:szCs w:val="24"/>
      <w:lang w:eastAsia="ru-RU"/>
    </w:rPr>
  </w:style>
  <w:style w:type="paragraph" w:customStyle="1" w:styleId="xl142">
    <w:name w:val="xl142"/>
    <w:basedOn w:val="a0"/>
    <w:uiPriority w:val="99"/>
    <w:rsid w:val="00AE3835"/>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center"/>
    </w:pPr>
    <w:rPr>
      <w:rFonts w:ascii="Times New Roman" w:eastAsia="Times New Roman" w:hAnsi="Times New Roman"/>
      <w:sz w:val="24"/>
      <w:szCs w:val="24"/>
      <w:lang w:eastAsia="ru-RU"/>
    </w:rPr>
  </w:style>
  <w:style w:type="paragraph" w:customStyle="1" w:styleId="xl143">
    <w:name w:val="xl143"/>
    <w:basedOn w:val="a0"/>
    <w:uiPriority w:val="99"/>
    <w:rsid w:val="00AE3835"/>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center"/>
    </w:pPr>
    <w:rPr>
      <w:rFonts w:ascii="Times New Roman" w:eastAsia="Times New Roman" w:hAnsi="Times New Roman"/>
      <w:sz w:val="24"/>
      <w:szCs w:val="24"/>
      <w:lang w:eastAsia="ru-RU"/>
    </w:rPr>
  </w:style>
  <w:style w:type="paragraph" w:customStyle="1" w:styleId="xl144">
    <w:name w:val="xl144"/>
    <w:basedOn w:val="a0"/>
    <w:uiPriority w:val="99"/>
    <w:rsid w:val="00AE3835"/>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center"/>
    </w:pPr>
    <w:rPr>
      <w:rFonts w:ascii="Times New Roman" w:eastAsia="Times New Roman" w:hAnsi="Times New Roman"/>
      <w:sz w:val="24"/>
      <w:szCs w:val="24"/>
      <w:lang w:eastAsia="ru-RU"/>
    </w:rPr>
  </w:style>
  <w:style w:type="paragraph" w:customStyle="1" w:styleId="xl145">
    <w:name w:val="xl145"/>
    <w:basedOn w:val="a0"/>
    <w:uiPriority w:val="99"/>
    <w:rsid w:val="00AE3835"/>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center"/>
    </w:pPr>
    <w:rPr>
      <w:rFonts w:ascii="Times New Roman" w:eastAsia="Times New Roman" w:hAnsi="Times New Roman"/>
      <w:sz w:val="24"/>
      <w:szCs w:val="24"/>
      <w:lang w:eastAsia="ru-RU"/>
    </w:rPr>
  </w:style>
  <w:style w:type="paragraph" w:customStyle="1" w:styleId="xl146">
    <w:name w:val="xl146"/>
    <w:basedOn w:val="a0"/>
    <w:uiPriority w:val="99"/>
    <w:rsid w:val="00AE3835"/>
    <w:pPr>
      <w:pBdr>
        <w:top w:val="single" w:sz="4" w:space="0" w:color="auto"/>
        <w:left w:val="single" w:sz="4" w:space="0" w:color="auto"/>
        <w:bottom w:val="single" w:sz="8" w:space="0" w:color="auto"/>
        <w:right w:val="single" w:sz="8" w:space="0" w:color="auto"/>
      </w:pBdr>
      <w:shd w:val="clear" w:color="auto" w:fill="FFFFFF"/>
      <w:spacing w:before="100" w:beforeAutospacing="1" w:after="100" w:afterAutospacing="1"/>
      <w:jc w:val="center"/>
    </w:pPr>
    <w:rPr>
      <w:rFonts w:ascii="Times New Roman" w:eastAsia="Times New Roman" w:hAnsi="Times New Roman"/>
      <w:sz w:val="24"/>
      <w:szCs w:val="24"/>
      <w:lang w:eastAsia="ru-RU"/>
    </w:rPr>
  </w:style>
  <w:style w:type="paragraph" w:customStyle="1" w:styleId="xl147">
    <w:name w:val="xl147"/>
    <w:basedOn w:val="a0"/>
    <w:uiPriority w:val="99"/>
    <w:rsid w:val="00AE3835"/>
    <w:pPr>
      <w:shd w:val="clear" w:color="auto" w:fill="FFFFFF"/>
      <w:spacing w:before="100" w:beforeAutospacing="1" w:after="100" w:afterAutospacing="1"/>
      <w:jc w:val="center"/>
    </w:pPr>
    <w:rPr>
      <w:rFonts w:ascii="Times New Roman" w:eastAsia="Times New Roman" w:hAnsi="Times New Roman"/>
      <w:sz w:val="24"/>
      <w:szCs w:val="24"/>
      <w:lang w:eastAsia="ru-RU"/>
    </w:rPr>
  </w:style>
  <w:style w:type="paragraph" w:customStyle="1" w:styleId="xl148">
    <w:name w:val="xl148"/>
    <w:basedOn w:val="a0"/>
    <w:uiPriority w:val="99"/>
    <w:rsid w:val="00AE3835"/>
    <w:pPr>
      <w:shd w:val="clear" w:color="auto" w:fill="FFFFFF"/>
      <w:spacing w:before="100" w:beforeAutospacing="1" w:after="100" w:afterAutospacing="1"/>
    </w:pPr>
    <w:rPr>
      <w:rFonts w:ascii="Times New Roman" w:eastAsia="Times New Roman" w:hAnsi="Times New Roman"/>
      <w:sz w:val="24"/>
      <w:szCs w:val="24"/>
      <w:lang w:eastAsia="ru-RU"/>
    </w:rPr>
  </w:style>
  <w:style w:type="paragraph" w:customStyle="1" w:styleId="xl149">
    <w:name w:val="xl149"/>
    <w:basedOn w:val="a0"/>
    <w:uiPriority w:val="99"/>
    <w:rsid w:val="00AE3835"/>
    <w:pPr>
      <w:shd w:val="clear" w:color="auto" w:fill="FFFFFF"/>
      <w:spacing w:before="100" w:beforeAutospacing="1" w:after="100" w:afterAutospacing="1"/>
      <w:jc w:val="center"/>
    </w:pPr>
    <w:rPr>
      <w:rFonts w:ascii="Times New Roman" w:eastAsia="Times New Roman" w:hAnsi="Times New Roman"/>
      <w:b/>
      <w:bCs/>
      <w:sz w:val="24"/>
      <w:szCs w:val="24"/>
      <w:lang w:eastAsia="ru-RU"/>
    </w:rPr>
  </w:style>
  <w:style w:type="paragraph" w:customStyle="1" w:styleId="xl150">
    <w:name w:val="xl150"/>
    <w:basedOn w:val="a0"/>
    <w:uiPriority w:val="99"/>
    <w:rsid w:val="00AE3835"/>
    <w:pPr>
      <w:shd w:val="clear" w:color="auto" w:fill="FFFFFF"/>
      <w:spacing w:before="100" w:beforeAutospacing="1" w:after="100" w:afterAutospacing="1"/>
      <w:jc w:val="center"/>
    </w:pPr>
    <w:rPr>
      <w:rFonts w:ascii="Times New Roman" w:eastAsia="Times New Roman" w:hAnsi="Times New Roman"/>
      <w:sz w:val="24"/>
      <w:szCs w:val="24"/>
      <w:lang w:eastAsia="ru-RU"/>
    </w:rPr>
  </w:style>
  <w:style w:type="paragraph" w:customStyle="1" w:styleId="xl151">
    <w:name w:val="xl151"/>
    <w:basedOn w:val="a0"/>
    <w:uiPriority w:val="99"/>
    <w:rsid w:val="00AE3835"/>
    <w:pPr>
      <w:shd w:val="clear" w:color="auto" w:fill="FF0000"/>
      <w:spacing w:before="100" w:beforeAutospacing="1" w:after="100" w:afterAutospacing="1"/>
      <w:jc w:val="center"/>
    </w:pPr>
    <w:rPr>
      <w:rFonts w:ascii="Times New Roman" w:eastAsia="Times New Roman" w:hAnsi="Times New Roman"/>
      <w:sz w:val="24"/>
      <w:szCs w:val="24"/>
      <w:lang w:eastAsia="ru-RU"/>
    </w:rPr>
  </w:style>
  <w:style w:type="paragraph" w:customStyle="1" w:styleId="xl152">
    <w:name w:val="xl152"/>
    <w:basedOn w:val="a0"/>
    <w:uiPriority w:val="99"/>
    <w:rsid w:val="00AE3835"/>
    <w:pPr>
      <w:shd w:val="clear" w:color="auto" w:fill="92D050"/>
      <w:spacing w:before="100" w:beforeAutospacing="1" w:after="100" w:afterAutospacing="1"/>
      <w:jc w:val="center"/>
    </w:pPr>
    <w:rPr>
      <w:rFonts w:ascii="Times New Roman" w:eastAsia="Times New Roman" w:hAnsi="Times New Roman"/>
      <w:sz w:val="24"/>
      <w:szCs w:val="24"/>
      <w:lang w:eastAsia="ru-RU"/>
    </w:rPr>
  </w:style>
  <w:style w:type="paragraph" w:customStyle="1" w:styleId="xl153">
    <w:name w:val="xl153"/>
    <w:basedOn w:val="a0"/>
    <w:uiPriority w:val="99"/>
    <w:rsid w:val="00AE383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sz w:val="24"/>
      <w:szCs w:val="24"/>
      <w:lang w:eastAsia="ru-RU"/>
    </w:rPr>
  </w:style>
  <w:style w:type="paragraph" w:customStyle="1" w:styleId="xl154">
    <w:name w:val="xl154"/>
    <w:basedOn w:val="a0"/>
    <w:uiPriority w:val="99"/>
    <w:rsid w:val="00AE383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Times New Roman" w:eastAsia="Times New Roman" w:hAnsi="Times New Roman"/>
      <w:sz w:val="24"/>
      <w:szCs w:val="24"/>
      <w:lang w:eastAsia="ru-RU"/>
    </w:rPr>
  </w:style>
  <w:style w:type="paragraph" w:customStyle="1" w:styleId="xl155">
    <w:name w:val="xl155"/>
    <w:basedOn w:val="a0"/>
    <w:uiPriority w:val="99"/>
    <w:rsid w:val="00AE383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Times New Roman" w:eastAsia="Times New Roman" w:hAnsi="Times New Roman"/>
      <w:sz w:val="24"/>
      <w:szCs w:val="24"/>
      <w:lang w:eastAsia="ru-RU"/>
    </w:rPr>
  </w:style>
  <w:style w:type="paragraph" w:customStyle="1" w:styleId="xl156">
    <w:name w:val="xl156"/>
    <w:basedOn w:val="a0"/>
    <w:uiPriority w:val="99"/>
    <w:rsid w:val="00AE383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Times New Roman" w:eastAsia="Times New Roman" w:hAnsi="Times New Roman"/>
      <w:sz w:val="24"/>
      <w:szCs w:val="24"/>
      <w:lang w:eastAsia="ru-RU"/>
    </w:rPr>
  </w:style>
  <w:style w:type="paragraph" w:customStyle="1" w:styleId="xl157">
    <w:name w:val="xl157"/>
    <w:basedOn w:val="a0"/>
    <w:uiPriority w:val="99"/>
    <w:rsid w:val="00AE3835"/>
    <w:pPr>
      <w:pBdr>
        <w:top w:val="single" w:sz="4" w:space="0" w:color="auto"/>
        <w:left w:val="single" w:sz="4" w:space="0" w:color="auto"/>
        <w:right w:val="single" w:sz="4" w:space="0" w:color="auto"/>
      </w:pBdr>
      <w:shd w:val="clear" w:color="auto" w:fill="FFFFFF"/>
      <w:spacing w:before="100" w:beforeAutospacing="1" w:after="100" w:afterAutospacing="1"/>
    </w:pPr>
    <w:rPr>
      <w:rFonts w:ascii="Times New Roman" w:eastAsia="Times New Roman" w:hAnsi="Times New Roman"/>
      <w:sz w:val="24"/>
      <w:szCs w:val="24"/>
      <w:lang w:eastAsia="ru-RU"/>
    </w:rPr>
  </w:style>
  <w:style w:type="paragraph" w:customStyle="1" w:styleId="xl158">
    <w:name w:val="xl158"/>
    <w:basedOn w:val="a0"/>
    <w:uiPriority w:val="99"/>
    <w:rsid w:val="00AE3835"/>
    <w:pPr>
      <w:pBdr>
        <w:top w:val="single" w:sz="4" w:space="0" w:color="auto"/>
        <w:left w:val="single" w:sz="8" w:space="0" w:color="auto"/>
        <w:right w:val="single" w:sz="4" w:space="0" w:color="auto"/>
      </w:pBdr>
      <w:shd w:val="clear" w:color="auto" w:fill="FFFFFF"/>
      <w:spacing w:before="100" w:beforeAutospacing="1" w:after="100" w:afterAutospacing="1"/>
      <w:jc w:val="center"/>
    </w:pPr>
    <w:rPr>
      <w:rFonts w:ascii="Times New Roman" w:eastAsia="Times New Roman" w:hAnsi="Times New Roman"/>
      <w:sz w:val="24"/>
      <w:szCs w:val="24"/>
      <w:lang w:eastAsia="ru-RU"/>
    </w:rPr>
  </w:style>
  <w:style w:type="paragraph" w:customStyle="1" w:styleId="xl159">
    <w:name w:val="xl159"/>
    <w:basedOn w:val="a0"/>
    <w:uiPriority w:val="99"/>
    <w:rsid w:val="00AE3835"/>
    <w:pPr>
      <w:pBdr>
        <w:left w:val="single" w:sz="8" w:space="0" w:color="auto"/>
        <w:right w:val="single" w:sz="4" w:space="0" w:color="auto"/>
      </w:pBdr>
      <w:shd w:val="clear" w:color="auto" w:fill="FFFFFF"/>
      <w:spacing w:before="100" w:beforeAutospacing="1" w:after="100" w:afterAutospacing="1"/>
      <w:jc w:val="center"/>
    </w:pPr>
    <w:rPr>
      <w:rFonts w:ascii="Times New Roman" w:eastAsia="Times New Roman" w:hAnsi="Times New Roman"/>
      <w:sz w:val="24"/>
      <w:szCs w:val="24"/>
      <w:lang w:eastAsia="ru-RU"/>
    </w:rPr>
  </w:style>
  <w:style w:type="paragraph" w:customStyle="1" w:styleId="xl160">
    <w:name w:val="xl160"/>
    <w:basedOn w:val="a0"/>
    <w:uiPriority w:val="99"/>
    <w:rsid w:val="00AE3835"/>
    <w:pPr>
      <w:pBdr>
        <w:left w:val="single" w:sz="8" w:space="0" w:color="auto"/>
        <w:bottom w:val="single" w:sz="8" w:space="0" w:color="auto"/>
        <w:right w:val="single" w:sz="4" w:space="0" w:color="auto"/>
      </w:pBdr>
      <w:shd w:val="clear" w:color="auto" w:fill="FFFFFF"/>
      <w:spacing w:before="100" w:beforeAutospacing="1" w:after="100" w:afterAutospacing="1"/>
      <w:jc w:val="center"/>
    </w:pPr>
    <w:rPr>
      <w:rFonts w:ascii="Times New Roman" w:eastAsia="Times New Roman" w:hAnsi="Times New Roman"/>
      <w:sz w:val="24"/>
      <w:szCs w:val="24"/>
      <w:lang w:eastAsia="ru-RU"/>
    </w:rPr>
  </w:style>
  <w:style w:type="paragraph" w:customStyle="1" w:styleId="xl161">
    <w:name w:val="xl161"/>
    <w:basedOn w:val="a0"/>
    <w:uiPriority w:val="99"/>
    <w:rsid w:val="00AE3835"/>
    <w:pPr>
      <w:pBdr>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sz w:val="24"/>
      <w:szCs w:val="24"/>
      <w:lang w:eastAsia="ru-RU"/>
    </w:rPr>
  </w:style>
  <w:style w:type="paragraph" w:customStyle="1" w:styleId="xl162">
    <w:name w:val="xl162"/>
    <w:basedOn w:val="a0"/>
    <w:uiPriority w:val="99"/>
    <w:rsid w:val="00AE3835"/>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sz w:val="24"/>
      <w:szCs w:val="24"/>
      <w:lang w:eastAsia="ru-RU"/>
    </w:rPr>
  </w:style>
  <w:style w:type="paragraph" w:customStyle="1" w:styleId="xl163">
    <w:name w:val="xl163"/>
    <w:basedOn w:val="a0"/>
    <w:uiPriority w:val="99"/>
    <w:rsid w:val="00AE3835"/>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sz w:val="24"/>
      <w:szCs w:val="24"/>
      <w:lang w:eastAsia="ru-RU"/>
    </w:rPr>
  </w:style>
  <w:style w:type="paragraph" w:customStyle="1" w:styleId="xl164">
    <w:name w:val="xl164"/>
    <w:basedOn w:val="a0"/>
    <w:uiPriority w:val="99"/>
    <w:rsid w:val="00AE3835"/>
    <w:pPr>
      <w:pBdr>
        <w:left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sz w:val="24"/>
      <w:szCs w:val="24"/>
      <w:lang w:eastAsia="ru-RU"/>
    </w:rPr>
  </w:style>
  <w:style w:type="paragraph" w:customStyle="1" w:styleId="xl165">
    <w:name w:val="xl165"/>
    <w:basedOn w:val="a0"/>
    <w:uiPriority w:val="99"/>
    <w:rsid w:val="00AE3835"/>
    <w:pPr>
      <w:pBdr>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sz w:val="24"/>
      <w:szCs w:val="24"/>
      <w:lang w:eastAsia="ru-RU"/>
    </w:rPr>
  </w:style>
  <w:style w:type="paragraph" w:customStyle="1" w:styleId="xl166">
    <w:name w:val="xl166"/>
    <w:basedOn w:val="a0"/>
    <w:uiPriority w:val="99"/>
    <w:rsid w:val="00AE3835"/>
    <w:pPr>
      <w:pBdr>
        <w:top w:val="single" w:sz="4" w:space="0" w:color="auto"/>
        <w:left w:val="single" w:sz="8" w:space="0" w:color="auto"/>
        <w:right w:val="single" w:sz="4" w:space="0" w:color="auto"/>
      </w:pBdr>
      <w:shd w:val="clear" w:color="auto" w:fill="FFFFFF"/>
      <w:spacing w:before="100" w:beforeAutospacing="1" w:after="100" w:afterAutospacing="1"/>
      <w:jc w:val="center"/>
    </w:pPr>
    <w:rPr>
      <w:rFonts w:ascii="Times New Roman" w:eastAsia="Times New Roman" w:hAnsi="Times New Roman"/>
      <w:color w:val="000000"/>
      <w:sz w:val="24"/>
      <w:szCs w:val="24"/>
      <w:lang w:eastAsia="ru-RU"/>
    </w:rPr>
  </w:style>
  <w:style w:type="paragraph" w:customStyle="1" w:styleId="xl167">
    <w:name w:val="xl167"/>
    <w:basedOn w:val="a0"/>
    <w:uiPriority w:val="99"/>
    <w:rsid w:val="00AE3835"/>
    <w:pPr>
      <w:pBdr>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olor w:val="000000"/>
      <w:sz w:val="24"/>
      <w:szCs w:val="24"/>
      <w:lang w:eastAsia="ru-RU"/>
    </w:rPr>
  </w:style>
  <w:style w:type="paragraph" w:customStyle="1" w:styleId="xl168">
    <w:name w:val="xl168"/>
    <w:basedOn w:val="a0"/>
    <w:uiPriority w:val="99"/>
    <w:rsid w:val="00AE3835"/>
    <w:pPr>
      <w:pBdr>
        <w:left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sz w:val="24"/>
      <w:szCs w:val="24"/>
      <w:lang w:eastAsia="ru-RU"/>
    </w:rPr>
  </w:style>
  <w:style w:type="paragraph" w:customStyle="1" w:styleId="xl169">
    <w:name w:val="xl169"/>
    <w:basedOn w:val="a0"/>
    <w:uiPriority w:val="99"/>
    <w:rsid w:val="00AE3835"/>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sz w:val="24"/>
      <w:szCs w:val="24"/>
      <w:lang w:eastAsia="ru-RU"/>
    </w:rPr>
  </w:style>
  <w:style w:type="paragraph" w:customStyle="1" w:styleId="xl170">
    <w:name w:val="xl170"/>
    <w:basedOn w:val="a0"/>
    <w:uiPriority w:val="99"/>
    <w:rsid w:val="00AE3835"/>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olor w:val="000000"/>
      <w:sz w:val="24"/>
      <w:szCs w:val="24"/>
      <w:lang w:eastAsia="ru-RU"/>
    </w:rPr>
  </w:style>
  <w:style w:type="paragraph" w:customStyle="1" w:styleId="xl171">
    <w:name w:val="xl171"/>
    <w:basedOn w:val="a0"/>
    <w:uiPriority w:val="99"/>
    <w:rsid w:val="00AE3835"/>
    <w:pPr>
      <w:pBdr>
        <w:left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olor w:val="000000"/>
      <w:sz w:val="24"/>
      <w:szCs w:val="24"/>
      <w:lang w:eastAsia="ru-RU"/>
    </w:rPr>
  </w:style>
  <w:style w:type="paragraph" w:customStyle="1" w:styleId="xl172">
    <w:name w:val="xl172"/>
    <w:basedOn w:val="a0"/>
    <w:uiPriority w:val="99"/>
    <w:rsid w:val="00AE3835"/>
    <w:pPr>
      <w:pBdr>
        <w:left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olor w:val="000000"/>
      <w:sz w:val="24"/>
      <w:szCs w:val="24"/>
      <w:lang w:eastAsia="ru-RU"/>
    </w:rPr>
  </w:style>
  <w:style w:type="paragraph" w:customStyle="1" w:styleId="xl173">
    <w:name w:val="xl173"/>
    <w:basedOn w:val="a0"/>
    <w:uiPriority w:val="99"/>
    <w:rsid w:val="00AE3835"/>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olor w:val="000000"/>
      <w:sz w:val="24"/>
      <w:szCs w:val="24"/>
      <w:lang w:eastAsia="ru-RU"/>
    </w:rPr>
  </w:style>
  <w:style w:type="paragraph" w:customStyle="1" w:styleId="xl174">
    <w:name w:val="xl174"/>
    <w:basedOn w:val="a0"/>
    <w:uiPriority w:val="99"/>
    <w:rsid w:val="00AE3835"/>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olor w:val="000000"/>
      <w:sz w:val="24"/>
      <w:szCs w:val="24"/>
      <w:lang w:eastAsia="ru-RU"/>
    </w:rPr>
  </w:style>
  <w:style w:type="paragraph" w:customStyle="1" w:styleId="xl175">
    <w:name w:val="xl175"/>
    <w:basedOn w:val="a0"/>
    <w:uiPriority w:val="99"/>
    <w:rsid w:val="00AE3835"/>
    <w:pPr>
      <w:pBdr>
        <w:top w:val="single" w:sz="4" w:space="0" w:color="auto"/>
        <w:left w:val="single" w:sz="4" w:space="0" w:color="auto"/>
        <w:right w:val="single" w:sz="4" w:space="0" w:color="auto"/>
      </w:pBdr>
      <w:shd w:val="clear" w:color="auto" w:fill="FFFFFF"/>
      <w:spacing w:before="100" w:beforeAutospacing="1" w:after="100" w:afterAutospacing="1"/>
    </w:pPr>
    <w:rPr>
      <w:rFonts w:ascii="Times New Roman" w:eastAsia="Times New Roman" w:hAnsi="Times New Roman"/>
      <w:sz w:val="24"/>
      <w:szCs w:val="24"/>
      <w:lang w:eastAsia="ru-RU"/>
    </w:rPr>
  </w:style>
  <w:style w:type="paragraph" w:customStyle="1" w:styleId="xl176">
    <w:name w:val="xl176"/>
    <w:basedOn w:val="a0"/>
    <w:uiPriority w:val="99"/>
    <w:rsid w:val="00AE3835"/>
    <w:pPr>
      <w:pBdr>
        <w:left w:val="single" w:sz="4" w:space="0" w:color="auto"/>
        <w:bottom w:val="single" w:sz="4" w:space="0" w:color="auto"/>
        <w:right w:val="single" w:sz="4" w:space="0" w:color="auto"/>
      </w:pBdr>
      <w:shd w:val="clear" w:color="auto" w:fill="FFFFFF"/>
      <w:spacing w:before="100" w:beforeAutospacing="1" w:after="100" w:afterAutospacing="1"/>
    </w:pPr>
    <w:rPr>
      <w:rFonts w:ascii="Times New Roman" w:eastAsia="Times New Roman" w:hAnsi="Times New Roman"/>
      <w:sz w:val="24"/>
      <w:szCs w:val="24"/>
      <w:lang w:eastAsia="ru-RU"/>
    </w:rPr>
  </w:style>
  <w:style w:type="paragraph" w:customStyle="1" w:styleId="xl177">
    <w:name w:val="xl177"/>
    <w:basedOn w:val="a0"/>
    <w:uiPriority w:val="99"/>
    <w:rsid w:val="00AE3835"/>
    <w:pPr>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sz w:val="24"/>
      <w:szCs w:val="24"/>
      <w:lang w:eastAsia="ru-RU"/>
    </w:rPr>
  </w:style>
  <w:style w:type="paragraph" w:customStyle="1" w:styleId="xl178">
    <w:name w:val="xl178"/>
    <w:basedOn w:val="a0"/>
    <w:uiPriority w:val="99"/>
    <w:rsid w:val="00AE3835"/>
    <w:pPr>
      <w:pBdr>
        <w:top w:val="single" w:sz="8" w:space="0" w:color="auto"/>
        <w:left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sz w:val="24"/>
      <w:szCs w:val="24"/>
      <w:lang w:eastAsia="ru-RU"/>
    </w:rPr>
  </w:style>
  <w:style w:type="paragraph" w:customStyle="1" w:styleId="xl179">
    <w:name w:val="xl179"/>
    <w:basedOn w:val="a0"/>
    <w:uiPriority w:val="99"/>
    <w:rsid w:val="00AE3835"/>
    <w:pPr>
      <w:pBdr>
        <w:left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sz w:val="24"/>
      <w:szCs w:val="24"/>
      <w:lang w:eastAsia="ru-RU"/>
    </w:rPr>
  </w:style>
  <w:style w:type="paragraph" w:customStyle="1" w:styleId="xl180">
    <w:name w:val="xl180"/>
    <w:basedOn w:val="a0"/>
    <w:uiPriority w:val="99"/>
    <w:rsid w:val="00AE3835"/>
    <w:pPr>
      <w:pBdr>
        <w:left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sz w:val="24"/>
      <w:szCs w:val="24"/>
      <w:lang w:eastAsia="ru-RU"/>
    </w:rPr>
  </w:style>
  <w:style w:type="paragraph" w:customStyle="1" w:styleId="xl181">
    <w:name w:val="xl181"/>
    <w:basedOn w:val="a0"/>
    <w:uiPriority w:val="99"/>
    <w:rsid w:val="00AE3835"/>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sz w:val="24"/>
      <w:szCs w:val="24"/>
      <w:lang w:eastAsia="ru-RU"/>
    </w:rPr>
  </w:style>
  <w:style w:type="paragraph" w:customStyle="1" w:styleId="xl182">
    <w:name w:val="xl182"/>
    <w:basedOn w:val="a0"/>
    <w:uiPriority w:val="99"/>
    <w:rsid w:val="00AE3835"/>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olor w:val="000000"/>
      <w:sz w:val="24"/>
      <w:szCs w:val="24"/>
      <w:lang w:eastAsia="ru-RU"/>
    </w:rPr>
  </w:style>
  <w:style w:type="paragraph" w:customStyle="1" w:styleId="xl183">
    <w:name w:val="xl183"/>
    <w:basedOn w:val="a0"/>
    <w:uiPriority w:val="99"/>
    <w:rsid w:val="00AE3835"/>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olor w:val="000000"/>
      <w:sz w:val="24"/>
      <w:szCs w:val="24"/>
      <w:lang w:eastAsia="ru-RU"/>
    </w:rPr>
  </w:style>
  <w:style w:type="paragraph" w:customStyle="1" w:styleId="xl184">
    <w:name w:val="xl184"/>
    <w:basedOn w:val="a0"/>
    <w:uiPriority w:val="99"/>
    <w:rsid w:val="00AE3835"/>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sz w:val="24"/>
      <w:szCs w:val="24"/>
      <w:lang w:eastAsia="ru-RU"/>
    </w:rPr>
  </w:style>
  <w:style w:type="paragraph" w:customStyle="1" w:styleId="xl185">
    <w:name w:val="xl185"/>
    <w:basedOn w:val="a0"/>
    <w:uiPriority w:val="99"/>
    <w:rsid w:val="00AE3835"/>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sz w:val="24"/>
      <w:szCs w:val="24"/>
      <w:lang w:eastAsia="ru-RU"/>
    </w:rPr>
  </w:style>
  <w:style w:type="paragraph" w:customStyle="1" w:styleId="xl186">
    <w:name w:val="xl186"/>
    <w:basedOn w:val="a0"/>
    <w:uiPriority w:val="99"/>
    <w:rsid w:val="00AE3835"/>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sz w:val="24"/>
      <w:szCs w:val="24"/>
      <w:lang w:eastAsia="ru-RU"/>
    </w:rPr>
  </w:style>
  <w:style w:type="paragraph" w:customStyle="1" w:styleId="xl187">
    <w:name w:val="xl187"/>
    <w:basedOn w:val="a0"/>
    <w:uiPriority w:val="99"/>
    <w:rsid w:val="00AE3835"/>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olor w:val="000000"/>
      <w:sz w:val="24"/>
      <w:szCs w:val="24"/>
      <w:lang w:eastAsia="ru-RU"/>
    </w:rPr>
  </w:style>
  <w:style w:type="paragraph" w:customStyle="1" w:styleId="xl188">
    <w:name w:val="xl188"/>
    <w:basedOn w:val="a0"/>
    <w:uiPriority w:val="99"/>
    <w:rsid w:val="00AE3835"/>
    <w:pPr>
      <w:pBdr>
        <w:left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olor w:val="000000"/>
      <w:sz w:val="24"/>
      <w:szCs w:val="24"/>
      <w:lang w:eastAsia="ru-RU"/>
    </w:rPr>
  </w:style>
  <w:style w:type="paragraph" w:customStyle="1" w:styleId="xl189">
    <w:name w:val="xl189"/>
    <w:basedOn w:val="a0"/>
    <w:uiPriority w:val="99"/>
    <w:rsid w:val="00AE3835"/>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olor w:val="000000"/>
      <w:sz w:val="24"/>
      <w:szCs w:val="24"/>
      <w:lang w:eastAsia="ru-RU"/>
    </w:rPr>
  </w:style>
  <w:style w:type="paragraph" w:customStyle="1" w:styleId="xl190">
    <w:name w:val="xl190"/>
    <w:basedOn w:val="a0"/>
    <w:uiPriority w:val="99"/>
    <w:rsid w:val="00AE3835"/>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Times New Roman" w:eastAsia="Times New Roman" w:hAnsi="Times New Roman"/>
      <w:sz w:val="24"/>
      <w:szCs w:val="24"/>
      <w:lang w:eastAsia="ru-RU"/>
    </w:rPr>
  </w:style>
  <w:style w:type="paragraph" w:customStyle="1" w:styleId="xl191">
    <w:name w:val="xl191"/>
    <w:basedOn w:val="a0"/>
    <w:uiPriority w:val="99"/>
    <w:rsid w:val="00AE3835"/>
    <w:pPr>
      <w:pBdr>
        <w:top w:val="single" w:sz="4" w:space="0" w:color="auto"/>
        <w:bottom w:val="single" w:sz="4" w:space="0" w:color="auto"/>
      </w:pBdr>
      <w:shd w:val="clear" w:color="auto" w:fill="FFFFFF"/>
      <w:spacing w:before="100" w:beforeAutospacing="1" w:after="100" w:afterAutospacing="1"/>
      <w:jc w:val="center"/>
    </w:pPr>
    <w:rPr>
      <w:rFonts w:ascii="Times New Roman" w:eastAsia="Times New Roman" w:hAnsi="Times New Roman"/>
      <w:sz w:val="24"/>
      <w:szCs w:val="24"/>
      <w:lang w:eastAsia="ru-RU"/>
    </w:rPr>
  </w:style>
  <w:style w:type="paragraph" w:customStyle="1" w:styleId="xl192">
    <w:name w:val="xl192"/>
    <w:basedOn w:val="a0"/>
    <w:uiPriority w:val="99"/>
    <w:rsid w:val="00AE3835"/>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sz w:val="24"/>
      <w:szCs w:val="24"/>
      <w:lang w:eastAsia="ru-RU"/>
    </w:rPr>
  </w:style>
  <w:style w:type="paragraph" w:customStyle="1" w:styleId="xl193">
    <w:name w:val="xl193"/>
    <w:basedOn w:val="a0"/>
    <w:uiPriority w:val="99"/>
    <w:rsid w:val="00AE3835"/>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Times New Roman" w:eastAsia="Times New Roman" w:hAnsi="Times New Roman"/>
      <w:sz w:val="24"/>
      <w:szCs w:val="24"/>
      <w:lang w:eastAsia="ru-RU"/>
    </w:rPr>
  </w:style>
  <w:style w:type="paragraph" w:customStyle="1" w:styleId="xl194">
    <w:name w:val="xl194"/>
    <w:basedOn w:val="a0"/>
    <w:uiPriority w:val="99"/>
    <w:rsid w:val="00AE3835"/>
    <w:pPr>
      <w:pBdr>
        <w:top w:val="single" w:sz="4" w:space="0" w:color="auto"/>
        <w:bottom w:val="single" w:sz="4" w:space="0" w:color="auto"/>
      </w:pBdr>
      <w:shd w:val="clear" w:color="auto" w:fill="FFFFFF"/>
      <w:spacing w:before="100" w:beforeAutospacing="1" w:after="100" w:afterAutospacing="1"/>
      <w:jc w:val="center"/>
    </w:pPr>
    <w:rPr>
      <w:rFonts w:ascii="Times New Roman" w:eastAsia="Times New Roman" w:hAnsi="Times New Roman"/>
      <w:sz w:val="24"/>
      <w:szCs w:val="24"/>
      <w:lang w:eastAsia="ru-RU"/>
    </w:rPr>
  </w:style>
  <w:style w:type="paragraph" w:customStyle="1" w:styleId="xl195">
    <w:name w:val="xl195"/>
    <w:basedOn w:val="a0"/>
    <w:uiPriority w:val="99"/>
    <w:rsid w:val="00AE3835"/>
    <w:pPr>
      <w:pBdr>
        <w:top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sz w:val="24"/>
      <w:szCs w:val="24"/>
      <w:lang w:eastAsia="ru-RU"/>
    </w:rPr>
  </w:style>
  <w:style w:type="paragraph" w:customStyle="1" w:styleId="xl196">
    <w:name w:val="xl196"/>
    <w:basedOn w:val="a0"/>
    <w:uiPriority w:val="99"/>
    <w:rsid w:val="00AE3835"/>
    <w:pPr>
      <w:pBdr>
        <w:top w:val="single" w:sz="4" w:space="0" w:color="auto"/>
        <w:left w:val="single" w:sz="8" w:space="0" w:color="auto"/>
        <w:bottom w:val="single" w:sz="4" w:space="0" w:color="auto"/>
      </w:pBdr>
      <w:shd w:val="clear" w:color="auto" w:fill="FFFFFF"/>
      <w:spacing w:before="100" w:beforeAutospacing="1" w:after="100" w:afterAutospacing="1"/>
      <w:jc w:val="center"/>
    </w:pPr>
    <w:rPr>
      <w:rFonts w:ascii="Times New Roman" w:eastAsia="Times New Roman" w:hAnsi="Times New Roman"/>
      <w:sz w:val="24"/>
      <w:szCs w:val="24"/>
      <w:lang w:eastAsia="ru-RU"/>
    </w:rPr>
  </w:style>
  <w:style w:type="paragraph" w:customStyle="1" w:styleId="xl197">
    <w:name w:val="xl197"/>
    <w:basedOn w:val="a0"/>
    <w:uiPriority w:val="99"/>
    <w:rsid w:val="00AE3835"/>
    <w:pPr>
      <w:pBdr>
        <w:top w:val="single" w:sz="4" w:space="0" w:color="auto"/>
        <w:bottom w:val="single" w:sz="4" w:space="0" w:color="auto"/>
      </w:pBdr>
      <w:shd w:val="clear" w:color="auto" w:fill="FFFFFF"/>
      <w:spacing w:before="100" w:beforeAutospacing="1" w:after="100" w:afterAutospacing="1"/>
      <w:jc w:val="center"/>
    </w:pPr>
    <w:rPr>
      <w:rFonts w:ascii="Times New Roman" w:eastAsia="Times New Roman" w:hAnsi="Times New Roman"/>
      <w:sz w:val="24"/>
      <w:szCs w:val="24"/>
      <w:lang w:eastAsia="ru-RU"/>
    </w:rPr>
  </w:style>
  <w:style w:type="paragraph" w:customStyle="1" w:styleId="xl198">
    <w:name w:val="xl198"/>
    <w:basedOn w:val="a0"/>
    <w:uiPriority w:val="99"/>
    <w:rsid w:val="00AE3835"/>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sz w:val="24"/>
      <w:szCs w:val="24"/>
      <w:lang w:eastAsia="ru-RU"/>
    </w:rPr>
  </w:style>
  <w:style w:type="paragraph" w:customStyle="1" w:styleId="font5">
    <w:name w:val="font5"/>
    <w:basedOn w:val="a0"/>
    <w:rsid w:val="00AE3835"/>
    <w:pPr>
      <w:spacing w:before="100" w:beforeAutospacing="1" w:after="100" w:afterAutospacing="1"/>
    </w:pPr>
    <w:rPr>
      <w:rFonts w:ascii="Tahoma" w:eastAsia="Times New Roman" w:hAnsi="Tahoma" w:cs="Tahoma"/>
      <w:b/>
      <w:bCs/>
      <w:color w:val="000000"/>
      <w:sz w:val="24"/>
      <w:szCs w:val="24"/>
      <w:lang w:eastAsia="ru-RU"/>
    </w:rPr>
  </w:style>
  <w:style w:type="paragraph" w:customStyle="1" w:styleId="font6">
    <w:name w:val="font6"/>
    <w:basedOn w:val="a0"/>
    <w:rsid w:val="00AE3835"/>
    <w:pPr>
      <w:spacing w:before="100" w:beforeAutospacing="1" w:after="100" w:afterAutospacing="1"/>
    </w:pPr>
    <w:rPr>
      <w:rFonts w:ascii="Tahoma" w:eastAsia="Times New Roman" w:hAnsi="Tahoma" w:cs="Tahoma"/>
      <w:color w:val="000000"/>
      <w:sz w:val="24"/>
      <w:szCs w:val="24"/>
      <w:lang w:eastAsia="ru-RU"/>
    </w:rPr>
  </w:style>
  <w:style w:type="paragraph" w:customStyle="1" w:styleId="Style3">
    <w:name w:val="Style3"/>
    <w:basedOn w:val="a0"/>
    <w:uiPriority w:val="99"/>
    <w:rsid w:val="00AE3835"/>
    <w:pPr>
      <w:widowControl w:val="0"/>
      <w:autoSpaceDE w:val="0"/>
      <w:autoSpaceDN w:val="0"/>
      <w:adjustRightInd w:val="0"/>
      <w:spacing w:line="312" w:lineRule="exact"/>
      <w:ind w:firstLine="528"/>
    </w:pPr>
    <w:rPr>
      <w:rFonts w:ascii="Times New Roman" w:eastAsia="Times New Roman" w:hAnsi="Times New Roman"/>
      <w:sz w:val="24"/>
      <w:szCs w:val="24"/>
      <w:lang w:eastAsia="ru-RU"/>
    </w:rPr>
  </w:style>
  <w:style w:type="paragraph" w:customStyle="1" w:styleId="xl65">
    <w:name w:val="xl65"/>
    <w:basedOn w:val="a0"/>
    <w:uiPriority w:val="99"/>
    <w:rsid w:val="00AE3835"/>
    <w:pPr>
      <w:shd w:val="clear" w:color="auto" w:fill="FFFFFF"/>
      <w:spacing w:before="100" w:beforeAutospacing="1" w:after="100" w:afterAutospacing="1"/>
    </w:pPr>
    <w:rPr>
      <w:rFonts w:ascii="Times New Roman" w:eastAsia="Times New Roman" w:hAnsi="Times New Roman"/>
      <w:sz w:val="24"/>
      <w:szCs w:val="24"/>
      <w:lang w:eastAsia="ru-RU"/>
    </w:rPr>
  </w:style>
  <w:style w:type="paragraph" w:customStyle="1" w:styleId="xl66">
    <w:name w:val="xl66"/>
    <w:basedOn w:val="a0"/>
    <w:uiPriority w:val="99"/>
    <w:rsid w:val="00AE3835"/>
    <w:pPr>
      <w:shd w:val="clear" w:color="auto" w:fill="FFFFFF"/>
      <w:spacing w:before="100" w:beforeAutospacing="1" w:after="100" w:afterAutospacing="1"/>
      <w:jc w:val="center"/>
    </w:pPr>
    <w:rPr>
      <w:rFonts w:ascii="Times New Roman" w:eastAsia="Times New Roman" w:hAnsi="Times New Roman"/>
      <w:sz w:val="28"/>
      <w:szCs w:val="28"/>
      <w:lang w:eastAsia="ru-RU"/>
    </w:rPr>
  </w:style>
  <w:style w:type="paragraph" w:customStyle="1" w:styleId="xl67">
    <w:name w:val="xl67"/>
    <w:basedOn w:val="a0"/>
    <w:uiPriority w:val="99"/>
    <w:rsid w:val="00AE3835"/>
    <w:pPr>
      <w:shd w:val="clear" w:color="auto" w:fill="FFFFFF"/>
      <w:spacing w:before="100" w:beforeAutospacing="1" w:after="100" w:afterAutospacing="1"/>
      <w:jc w:val="center"/>
    </w:pPr>
    <w:rPr>
      <w:rFonts w:ascii="Times New Roman" w:eastAsia="Times New Roman" w:hAnsi="Times New Roman"/>
      <w:sz w:val="24"/>
      <w:szCs w:val="24"/>
      <w:lang w:eastAsia="ru-RU"/>
    </w:rPr>
  </w:style>
  <w:style w:type="paragraph" w:customStyle="1" w:styleId="xl68">
    <w:name w:val="xl68"/>
    <w:basedOn w:val="a0"/>
    <w:uiPriority w:val="99"/>
    <w:rsid w:val="00AE383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sz w:val="24"/>
      <w:szCs w:val="24"/>
      <w:lang w:eastAsia="ru-RU"/>
    </w:rPr>
  </w:style>
  <w:style w:type="paragraph" w:customStyle="1" w:styleId="xl69">
    <w:name w:val="xl69"/>
    <w:basedOn w:val="a0"/>
    <w:rsid w:val="00AE383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sz w:val="24"/>
      <w:szCs w:val="24"/>
      <w:lang w:eastAsia="ru-RU"/>
    </w:rPr>
  </w:style>
  <w:style w:type="paragraph" w:customStyle="1" w:styleId="xl70">
    <w:name w:val="xl70"/>
    <w:basedOn w:val="a0"/>
    <w:rsid w:val="00AE383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sz w:val="24"/>
      <w:szCs w:val="24"/>
      <w:lang w:eastAsia="ru-RU"/>
    </w:rPr>
  </w:style>
  <w:style w:type="paragraph" w:customStyle="1" w:styleId="xl63">
    <w:name w:val="xl63"/>
    <w:basedOn w:val="a0"/>
    <w:uiPriority w:val="99"/>
    <w:rsid w:val="00AE3835"/>
    <w:pPr>
      <w:shd w:val="clear" w:color="auto" w:fill="FFFFFF"/>
      <w:spacing w:before="100" w:beforeAutospacing="1" w:after="100" w:afterAutospacing="1"/>
    </w:pPr>
    <w:rPr>
      <w:rFonts w:ascii="Times New Roman" w:eastAsia="Times New Roman" w:hAnsi="Times New Roman"/>
      <w:sz w:val="24"/>
      <w:szCs w:val="24"/>
      <w:lang w:eastAsia="ru-RU"/>
    </w:rPr>
  </w:style>
  <w:style w:type="paragraph" w:customStyle="1" w:styleId="xl64">
    <w:name w:val="xl64"/>
    <w:basedOn w:val="a0"/>
    <w:uiPriority w:val="99"/>
    <w:rsid w:val="00AE3835"/>
    <w:pPr>
      <w:shd w:val="clear" w:color="auto" w:fill="FFFFFF"/>
      <w:spacing w:before="100" w:beforeAutospacing="1" w:after="100" w:afterAutospacing="1"/>
      <w:jc w:val="center"/>
    </w:pPr>
    <w:rPr>
      <w:rFonts w:ascii="Times New Roman" w:eastAsia="Times New Roman" w:hAnsi="Times New Roman"/>
      <w:sz w:val="28"/>
      <w:szCs w:val="28"/>
      <w:lang w:eastAsia="ru-RU"/>
    </w:rPr>
  </w:style>
  <w:style w:type="paragraph" w:customStyle="1" w:styleId="xl199">
    <w:name w:val="xl199"/>
    <w:basedOn w:val="a0"/>
    <w:uiPriority w:val="99"/>
    <w:rsid w:val="00AE3835"/>
    <w:pPr>
      <w:pBdr>
        <w:top w:val="single" w:sz="4" w:space="0" w:color="auto"/>
        <w:bottom w:val="single" w:sz="4" w:space="0" w:color="auto"/>
      </w:pBdr>
      <w:shd w:val="clear" w:color="auto" w:fill="FFFFFF"/>
      <w:spacing w:before="100" w:beforeAutospacing="1" w:after="100" w:afterAutospacing="1"/>
      <w:jc w:val="center"/>
    </w:pPr>
    <w:rPr>
      <w:rFonts w:ascii="Times New Roman" w:eastAsia="Times New Roman" w:hAnsi="Times New Roman"/>
      <w:sz w:val="24"/>
      <w:szCs w:val="24"/>
      <w:lang w:eastAsia="ru-RU"/>
    </w:rPr>
  </w:style>
  <w:style w:type="paragraph" w:customStyle="1" w:styleId="xl200">
    <w:name w:val="xl200"/>
    <w:basedOn w:val="a0"/>
    <w:uiPriority w:val="99"/>
    <w:rsid w:val="00AE3835"/>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sz w:val="24"/>
      <w:szCs w:val="24"/>
      <w:lang w:eastAsia="ru-RU"/>
    </w:rPr>
  </w:style>
  <w:style w:type="paragraph" w:customStyle="1" w:styleId="xl201">
    <w:name w:val="xl201"/>
    <w:basedOn w:val="a0"/>
    <w:uiPriority w:val="99"/>
    <w:rsid w:val="00AE3835"/>
    <w:pPr>
      <w:pBdr>
        <w:top w:val="single" w:sz="4" w:space="0" w:color="auto"/>
        <w:left w:val="single" w:sz="4" w:space="0" w:color="auto"/>
        <w:right w:val="single" w:sz="4" w:space="0" w:color="auto"/>
      </w:pBdr>
      <w:shd w:val="clear" w:color="auto" w:fill="FFFF00"/>
      <w:spacing w:before="100" w:beforeAutospacing="1" w:after="100" w:afterAutospacing="1"/>
      <w:jc w:val="center"/>
    </w:pPr>
    <w:rPr>
      <w:rFonts w:ascii="Times New Roman" w:eastAsia="Times New Roman" w:hAnsi="Times New Roman"/>
      <w:sz w:val="24"/>
      <w:szCs w:val="24"/>
      <w:lang w:eastAsia="ru-RU"/>
    </w:rPr>
  </w:style>
  <w:style w:type="paragraph" w:customStyle="1" w:styleId="xl202">
    <w:name w:val="xl202"/>
    <w:basedOn w:val="a0"/>
    <w:uiPriority w:val="99"/>
    <w:rsid w:val="00AE3835"/>
    <w:pPr>
      <w:pBdr>
        <w:left w:val="single" w:sz="4" w:space="0" w:color="auto"/>
        <w:bottom w:val="single" w:sz="4" w:space="0" w:color="auto"/>
        <w:right w:val="single" w:sz="4" w:space="0" w:color="auto"/>
      </w:pBdr>
      <w:shd w:val="clear" w:color="auto" w:fill="FFFF00"/>
      <w:spacing w:before="100" w:beforeAutospacing="1" w:after="100" w:afterAutospacing="1"/>
      <w:jc w:val="center"/>
    </w:pPr>
    <w:rPr>
      <w:rFonts w:ascii="Times New Roman" w:eastAsia="Times New Roman" w:hAnsi="Times New Roman"/>
      <w:sz w:val="24"/>
      <w:szCs w:val="24"/>
      <w:lang w:eastAsia="ru-RU"/>
    </w:rPr>
  </w:style>
  <w:style w:type="paragraph" w:customStyle="1" w:styleId="xl203">
    <w:name w:val="xl203"/>
    <w:basedOn w:val="a0"/>
    <w:uiPriority w:val="99"/>
    <w:rsid w:val="00AE3835"/>
    <w:pPr>
      <w:shd w:val="clear" w:color="auto" w:fill="FFFFFF"/>
      <w:spacing w:before="100" w:beforeAutospacing="1" w:after="100" w:afterAutospacing="1"/>
    </w:pPr>
    <w:rPr>
      <w:rFonts w:ascii="Times New Roman" w:eastAsia="Times New Roman" w:hAnsi="Times New Roman"/>
      <w:sz w:val="24"/>
      <w:szCs w:val="24"/>
      <w:lang w:eastAsia="ru-RU"/>
    </w:rPr>
  </w:style>
  <w:style w:type="paragraph" w:customStyle="1" w:styleId="xl204">
    <w:name w:val="xl204"/>
    <w:basedOn w:val="a0"/>
    <w:uiPriority w:val="99"/>
    <w:rsid w:val="00AE3835"/>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sz w:val="24"/>
      <w:szCs w:val="24"/>
      <w:lang w:eastAsia="ru-RU"/>
    </w:rPr>
  </w:style>
  <w:style w:type="paragraph" w:customStyle="1" w:styleId="xl205">
    <w:name w:val="xl205"/>
    <w:basedOn w:val="a0"/>
    <w:uiPriority w:val="99"/>
    <w:rsid w:val="00AE3835"/>
    <w:pPr>
      <w:pBdr>
        <w:left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sz w:val="24"/>
      <w:szCs w:val="24"/>
      <w:lang w:eastAsia="ru-RU"/>
    </w:rPr>
  </w:style>
  <w:style w:type="paragraph" w:customStyle="1" w:styleId="xl206">
    <w:name w:val="xl206"/>
    <w:basedOn w:val="a0"/>
    <w:uiPriority w:val="99"/>
    <w:rsid w:val="00AE3835"/>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sz w:val="24"/>
      <w:szCs w:val="24"/>
      <w:lang w:eastAsia="ru-RU"/>
    </w:rPr>
  </w:style>
  <w:style w:type="paragraph" w:customStyle="1" w:styleId="xl207">
    <w:name w:val="xl207"/>
    <w:basedOn w:val="a0"/>
    <w:uiPriority w:val="99"/>
    <w:rsid w:val="00AE3835"/>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sz w:val="24"/>
      <w:szCs w:val="24"/>
      <w:lang w:eastAsia="ru-RU"/>
    </w:rPr>
  </w:style>
  <w:style w:type="paragraph" w:customStyle="1" w:styleId="xl208">
    <w:name w:val="xl208"/>
    <w:basedOn w:val="a0"/>
    <w:uiPriority w:val="99"/>
    <w:rsid w:val="00AE3835"/>
    <w:pPr>
      <w:pBdr>
        <w:left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sz w:val="24"/>
      <w:szCs w:val="24"/>
      <w:lang w:eastAsia="ru-RU"/>
    </w:rPr>
  </w:style>
  <w:style w:type="paragraph" w:customStyle="1" w:styleId="xl209">
    <w:name w:val="xl209"/>
    <w:basedOn w:val="a0"/>
    <w:uiPriority w:val="99"/>
    <w:rsid w:val="00AE3835"/>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sz w:val="24"/>
      <w:szCs w:val="24"/>
      <w:lang w:eastAsia="ru-RU"/>
    </w:rPr>
  </w:style>
  <w:style w:type="paragraph" w:customStyle="1" w:styleId="xl210">
    <w:name w:val="xl210"/>
    <w:basedOn w:val="a0"/>
    <w:uiPriority w:val="99"/>
    <w:rsid w:val="00AE3835"/>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sz w:val="24"/>
      <w:szCs w:val="24"/>
      <w:lang w:eastAsia="ru-RU"/>
    </w:rPr>
  </w:style>
  <w:style w:type="paragraph" w:customStyle="1" w:styleId="xl211">
    <w:name w:val="xl211"/>
    <w:basedOn w:val="a0"/>
    <w:uiPriority w:val="99"/>
    <w:rsid w:val="00AE3835"/>
    <w:pPr>
      <w:pBdr>
        <w:left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sz w:val="24"/>
      <w:szCs w:val="24"/>
      <w:lang w:eastAsia="ru-RU"/>
    </w:rPr>
  </w:style>
  <w:style w:type="paragraph" w:customStyle="1" w:styleId="xl212">
    <w:name w:val="xl212"/>
    <w:basedOn w:val="a0"/>
    <w:uiPriority w:val="99"/>
    <w:rsid w:val="00AE3835"/>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sz w:val="24"/>
      <w:szCs w:val="24"/>
      <w:lang w:eastAsia="ru-RU"/>
    </w:rPr>
  </w:style>
  <w:style w:type="paragraph" w:customStyle="1" w:styleId="xl213">
    <w:name w:val="xl213"/>
    <w:basedOn w:val="a0"/>
    <w:uiPriority w:val="99"/>
    <w:rsid w:val="00AE3835"/>
    <w:pPr>
      <w:pBdr>
        <w:left w:val="single" w:sz="4" w:space="0" w:color="auto"/>
        <w:bottom w:val="single" w:sz="4" w:space="0" w:color="auto"/>
        <w:right w:val="single" w:sz="4" w:space="0" w:color="auto"/>
      </w:pBdr>
      <w:shd w:val="clear" w:color="auto" w:fill="7030A0"/>
      <w:spacing w:before="100" w:beforeAutospacing="1" w:after="100" w:afterAutospacing="1"/>
      <w:jc w:val="center"/>
    </w:pPr>
    <w:rPr>
      <w:rFonts w:ascii="Times New Roman" w:eastAsia="Times New Roman" w:hAnsi="Times New Roman"/>
      <w:sz w:val="24"/>
      <w:szCs w:val="24"/>
      <w:lang w:eastAsia="ru-RU"/>
    </w:rPr>
  </w:style>
  <w:style w:type="paragraph" w:customStyle="1" w:styleId="xl214">
    <w:name w:val="xl214"/>
    <w:basedOn w:val="a0"/>
    <w:uiPriority w:val="99"/>
    <w:rsid w:val="00AE3835"/>
    <w:pPr>
      <w:shd w:val="clear" w:color="auto" w:fill="FFFFFF"/>
      <w:spacing w:before="100" w:beforeAutospacing="1" w:after="100" w:afterAutospacing="1"/>
    </w:pPr>
    <w:rPr>
      <w:rFonts w:ascii="Times New Roman" w:eastAsia="Times New Roman" w:hAnsi="Times New Roman"/>
      <w:sz w:val="24"/>
      <w:szCs w:val="24"/>
      <w:lang w:eastAsia="ru-RU"/>
    </w:rPr>
  </w:style>
  <w:style w:type="paragraph" w:customStyle="1" w:styleId="font7">
    <w:name w:val="font7"/>
    <w:basedOn w:val="a0"/>
    <w:uiPriority w:val="99"/>
    <w:rsid w:val="00AE3835"/>
    <w:pPr>
      <w:spacing w:before="100" w:beforeAutospacing="1" w:after="100" w:afterAutospacing="1"/>
    </w:pPr>
    <w:rPr>
      <w:rFonts w:ascii="Tahoma" w:eastAsia="Times New Roman" w:hAnsi="Tahoma" w:cs="Tahoma"/>
      <w:color w:val="000000"/>
      <w:sz w:val="16"/>
      <w:szCs w:val="16"/>
      <w:lang w:eastAsia="ru-RU"/>
    </w:rPr>
  </w:style>
  <w:style w:type="paragraph" w:customStyle="1" w:styleId="font8">
    <w:name w:val="font8"/>
    <w:basedOn w:val="a0"/>
    <w:uiPriority w:val="99"/>
    <w:rsid w:val="00AE3835"/>
    <w:pPr>
      <w:spacing w:before="100" w:beforeAutospacing="1" w:after="100" w:afterAutospacing="1"/>
    </w:pPr>
    <w:rPr>
      <w:rFonts w:ascii="Tahoma" w:eastAsia="Times New Roman" w:hAnsi="Tahoma" w:cs="Tahoma"/>
      <w:b/>
      <w:bCs/>
      <w:color w:val="000000"/>
      <w:sz w:val="16"/>
      <w:szCs w:val="16"/>
      <w:lang w:eastAsia="ru-RU"/>
    </w:rPr>
  </w:style>
  <w:style w:type="paragraph" w:customStyle="1" w:styleId="font9">
    <w:name w:val="font9"/>
    <w:basedOn w:val="a0"/>
    <w:uiPriority w:val="99"/>
    <w:rsid w:val="00AE3835"/>
    <w:pPr>
      <w:spacing w:before="100" w:beforeAutospacing="1" w:after="100" w:afterAutospacing="1"/>
    </w:pPr>
    <w:rPr>
      <w:rFonts w:ascii="Times New Roman" w:eastAsia="Times New Roman" w:hAnsi="Times New Roman"/>
      <w:color w:val="000000"/>
      <w:sz w:val="24"/>
      <w:szCs w:val="24"/>
      <w:lang w:eastAsia="ru-RU"/>
    </w:rPr>
  </w:style>
  <w:style w:type="paragraph" w:customStyle="1" w:styleId="xl215">
    <w:name w:val="xl215"/>
    <w:basedOn w:val="a0"/>
    <w:uiPriority w:val="99"/>
    <w:rsid w:val="00AE3835"/>
    <w:pPr>
      <w:pBdr>
        <w:left w:val="single" w:sz="4" w:space="0" w:color="auto"/>
        <w:bottom w:val="single" w:sz="4" w:space="0" w:color="auto"/>
        <w:right w:val="single" w:sz="4" w:space="0" w:color="auto"/>
      </w:pBdr>
      <w:shd w:val="clear" w:color="auto" w:fill="7030A0"/>
      <w:spacing w:before="100" w:beforeAutospacing="1" w:after="100" w:afterAutospacing="1"/>
      <w:jc w:val="center"/>
    </w:pPr>
    <w:rPr>
      <w:rFonts w:ascii="Times New Roman" w:eastAsia="Times New Roman" w:hAnsi="Times New Roman"/>
      <w:sz w:val="24"/>
      <w:szCs w:val="24"/>
      <w:lang w:eastAsia="ru-RU"/>
    </w:rPr>
  </w:style>
  <w:style w:type="paragraph" w:customStyle="1" w:styleId="xl216">
    <w:name w:val="xl216"/>
    <w:basedOn w:val="a0"/>
    <w:uiPriority w:val="99"/>
    <w:rsid w:val="00AE3835"/>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sz w:val="24"/>
      <w:szCs w:val="24"/>
      <w:lang w:eastAsia="ru-RU"/>
    </w:rPr>
  </w:style>
  <w:style w:type="paragraph" w:customStyle="1" w:styleId="xl217">
    <w:name w:val="xl217"/>
    <w:basedOn w:val="a0"/>
    <w:uiPriority w:val="99"/>
    <w:rsid w:val="00AE3835"/>
    <w:pPr>
      <w:pBdr>
        <w:left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sz w:val="24"/>
      <w:szCs w:val="24"/>
      <w:lang w:eastAsia="ru-RU"/>
    </w:rPr>
  </w:style>
  <w:style w:type="paragraph" w:customStyle="1" w:styleId="xl218">
    <w:name w:val="xl218"/>
    <w:basedOn w:val="a0"/>
    <w:uiPriority w:val="99"/>
    <w:rsid w:val="00AE3835"/>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sz w:val="24"/>
      <w:szCs w:val="24"/>
      <w:lang w:eastAsia="ru-RU"/>
    </w:rPr>
  </w:style>
  <w:style w:type="paragraph" w:customStyle="1" w:styleId="xl219">
    <w:name w:val="xl219"/>
    <w:basedOn w:val="a0"/>
    <w:uiPriority w:val="99"/>
    <w:rsid w:val="00AE3835"/>
    <w:pPr>
      <w:pBdr>
        <w:top w:val="single" w:sz="4" w:space="0" w:color="auto"/>
        <w:left w:val="single" w:sz="4" w:space="0" w:color="auto"/>
        <w:right w:val="single" w:sz="4" w:space="0" w:color="auto"/>
      </w:pBdr>
      <w:shd w:val="clear" w:color="auto" w:fill="92D050"/>
      <w:spacing w:before="100" w:beforeAutospacing="1" w:after="100" w:afterAutospacing="1"/>
      <w:jc w:val="center"/>
    </w:pPr>
    <w:rPr>
      <w:rFonts w:ascii="Times New Roman" w:eastAsia="Times New Roman" w:hAnsi="Times New Roman"/>
      <w:sz w:val="24"/>
      <w:szCs w:val="24"/>
      <w:lang w:eastAsia="ru-RU"/>
    </w:rPr>
  </w:style>
  <w:style w:type="paragraph" w:customStyle="1" w:styleId="xl220">
    <w:name w:val="xl220"/>
    <w:basedOn w:val="a0"/>
    <w:uiPriority w:val="99"/>
    <w:rsid w:val="00AE3835"/>
    <w:pPr>
      <w:pBdr>
        <w:left w:val="single" w:sz="4" w:space="0" w:color="auto"/>
        <w:right w:val="single" w:sz="4" w:space="0" w:color="auto"/>
      </w:pBdr>
      <w:shd w:val="clear" w:color="auto" w:fill="92D050"/>
      <w:spacing w:before="100" w:beforeAutospacing="1" w:after="100" w:afterAutospacing="1"/>
      <w:jc w:val="center"/>
    </w:pPr>
    <w:rPr>
      <w:rFonts w:ascii="Times New Roman" w:eastAsia="Times New Roman" w:hAnsi="Times New Roman"/>
      <w:sz w:val="24"/>
      <w:szCs w:val="24"/>
      <w:lang w:eastAsia="ru-RU"/>
    </w:rPr>
  </w:style>
  <w:style w:type="paragraph" w:customStyle="1" w:styleId="xl221">
    <w:name w:val="xl221"/>
    <w:basedOn w:val="a0"/>
    <w:uiPriority w:val="99"/>
    <w:rsid w:val="00AE3835"/>
    <w:pPr>
      <w:pBdr>
        <w:left w:val="single" w:sz="4" w:space="0" w:color="auto"/>
        <w:bottom w:val="single" w:sz="4" w:space="0" w:color="auto"/>
        <w:right w:val="single" w:sz="4" w:space="0" w:color="auto"/>
      </w:pBdr>
      <w:shd w:val="clear" w:color="auto" w:fill="92D050"/>
      <w:spacing w:before="100" w:beforeAutospacing="1" w:after="100" w:afterAutospacing="1"/>
      <w:jc w:val="center"/>
    </w:pPr>
    <w:rPr>
      <w:rFonts w:ascii="Times New Roman" w:eastAsia="Times New Roman" w:hAnsi="Times New Roman"/>
      <w:sz w:val="24"/>
      <w:szCs w:val="24"/>
      <w:lang w:eastAsia="ru-RU"/>
    </w:rPr>
  </w:style>
  <w:style w:type="paragraph" w:customStyle="1" w:styleId="xl222">
    <w:name w:val="xl222"/>
    <w:basedOn w:val="a0"/>
    <w:uiPriority w:val="99"/>
    <w:rsid w:val="00AE3835"/>
    <w:pPr>
      <w:pBdr>
        <w:top w:val="single" w:sz="4" w:space="0" w:color="auto"/>
        <w:left w:val="single" w:sz="4" w:space="0" w:color="auto"/>
        <w:right w:val="single" w:sz="4" w:space="0" w:color="auto"/>
      </w:pBdr>
      <w:shd w:val="clear" w:color="auto" w:fill="FFFFFF"/>
      <w:spacing w:before="100" w:beforeAutospacing="1" w:after="100" w:afterAutospacing="1"/>
    </w:pPr>
    <w:rPr>
      <w:rFonts w:ascii="Times New Roman" w:eastAsia="Times New Roman" w:hAnsi="Times New Roman"/>
      <w:sz w:val="24"/>
      <w:szCs w:val="24"/>
      <w:lang w:eastAsia="ru-RU"/>
    </w:rPr>
  </w:style>
  <w:style w:type="paragraph" w:customStyle="1" w:styleId="xl223">
    <w:name w:val="xl223"/>
    <w:basedOn w:val="a0"/>
    <w:uiPriority w:val="99"/>
    <w:rsid w:val="00AE3835"/>
    <w:pPr>
      <w:pBdr>
        <w:left w:val="single" w:sz="4" w:space="0" w:color="auto"/>
        <w:right w:val="single" w:sz="4" w:space="0" w:color="auto"/>
      </w:pBdr>
      <w:shd w:val="clear" w:color="auto" w:fill="FFFFFF"/>
      <w:spacing w:before="100" w:beforeAutospacing="1" w:after="100" w:afterAutospacing="1"/>
    </w:pPr>
    <w:rPr>
      <w:rFonts w:ascii="Times New Roman" w:eastAsia="Times New Roman" w:hAnsi="Times New Roman"/>
      <w:sz w:val="24"/>
      <w:szCs w:val="24"/>
      <w:lang w:eastAsia="ru-RU"/>
    </w:rPr>
  </w:style>
  <w:style w:type="paragraph" w:customStyle="1" w:styleId="xl224">
    <w:name w:val="xl224"/>
    <w:basedOn w:val="a0"/>
    <w:uiPriority w:val="99"/>
    <w:rsid w:val="00AE3835"/>
    <w:pPr>
      <w:pBdr>
        <w:left w:val="single" w:sz="4" w:space="0" w:color="auto"/>
        <w:bottom w:val="single" w:sz="4" w:space="0" w:color="auto"/>
        <w:right w:val="single" w:sz="4" w:space="0" w:color="auto"/>
      </w:pBdr>
      <w:shd w:val="clear" w:color="auto" w:fill="FFFFFF"/>
      <w:spacing w:before="100" w:beforeAutospacing="1" w:after="100" w:afterAutospacing="1"/>
    </w:pPr>
    <w:rPr>
      <w:rFonts w:ascii="Times New Roman" w:eastAsia="Times New Roman" w:hAnsi="Times New Roman"/>
      <w:sz w:val="24"/>
      <w:szCs w:val="24"/>
      <w:lang w:eastAsia="ru-RU"/>
    </w:rPr>
  </w:style>
  <w:style w:type="paragraph" w:customStyle="1" w:styleId="xl225">
    <w:name w:val="xl225"/>
    <w:basedOn w:val="a0"/>
    <w:uiPriority w:val="99"/>
    <w:rsid w:val="00AE3835"/>
    <w:pPr>
      <w:pBdr>
        <w:top w:val="single" w:sz="4" w:space="0" w:color="auto"/>
        <w:left w:val="single" w:sz="4" w:space="0" w:color="auto"/>
        <w:right w:val="single" w:sz="4" w:space="0" w:color="auto"/>
      </w:pBdr>
      <w:shd w:val="clear" w:color="auto" w:fill="FFFF00"/>
      <w:spacing w:before="100" w:beforeAutospacing="1" w:after="100" w:afterAutospacing="1"/>
      <w:jc w:val="center"/>
    </w:pPr>
    <w:rPr>
      <w:rFonts w:ascii="Times New Roman" w:eastAsia="Times New Roman" w:hAnsi="Times New Roman"/>
      <w:color w:val="FF0000"/>
      <w:sz w:val="24"/>
      <w:szCs w:val="24"/>
      <w:lang w:eastAsia="ru-RU"/>
    </w:rPr>
  </w:style>
  <w:style w:type="paragraph" w:customStyle="1" w:styleId="xl226">
    <w:name w:val="xl226"/>
    <w:basedOn w:val="a0"/>
    <w:uiPriority w:val="99"/>
    <w:rsid w:val="00AE3835"/>
    <w:pPr>
      <w:pBdr>
        <w:left w:val="single" w:sz="4" w:space="0" w:color="auto"/>
        <w:bottom w:val="single" w:sz="4" w:space="0" w:color="auto"/>
        <w:right w:val="single" w:sz="4" w:space="0" w:color="auto"/>
      </w:pBdr>
      <w:shd w:val="clear" w:color="auto" w:fill="FFFF00"/>
      <w:spacing w:before="100" w:beforeAutospacing="1" w:after="100" w:afterAutospacing="1"/>
      <w:jc w:val="center"/>
    </w:pPr>
    <w:rPr>
      <w:rFonts w:ascii="Times New Roman" w:eastAsia="Times New Roman" w:hAnsi="Times New Roman"/>
      <w:color w:val="FF0000"/>
      <w:sz w:val="24"/>
      <w:szCs w:val="24"/>
      <w:lang w:eastAsia="ru-RU"/>
    </w:rPr>
  </w:style>
  <w:style w:type="paragraph" w:customStyle="1" w:styleId="xl227">
    <w:name w:val="xl227"/>
    <w:basedOn w:val="a0"/>
    <w:uiPriority w:val="99"/>
    <w:rsid w:val="00AE3835"/>
    <w:pPr>
      <w:pBdr>
        <w:top w:val="single" w:sz="4" w:space="0" w:color="auto"/>
        <w:left w:val="single" w:sz="4" w:space="0" w:color="auto"/>
        <w:right w:val="single" w:sz="4" w:space="0" w:color="auto"/>
      </w:pBdr>
      <w:shd w:val="clear" w:color="auto" w:fill="FFFF00"/>
      <w:spacing w:before="100" w:beforeAutospacing="1" w:after="100" w:afterAutospacing="1"/>
      <w:jc w:val="center"/>
    </w:pPr>
    <w:rPr>
      <w:rFonts w:ascii="Times New Roman" w:eastAsia="Times New Roman" w:hAnsi="Times New Roman"/>
      <w:sz w:val="24"/>
      <w:szCs w:val="24"/>
      <w:lang w:eastAsia="ru-RU"/>
    </w:rPr>
  </w:style>
  <w:style w:type="paragraph" w:customStyle="1" w:styleId="xl228">
    <w:name w:val="xl228"/>
    <w:basedOn w:val="a0"/>
    <w:uiPriority w:val="99"/>
    <w:rsid w:val="00AE3835"/>
    <w:pPr>
      <w:pBdr>
        <w:left w:val="single" w:sz="4" w:space="0" w:color="auto"/>
        <w:right w:val="single" w:sz="4" w:space="0" w:color="auto"/>
      </w:pBdr>
      <w:shd w:val="clear" w:color="auto" w:fill="FFFF00"/>
      <w:spacing w:before="100" w:beforeAutospacing="1" w:after="100" w:afterAutospacing="1"/>
      <w:jc w:val="center"/>
    </w:pPr>
    <w:rPr>
      <w:rFonts w:ascii="Times New Roman" w:eastAsia="Times New Roman" w:hAnsi="Times New Roman"/>
      <w:sz w:val="24"/>
      <w:szCs w:val="24"/>
      <w:lang w:eastAsia="ru-RU"/>
    </w:rPr>
  </w:style>
  <w:style w:type="paragraph" w:customStyle="1" w:styleId="xl229">
    <w:name w:val="xl229"/>
    <w:basedOn w:val="a0"/>
    <w:uiPriority w:val="99"/>
    <w:rsid w:val="00AE3835"/>
    <w:pPr>
      <w:pBdr>
        <w:left w:val="single" w:sz="4" w:space="0" w:color="auto"/>
        <w:bottom w:val="single" w:sz="4" w:space="0" w:color="auto"/>
        <w:right w:val="single" w:sz="4" w:space="0" w:color="auto"/>
      </w:pBdr>
      <w:shd w:val="clear" w:color="auto" w:fill="FFFF00"/>
      <w:spacing w:before="100" w:beforeAutospacing="1" w:after="100" w:afterAutospacing="1"/>
      <w:jc w:val="center"/>
    </w:pPr>
    <w:rPr>
      <w:rFonts w:ascii="Times New Roman" w:eastAsia="Times New Roman" w:hAnsi="Times New Roman"/>
      <w:sz w:val="24"/>
      <w:szCs w:val="24"/>
      <w:lang w:eastAsia="ru-RU"/>
    </w:rPr>
  </w:style>
  <w:style w:type="paragraph" w:customStyle="1" w:styleId="xl230">
    <w:name w:val="xl230"/>
    <w:basedOn w:val="a0"/>
    <w:uiPriority w:val="99"/>
    <w:rsid w:val="00AE3835"/>
    <w:pPr>
      <w:pBdr>
        <w:left w:val="single" w:sz="4" w:space="0" w:color="auto"/>
        <w:right w:val="single" w:sz="4" w:space="0" w:color="auto"/>
      </w:pBdr>
      <w:shd w:val="clear" w:color="auto" w:fill="FFFF00"/>
      <w:spacing w:before="100" w:beforeAutospacing="1" w:after="100" w:afterAutospacing="1"/>
      <w:jc w:val="center"/>
    </w:pPr>
    <w:rPr>
      <w:rFonts w:ascii="Times New Roman" w:eastAsia="Times New Roman" w:hAnsi="Times New Roman"/>
      <w:color w:val="FF0000"/>
      <w:sz w:val="24"/>
      <w:szCs w:val="24"/>
      <w:lang w:eastAsia="ru-RU"/>
    </w:rPr>
  </w:style>
  <w:style w:type="paragraph" w:customStyle="1" w:styleId="xl231">
    <w:name w:val="xl231"/>
    <w:basedOn w:val="a0"/>
    <w:uiPriority w:val="99"/>
    <w:rsid w:val="00AE3835"/>
    <w:pPr>
      <w:pBdr>
        <w:top w:val="single" w:sz="4" w:space="0" w:color="auto"/>
        <w:left w:val="single" w:sz="4" w:space="0" w:color="auto"/>
        <w:right w:val="single" w:sz="4" w:space="0" w:color="auto"/>
      </w:pBdr>
      <w:shd w:val="clear" w:color="auto" w:fill="FFFF00"/>
      <w:spacing w:before="100" w:beforeAutospacing="1" w:after="100" w:afterAutospacing="1"/>
      <w:jc w:val="center"/>
    </w:pPr>
    <w:rPr>
      <w:rFonts w:ascii="Times New Roman" w:eastAsia="Times New Roman" w:hAnsi="Times New Roman"/>
      <w:sz w:val="24"/>
      <w:szCs w:val="24"/>
      <w:lang w:eastAsia="ru-RU"/>
    </w:rPr>
  </w:style>
  <w:style w:type="paragraph" w:customStyle="1" w:styleId="xl232">
    <w:name w:val="xl232"/>
    <w:basedOn w:val="a0"/>
    <w:uiPriority w:val="99"/>
    <w:rsid w:val="00AE3835"/>
    <w:pPr>
      <w:pBdr>
        <w:left w:val="single" w:sz="4" w:space="0" w:color="auto"/>
        <w:right w:val="single" w:sz="4" w:space="0" w:color="auto"/>
      </w:pBdr>
      <w:shd w:val="clear" w:color="auto" w:fill="FFFF00"/>
      <w:spacing w:before="100" w:beforeAutospacing="1" w:after="100" w:afterAutospacing="1"/>
      <w:jc w:val="center"/>
    </w:pPr>
    <w:rPr>
      <w:rFonts w:ascii="Times New Roman" w:eastAsia="Times New Roman" w:hAnsi="Times New Roman"/>
      <w:sz w:val="24"/>
      <w:szCs w:val="24"/>
      <w:lang w:eastAsia="ru-RU"/>
    </w:rPr>
  </w:style>
  <w:style w:type="paragraph" w:customStyle="1" w:styleId="xl233">
    <w:name w:val="xl233"/>
    <w:basedOn w:val="a0"/>
    <w:uiPriority w:val="99"/>
    <w:rsid w:val="00AE3835"/>
    <w:pPr>
      <w:pBdr>
        <w:left w:val="single" w:sz="4" w:space="0" w:color="auto"/>
        <w:bottom w:val="single" w:sz="4" w:space="0" w:color="auto"/>
        <w:right w:val="single" w:sz="4" w:space="0" w:color="auto"/>
      </w:pBdr>
      <w:shd w:val="clear" w:color="auto" w:fill="FFFF00"/>
      <w:spacing w:before="100" w:beforeAutospacing="1" w:after="100" w:afterAutospacing="1"/>
      <w:jc w:val="center"/>
    </w:pPr>
    <w:rPr>
      <w:rFonts w:ascii="Times New Roman" w:eastAsia="Times New Roman" w:hAnsi="Times New Roman"/>
      <w:sz w:val="24"/>
      <w:szCs w:val="24"/>
      <w:lang w:eastAsia="ru-RU"/>
    </w:rPr>
  </w:style>
  <w:style w:type="paragraph" w:customStyle="1" w:styleId="xl234">
    <w:name w:val="xl234"/>
    <w:basedOn w:val="a0"/>
    <w:uiPriority w:val="99"/>
    <w:rsid w:val="00AE3835"/>
    <w:pPr>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235">
    <w:name w:val="xl235"/>
    <w:basedOn w:val="a0"/>
    <w:uiPriority w:val="99"/>
    <w:rsid w:val="00AE3835"/>
    <w:pPr>
      <w:pBdr>
        <w:left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236">
    <w:name w:val="xl236"/>
    <w:basedOn w:val="a0"/>
    <w:uiPriority w:val="99"/>
    <w:rsid w:val="00AE3835"/>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237">
    <w:name w:val="xl237"/>
    <w:basedOn w:val="a0"/>
    <w:uiPriority w:val="99"/>
    <w:rsid w:val="00AE3835"/>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olor w:val="FF0000"/>
      <w:sz w:val="24"/>
      <w:szCs w:val="24"/>
      <w:lang w:eastAsia="ru-RU"/>
    </w:rPr>
  </w:style>
  <w:style w:type="paragraph" w:customStyle="1" w:styleId="xl238">
    <w:name w:val="xl238"/>
    <w:basedOn w:val="a0"/>
    <w:uiPriority w:val="99"/>
    <w:rsid w:val="00AE3835"/>
    <w:pPr>
      <w:pBdr>
        <w:left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olor w:val="FF0000"/>
      <w:sz w:val="24"/>
      <w:szCs w:val="24"/>
      <w:lang w:eastAsia="ru-RU"/>
    </w:rPr>
  </w:style>
  <w:style w:type="paragraph" w:customStyle="1" w:styleId="xl239">
    <w:name w:val="xl239"/>
    <w:basedOn w:val="a0"/>
    <w:uiPriority w:val="99"/>
    <w:rsid w:val="00AE3835"/>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olor w:val="FF0000"/>
      <w:sz w:val="24"/>
      <w:szCs w:val="24"/>
      <w:lang w:eastAsia="ru-RU"/>
    </w:rPr>
  </w:style>
  <w:style w:type="paragraph" w:customStyle="1" w:styleId="xl240">
    <w:name w:val="xl240"/>
    <w:basedOn w:val="a0"/>
    <w:uiPriority w:val="99"/>
    <w:rsid w:val="00AE3835"/>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sz w:val="24"/>
      <w:szCs w:val="24"/>
      <w:lang w:eastAsia="ru-RU"/>
    </w:rPr>
  </w:style>
  <w:style w:type="paragraph" w:customStyle="1" w:styleId="xl241">
    <w:name w:val="xl241"/>
    <w:basedOn w:val="a0"/>
    <w:uiPriority w:val="99"/>
    <w:rsid w:val="00AE3835"/>
    <w:pPr>
      <w:pBdr>
        <w:left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sz w:val="24"/>
      <w:szCs w:val="24"/>
      <w:lang w:eastAsia="ru-RU"/>
    </w:rPr>
  </w:style>
  <w:style w:type="paragraph" w:customStyle="1" w:styleId="xl242">
    <w:name w:val="xl242"/>
    <w:basedOn w:val="a0"/>
    <w:uiPriority w:val="99"/>
    <w:rsid w:val="00AE3835"/>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sz w:val="24"/>
      <w:szCs w:val="24"/>
      <w:lang w:eastAsia="ru-RU"/>
    </w:rPr>
  </w:style>
  <w:style w:type="paragraph" w:customStyle="1" w:styleId="xl243">
    <w:name w:val="xl243"/>
    <w:basedOn w:val="a0"/>
    <w:uiPriority w:val="99"/>
    <w:rsid w:val="00AE3835"/>
    <w:pPr>
      <w:pBdr>
        <w:top w:val="single" w:sz="4" w:space="0" w:color="auto"/>
        <w:left w:val="single" w:sz="4" w:space="0" w:color="auto"/>
        <w:right w:val="single" w:sz="4" w:space="0" w:color="auto"/>
      </w:pBdr>
      <w:shd w:val="clear" w:color="auto" w:fill="92D050"/>
      <w:spacing w:before="100" w:beforeAutospacing="1" w:after="100" w:afterAutospacing="1"/>
    </w:pPr>
    <w:rPr>
      <w:rFonts w:ascii="Times New Roman" w:eastAsia="Times New Roman" w:hAnsi="Times New Roman"/>
      <w:sz w:val="24"/>
      <w:szCs w:val="24"/>
      <w:lang w:eastAsia="ru-RU"/>
    </w:rPr>
  </w:style>
  <w:style w:type="paragraph" w:customStyle="1" w:styleId="xl244">
    <w:name w:val="xl244"/>
    <w:basedOn w:val="a0"/>
    <w:uiPriority w:val="99"/>
    <w:rsid w:val="00AE3835"/>
    <w:pPr>
      <w:pBdr>
        <w:left w:val="single" w:sz="4" w:space="0" w:color="auto"/>
        <w:right w:val="single" w:sz="4" w:space="0" w:color="auto"/>
      </w:pBdr>
      <w:shd w:val="clear" w:color="auto" w:fill="92D050"/>
      <w:spacing w:before="100" w:beforeAutospacing="1" w:after="100" w:afterAutospacing="1"/>
    </w:pPr>
    <w:rPr>
      <w:rFonts w:ascii="Times New Roman" w:eastAsia="Times New Roman" w:hAnsi="Times New Roman"/>
      <w:sz w:val="24"/>
      <w:szCs w:val="24"/>
      <w:lang w:eastAsia="ru-RU"/>
    </w:rPr>
  </w:style>
  <w:style w:type="paragraph" w:customStyle="1" w:styleId="xl245">
    <w:name w:val="xl245"/>
    <w:basedOn w:val="a0"/>
    <w:uiPriority w:val="99"/>
    <w:rsid w:val="00AE3835"/>
    <w:pPr>
      <w:pBdr>
        <w:left w:val="single" w:sz="4" w:space="0" w:color="auto"/>
        <w:bottom w:val="single" w:sz="4" w:space="0" w:color="auto"/>
        <w:right w:val="single" w:sz="4" w:space="0" w:color="auto"/>
      </w:pBdr>
      <w:shd w:val="clear" w:color="auto" w:fill="92D050"/>
      <w:spacing w:before="100" w:beforeAutospacing="1" w:after="100" w:afterAutospacing="1"/>
    </w:pPr>
    <w:rPr>
      <w:rFonts w:ascii="Times New Roman" w:eastAsia="Times New Roman" w:hAnsi="Times New Roman"/>
      <w:sz w:val="24"/>
      <w:szCs w:val="24"/>
      <w:lang w:eastAsia="ru-RU"/>
    </w:rPr>
  </w:style>
  <w:style w:type="paragraph" w:customStyle="1" w:styleId="xl246">
    <w:name w:val="xl246"/>
    <w:basedOn w:val="a0"/>
    <w:uiPriority w:val="99"/>
    <w:rsid w:val="00AE3835"/>
    <w:pPr>
      <w:pBdr>
        <w:top w:val="single" w:sz="4" w:space="0" w:color="auto"/>
        <w:left w:val="single" w:sz="4" w:space="0" w:color="auto"/>
        <w:right w:val="single" w:sz="4" w:space="0" w:color="auto"/>
      </w:pBdr>
      <w:shd w:val="clear" w:color="auto" w:fill="92D050"/>
      <w:spacing w:before="100" w:beforeAutospacing="1" w:after="100" w:afterAutospacing="1"/>
      <w:jc w:val="center"/>
    </w:pPr>
    <w:rPr>
      <w:rFonts w:ascii="Times New Roman" w:eastAsia="Times New Roman" w:hAnsi="Times New Roman"/>
      <w:sz w:val="24"/>
      <w:szCs w:val="24"/>
      <w:lang w:eastAsia="ru-RU"/>
    </w:rPr>
  </w:style>
  <w:style w:type="paragraph" w:customStyle="1" w:styleId="xl247">
    <w:name w:val="xl247"/>
    <w:basedOn w:val="a0"/>
    <w:uiPriority w:val="99"/>
    <w:rsid w:val="00AE3835"/>
    <w:pPr>
      <w:pBdr>
        <w:left w:val="single" w:sz="4" w:space="0" w:color="auto"/>
        <w:right w:val="single" w:sz="4" w:space="0" w:color="auto"/>
      </w:pBdr>
      <w:shd w:val="clear" w:color="auto" w:fill="92D050"/>
      <w:spacing w:before="100" w:beforeAutospacing="1" w:after="100" w:afterAutospacing="1"/>
      <w:jc w:val="center"/>
    </w:pPr>
    <w:rPr>
      <w:rFonts w:ascii="Times New Roman" w:eastAsia="Times New Roman" w:hAnsi="Times New Roman"/>
      <w:sz w:val="24"/>
      <w:szCs w:val="24"/>
      <w:lang w:eastAsia="ru-RU"/>
    </w:rPr>
  </w:style>
  <w:style w:type="paragraph" w:customStyle="1" w:styleId="xl248">
    <w:name w:val="xl248"/>
    <w:basedOn w:val="a0"/>
    <w:uiPriority w:val="99"/>
    <w:rsid w:val="00AE3835"/>
    <w:pPr>
      <w:pBdr>
        <w:left w:val="single" w:sz="4" w:space="0" w:color="auto"/>
        <w:bottom w:val="single" w:sz="4" w:space="0" w:color="auto"/>
        <w:right w:val="single" w:sz="4" w:space="0" w:color="auto"/>
      </w:pBdr>
      <w:shd w:val="clear" w:color="auto" w:fill="92D050"/>
      <w:spacing w:before="100" w:beforeAutospacing="1" w:after="100" w:afterAutospacing="1"/>
      <w:jc w:val="center"/>
    </w:pPr>
    <w:rPr>
      <w:rFonts w:ascii="Times New Roman" w:eastAsia="Times New Roman" w:hAnsi="Times New Roman"/>
      <w:sz w:val="24"/>
      <w:szCs w:val="24"/>
      <w:lang w:eastAsia="ru-RU"/>
    </w:rPr>
  </w:style>
  <w:style w:type="paragraph" w:customStyle="1" w:styleId="xl249">
    <w:name w:val="xl249"/>
    <w:basedOn w:val="a0"/>
    <w:uiPriority w:val="99"/>
    <w:rsid w:val="00AE3835"/>
    <w:pPr>
      <w:pBdr>
        <w:top w:val="single" w:sz="4" w:space="0" w:color="auto"/>
        <w:left w:val="single" w:sz="4" w:space="0" w:color="auto"/>
        <w:right w:val="single" w:sz="4" w:space="0" w:color="auto"/>
      </w:pBdr>
      <w:shd w:val="clear" w:color="auto" w:fill="92D050"/>
      <w:spacing w:before="100" w:beforeAutospacing="1" w:after="100" w:afterAutospacing="1"/>
      <w:jc w:val="center"/>
    </w:pPr>
    <w:rPr>
      <w:rFonts w:ascii="Times New Roman" w:eastAsia="Times New Roman" w:hAnsi="Times New Roman"/>
      <w:sz w:val="24"/>
      <w:szCs w:val="24"/>
      <w:lang w:eastAsia="ru-RU"/>
    </w:rPr>
  </w:style>
  <w:style w:type="paragraph" w:customStyle="1" w:styleId="xl250">
    <w:name w:val="xl250"/>
    <w:basedOn w:val="a0"/>
    <w:uiPriority w:val="99"/>
    <w:rsid w:val="00AE3835"/>
    <w:pPr>
      <w:pBdr>
        <w:left w:val="single" w:sz="4" w:space="0" w:color="auto"/>
        <w:right w:val="single" w:sz="4" w:space="0" w:color="auto"/>
      </w:pBdr>
      <w:shd w:val="clear" w:color="auto" w:fill="92D050"/>
      <w:spacing w:before="100" w:beforeAutospacing="1" w:after="100" w:afterAutospacing="1"/>
      <w:jc w:val="center"/>
    </w:pPr>
    <w:rPr>
      <w:rFonts w:ascii="Times New Roman" w:eastAsia="Times New Roman" w:hAnsi="Times New Roman"/>
      <w:sz w:val="24"/>
      <w:szCs w:val="24"/>
      <w:lang w:eastAsia="ru-RU"/>
    </w:rPr>
  </w:style>
  <w:style w:type="paragraph" w:customStyle="1" w:styleId="xl251">
    <w:name w:val="xl251"/>
    <w:basedOn w:val="a0"/>
    <w:uiPriority w:val="99"/>
    <w:rsid w:val="00AE3835"/>
    <w:pPr>
      <w:pBdr>
        <w:left w:val="single" w:sz="4" w:space="0" w:color="auto"/>
        <w:bottom w:val="single" w:sz="4" w:space="0" w:color="auto"/>
        <w:right w:val="single" w:sz="4" w:space="0" w:color="auto"/>
      </w:pBdr>
      <w:shd w:val="clear" w:color="auto" w:fill="92D050"/>
      <w:spacing w:before="100" w:beforeAutospacing="1" w:after="100" w:afterAutospacing="1"/>
      <w:jc w:val="center"/>
    </w:pPr>
    <w:rPr>
      <w:rFonts w:ascii="Times New Roman" w:eastAsia="Times New Roman" w:hAnsi="Times New Roman"/>
      <w:sz w:val="24"/>
      <w:szCs w:val="24"/>
      <w:lang w:eastAsia="ru-RU"/>
    </w:rPr>
  </w:style>
  <w:style w:type="paragraph" w:customStyle="1" w:styleId="xl252">
    <w:name w:val="xl252"/>
    <w:basedOn w:val="a0"/>
    <w:uiPriority w:val="99"/>
    <w:rsid w:val="00AE3835"/>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sz w:val="24"/>
      <w:szCs w:val="24"/>
      <w:lang w:eastAsia="ru-RU"/>
    </w:rPr>
  </w:style>
  <w:style w:type="paragraph" w:customStyle="1" w:styleId="xl253">
    <w:name w:val="xl253"/>
    <w:basedOn w:val="a0"/>
    <w:uiPriority w:val="99"/>
    <w:rsid w:val="00AE3835"/>
    <w:pPr>
      <w:pBdr>
        <w:left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sz w:val="24"/>
      <w:szCs w:val="24"/>
      <w:lang w:eastAsia="ru-RU"/>
    </w:rPr>
  </w:style>
  <w:style w:type="paragraph" w:customStyle="1" w:styleId="xl254">
    <w:name w:val="xl254"/>
    <w:basedOn w:val="a0"/>
    <w:uiPriority w:val="99"/>
    <w:rsid w:val="00AE3835"/>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sz w:val="24"/>
      <w:szCs w:val="24"/>
      <w:lang w:eastAsia="ru-RU"/>
    </w:rPr>
  </w:style>
  <w:style w:type="paragraph" w:customStyle="1" w:styleId="xl255">
    <w:name w:val="xl255"/>
    <w:basedOn w:val="a0"/>
    <w:uiPriority w:val="99"/>
    <w:rsid w:val="00AE3835"/>
    <w:pPr>
      <w:pBdr>
        <w:top w:val="single" w:sz="4" w:space="0" w:color="auto"/>
        <w:left w:val="single" w:sz="4" w:space="0" w:color="auto"/>
        <w:right w:val="single" w:sz="4" w:space="0" w:color="auto"/>
      </w:pBdr>
      <w:shd w:val="clear" w:color="auto" w:fill="7030A0"/>
      <w:spacing w:before="100" w:beforeAutospacing="1" w:after="100" w:afterAutospacing="1"/>
      <w:jc w:val="center"/>
    </w:pPr>
    <w:rPr>
      <w:rFonts w:ascii="Times New Roman" w:eastAsia="Times New Roman" w:hAnsi="Times New Roman"/>
      <w:sz w:val="24"/>
      <w:szCs w:val="24"/>
      <w:lang w:eastAsia="ru-RU"/>
    </w:rPr>
  </w:style>
  <w:style w:type="paragraph" w:customStyle="1" w:styleId="xl256">
    <w:name w:val="xl256"/>
    <w:basedOn w:val="a0"/>
    <w:uiPriority w:val="99"/>
    <w:rsid w:val="00AE3835"/>
    <w:pPr>
      <w:pBdr>
        <w:left w:val="single" w:sz="4" w:space="0" w:color="auto"/>
        <w:right w:val="single" w:sz="4" w:space="0" w:color="auto"/>
      </w:pBdr>
      <w:shd w:val="clear" w:color="auto" w:fill="7030A0"/>
      <w:spacing w:before="100" w:beforeAutospacing="1" w:after="100" w:afterAutospacing="1"/>
      <w:jc w:val="center"/>
    </w:pPr>
    <w:rPr>
      <w:rFonts w:ascii="Times New Roman" w:eastAsia="Times New Roman" w:hAnsi="Times New Roman"/>
      <w:sz w:val="24"/>
      <w:szCs w:val="24"/>
      <w:lang w:eastAsia="ru-RU"/>
    </w:rPr>
  </w:style>
  <w:style w:type="paragraph" w:customStyle="1" w:styleId="ConsNonformat">
    <w:name w:val="ConsNonformat"/>
    <w:uiPriority w:val="99"/>
    <w:rsid w:val="00AE3835"/>
    <w:pPr>
      <w:widowControl w:val="0"/>
      <w:autoSpaceDE w:val="0"/>
      <w:autoSpaceDN w:val="0"/>
      <w:adjustRightInd w:val="0"/>
    </w:pPr>
    <w:rPr>
      <w:rFonts w:ascii="Courier New" w:eastAsia="Times New Roman" w:hAnsi="Courier New" w:cs="Courier New"/>
      <w:sz w:val="20"/>
      <w:szCs w:val="20"/>
      <w:lang w:eastAsia="ru-RU"/>
    </w:rPr>
  </w:style>
  <w:style w:type="character" w:customStyle="1" w:styleId="aff1">
    <w:name w:val="ж) Тире Знак"/>
    <w:link w:val="a"/>
    <w:locked/>
    <w:rsid w:val="00AE3835"/>
    <w:rPr>
      <w:rFonts w:ascii="Times New Roman" w:eastAsia="Times New Roman" w:hAnsi="Times New Roman"/>
      <w:sz w:val="24"/>
      <w:szCs w:val="24"/>
    </w:rPr>
  </w:style>
  <w:style w:type="paragraph" w:customStyle="1" w:styleId="a">
    <w:name w:val="ж) Тире"/>
    <w:basedOn w:val="ab"/>
    <w:link w:val="aff1"/>
    <w:qFormat/>
    <w:rsid w:val="00AE3835"/>
    <w:pPr>
      <w:numPr>
        <w:numId w:val="1"/>
      </w:numPr>
      <w:spacing w:before="120" w:after="120" w:line="360" w:lineRule="auto"/>
    </w:pPr>
    <w:rPr>
      <w:rFonts w:ascii="Times New Roman" w:eastAsia="Times New Roman" w:hAnsi="Times New Roman" w:cstheme="minorBidi"/>
      <w:sz w:val="24"/>
      <w:szCs w:val="24"/>
    </w:rPr>
  </w:style>
  <w:style w:type="paragraph" w:customStyle="1" w:styleId="14">
    <w:name w:val="Обычный (веб)1"/>
    <w:basedOn w:val="a0"/>
    <w:next w:val="af0"/>
    <w:uiPriority w:val="99"/>
    <w:rsid w:val="00AE3835"/>
    <w:pPr>
      <w:ind w:firstLine="709"/>
    </w:pPr>
    <w:rPr>
      <w:rFonts w:ascii="Times New Roman" w:hAnsi="Times New Roman"/>
      <w:sz w:val="24"/>
      <w:szCs w:val="24"/>
    </w:rPr>
  </w:style>
  <w:style w:type="paragraph" w:customStyle="1" w:styleId="Default">
    <w:name w:val="Default"/>
    <w:uiPriority w:val="99"/>
    <w:rsid w:val="00AE3835"/>
    <w:pPr>
      <w:autoSpaceDE w:val="0"/>
      <w:autoSpaceDN w:val="0"/>
      <w:adjustRightInd w:val="0"/>
    </w:pPr>
    <w:rPr>
      <w:rFonts w:ascii="Times New Roman" w:eastAsia="Calibri" w:hAnsi="Times New Roman" w:cs="Times New Roman"/>
      <w:color w:val="000000"/>
      <w:sz w:val="24"/>
      <w:szCs w:val="24"/>
      <w:lang w:eastAsia="ru-RU"/>
    </w:rPr>
  </w:style>
  <w:style w:type="character" w:styleId="aff2">
    <w:name w:val="footnote reference"/>
    <w:unhideWhenUsed/>
    <w:rsid w:val="00AE3835"/>
    <w:rPr>
      <w:vertAlign w:val="superscript"/>
    </w:rPr>
  </w:style>
  <w:style w:type="character" w:styleId="aff3">
    <w:name w:val="Placeholder Text"/>
    <w:uiPriority w:val="99"/>
    <w:rsid w:val="00AE3835"/>
    <w:rPr>
      <w:color w:val="808080"/>
    </w:rPr>
  </w:style>
  <w:style w:type="character" w:styleId="aff4">
    <w:name w:val="Subtle Emphasis"/>
    <w:uiPriority w:val="19"/>
    <w:qFormat/>
    <w:rsid w:val="00AE3835"/>
    <w:rPr>
      <w:i/>
      <w:iCs/>
      <w:color w:val="808080"/>
    </w:rPr>
  </w:style>
  <w:style w:type="character" w:styleId="aff5">
    <w:name w:val="Intense Emphasis"/>
    <w:uiPriority w:val="21"/>
    <w:qFormat/>
    <w:rsid w:val="00AE3835"/>
    <w:rPr>
      <w:b/>
      <w:bCs/>
      <w:i/>
      <w:iCs/>
      <w:color w:val="4F81BD"/>
    </w:rPr>
  </w:style>
  <w:style w:type="character" w:styleId="aff6">
    <w:name w:val="Subtle Reference"/>
    <w:uiPriority w:val="31"/>
    <w:qFormat/>
    <w:rsid w:val="00AE3835"/>
    <w:rPr>
      <w:smallCaps/>
      <w:color w:val="C0504D"/>
      <w:u w:val="single"/>
    </w:rPr>
  </w:style>
  <w:style w:type="character" w:styleId="aff7">
    <w:name w:val="Intense Reference"/>
    <w:uiPriority w:val="32"/>
    <w:qFormat/>
    <w:rsid w:val="00AE3835"/>
    <w:rPr>
      <w:b/>
      <w:bCs/>
      <w:smallCaps/>
      <w:color w:val="C0504D"/>
      <w:spacing w:val="5"/>
      <w:u w:val="single"/>
    </w:rPr>
  </w:style>
  <w:style w:type="character" w:styleId="aff8">
    <w:name w:val="Book Title"/>
    <w:uiPriority w:val="33"/>
    <w:qFormat/>
    <w:rsid w:val="00AE3835"/>
    <w:rPr>
      <w:b/>
      <w:bCs/>
      <w:smallCaps/>
      <w:spacing w:val="5"/>
    </w:rPr>
  </w:style>
  <w:style w:type="character" w:customStyle="1" w:styleId="710">
    <w:name w:val="Заголовок 7 Знак1"/>
    <w:uiPriority w:val="9"/>
    <w:rsid w:val="00AE3835"/>
    <w:rPr>
      <w:rFonts w:ascii="Cambria" w:eastAsia="Times New Roman" w:hAnsi="Cambria" w:cs="Times New Roman"/>
      <w:i/>
      <w:iCs/>
      <w:color w:val="243F60"/>
      <w:sz w:val="24"/>
      <w:szCs w:val="24"/>
    </w:rPr>
  </w:style>
  <w:style w:type="character" w:customStyle="1" w:styleId="810">
    <w:name w:val="Заголовок 8 Знак1"/>
    <w:uiPriority w:val="9"/>
    <w:rsid w:val="00AE3835"/>
    <w:rPr>
      <w:rFonts w:ascii="Cambria" w:eastAsia="Times New Roman" w:hAnsi="Cambria" w:cs="Times New Roman"/>
      <w:color w:val="272727"/>
      <w:sz w:val="21"/>
      <w:szCs w:val="21"/>
    </w:rPr>
  </w:style>
  <w:style w:type="character" w:customStyle="1" w:styleId="910">
    <w:name w:val="Заголовок 9 Знак1"/>
    <w:uiPriority w:val="9"/>
    <w:rsid w:val="00AE3835"/>
    <w:rPr>
      <w:rFonts w:ascii="Cambria" w:eastAsia="Times New Roman" w:hAnsi="Cambria" w:cs="Times New Roman"/>
      <w:i/>
      <w:iCs/>
      <w:color w:val="272727"/>
      <w:sz w:val="21"/>
      <w:szCs w:val="21"/>
    </w:rPr>
  </w:style>
  <w:style w:type="character" w:customStyle="1" w:styleId="15">
    <w:name w:val="Верхний колонтитул Знак1"/>
    <w:uiPriority w:val="99"/>
    <w:rsid w:val="00AE3835"/>
    <w:rPr>
      <w:rFonts w:ascii="Times New Roman" w:eastAsia="Times New Roman" w:hAnsi="Times New Roman"/>
      <w:sz w:val="24"/>
      <w:szCs w:val="24"/>
    </w:rPr>
  </w:style>
  <w:style w:type="paragraph" w:styleId="af8">
    <w:name w:val="Body Text Indent"/>
    <w:basedOn w:val="a0"/>
    <w:link w:val="af7"/>
    <w:uiPriority w:val="99"/>
    <w:unhideWhenUsed/>
    <w:rsid w:val="00AE3835"/>
    <w:pPr>
      <w:spacing w:after="120"/>
      <w:ind w:left="283"/>
    </w:pPr>
    <w:rPr>
      <w:rFonts w:ascii="Times New Roman" w:eastAsia="Times New Roman" w:hAnsi="Times New Roman" w:cstheme="minorBidi"/>
      <w:sz w:val="24"/>
      <w:szCs w:val="24"/>
    </w:rPr>
  </w:style>
  <w:style w:type="character" w:customStyle="1" w:styleId="16">
    <w:name w:val="Основной текст с отступом Знак1"/>
    <w:basedOn w:val="a1"/>
    <w:uiPriority w:val="99"/>
    <w:rsid w:val="00AE3835"/>
    <w:rPr>
      <w:rFonts w:ascii="Calibri" w:eastAsia="Calibri" w:hAnsi="Calibri" w:cs="Times New Roman"/>
    </w:rPr>
  </w:style>
  <w:style w:type="character" w:customStyle="1" w:styleId="17">
    <w:name w:val="Текст выноски Знак1"/>
    <w:uiPriority w:val="99"/>
    <w:rsid w:val="00AE3835"/>
    <w:rPr>
      <w:rFonts w:ascii="Segoe UI" w:eastAsia="Times New Roman" w:hAnsi="Segoe UI" w:cs="Segoe UI"/>
      <w:sz w:val="18"/>
      <w:szCs w:val="18"/>
    </w:rPr>
  </w:style>
  <w:style w:type="paragraph" w:styleId="af6">
    <w:name w:val="Body Text"/>
    <w:basedOn w:val="a0"/>
    <w:link w:val="af5"/>
    <w:unhideWhenUsed/>
    <w:rsid w:val="00AE3835"/>
    <w:pPr>
      <w:spacing w:after="120"/>
    </w:pPr>
    <w:rPr>
      <w:rFonts w:ascii="Times New Roman" w:eastAsia="Times New Roman" w:hAnsi="Times New Roman" w:cstheme="minorBidi"/>
      <w:sz w:val="24"/>
      <w:szCs w:val="24"/>
    </w:rPr>
  </w:style>
  <w:style w:type="character" w:customStyle="1" w:styleId="18">
    <w:name w:val="Основной текст Знак1"/>
    <w:basedOn w:val="a1"/>
    <w:rsid w:val="00AE3835"/>
    <w:rPr>
      <w:rFonts w:ascii="Calibri" w:eastAsia="Calibri" w:hAnsi="Calibri" w:cs="Times New Roman"/>
    </w:rPr>
  </w:style>
  <w:style w:type="character" w:customStyle="1" w:styleId="FontStyle44">
    <w:name w:val="Font Style44"/>
    <w:rsid w:val="00AE3835"/>
    <w:rPr>
      <w:rFonts w:ascii="Times New Roman" w:hAnsi="Times New Roman" w:cs="Times New Roman" w:hint="default"/>
      <w:b/>
      <w:bCs/>
      <w:sz w:val="26"/>
      <w:szCs w:val="26"/>
    </w:rPr>
  </w:style>
  <w:style w:type="character" w:customStyle="1" w:styleId="19">
    <w:name w:val="Нижний колонтитул Знак1"/>
    <w:uiPriority w:val="99"/>
    <w:rsid w:val="00AE3835"/>
    <w:rPr>
      <w:rFonts w:ascii="Times New Roman" w:eastAsia="Times New Roman" w:hAnsi="Times New Roman"/>
      <w:sz w:val="24"/>
      <w:szCs w:val="24"/>
    </w:rPr>
  </w:style>
  <w:style w:type="character" w:customStyle="1" w:styleId="apple-converted-space">
    <w:name w:val="apple-converted-space"/>
    <w:rsid w:val="00AE3835"/>
  </w:style>
  <w:style w:type="character" w:customStyle="1" w:styleId="210">
    <w:name w:val="Основной текст 2 Знак1"/>
    <w:rsid w:val="00AE3835"/>
    <w:rPr>
      <w:rFonts w:ascii="Times New Roman" w:eastAsia="Times New Roman" w:hAnsi="Times New Roman"/>
      <w:sz w:val="24"/>
      <w:szCs w:val="24"/>
    </w:rPr>
  </w:style>
  <w:style w:type="character" w:customStyle="1" w:styleId="FontStyle18">
    <w:name w:val="Font Style18"/>
    <w:rsid w:val="00AE3835"/>
    <w:rPr>
      <w:rFonts w:ascii="Times New Roman" w:hAnsi="Times New Roman" w:cs="Times New Roman" w:hint="default"/>
      <w:sz w:val="26"/>
    </w:rPr>
  </w:style>
  <w:style w:type="paragraph" w:customStyle="1" w:styleId="1a">
    <w:name w:val="Название1"/>
    <w:basedOn w:val="a0"/>
    <w:next w:val="a0"/>
    <w:uiPriority w:val="10"/>
    <w:qFormat/>
    <w:rsid w:val="00AE3835"/>
    <w:pPr>
      <w:contextualSpacing/>
    </w:pPr>
    <w:rPr>
      <w:rFonts w:ascii="Cambria" w:eastAsia="Times New Roman" w:hAnsi="Cambria"/>
      <w:color w:val="17365D"/>
      <w:spacing w:val="5"/>
      <w:kern w:val="28"/>
      <w:sz w:val="52"/>
      <w:szCs w:val="52"/>
      <w:lang w:val="en-US" w:eastAsia="ru-RU" w:bidi="en-US"/>
    </w:rPr>
  </w:style>
  <w:style w:type="character" w:customStyle="1" w:styleId="1b">
    <w:name w:val="Название Знак1"/>
    <w:uiPriority w:val="10"/>
    <w:rsid w:val="00AE3835"/>
    <w:rPr>
      <w:rFonts w:ascii="Cambria" w:eastAsia="Times New Roman" w:hAnsi="Cambria" w:cs="Times New Roman"/>
      <w:spacing w:val="-10"/>
      <w:kern w:val="28"/>
      <w:sz w:val="56"/>
      <w:szCs w:val="56"/>
    </w:rPr>
  </w:style>
  <w:style w:type="paragraph" w:customStyle="1" w:styleId="1c">
    <w:name w:val="Подзаголовок1"/>
    <w:basedOn w:val="a0"/>
    <w:next w:val="a0"/>
    <w:uiPriority w:val="11"/>
    <w:qFormat/>
    <w:rsid w:val="00AE3835"/>
    <w:pPr>
      <w:numPr>
        <w:ilvl w:val="1"/>
      </w:numPr>
      <w:spacing w:after="160"/>
    </w:pPr>
    <w:rPr>
      <w:rFonts w:ascii="Cambria" w:eastAsia="Times New Roman" w:hAnsi="Cambria"/>
      <w:i/>
      <w:iCs/>
      <w:color w:val="4F81BD"/>
      <w:spacing w:val="15"/>
      <w:sz w:val="24"/>
      <w:szCs w:val="24"/>
      <w:lang w:val="en-US" w:eastAsia="ru-RU" w:bidi="en-US"/>
    </w:rPr>
  </w:style>
  <w:style w:type="character" w:customStyle="1" w:styleId="1d">
    <w:name w:val="Подзаголовок Знак1"/>
    <w:uiPriority w:val="11"/>
    <w:rsid w:val="00AE3835"/>
    <w:rPr>
      <w:rFonts w:ascii="Calibri" w:eastAsia="Times New Roman" w:hAnsi="Calibri" w:cs="Times New Roman"/>
      <w:color w:val="5A5A5A"/>
      <w:spacing w:val="15"/>
      <w:sz w:val="22"/>
      <w:szCs w:val="22"/>
    </w:rPr>
  </w:style>
  <w:style w:type="paragraph" w:customStyle="1" w:styleId="211">
    <w:name w:val="Цитата 21"/>
    <w:basedOn w:val="a0"/>
    <w:next w:val="a0"/>
    <w:uiPriority w:val="29"/>
    <w:qFormat/>
    <w:rsid w:val="00AE3835"/>
    <w:pPr>
      <w:spacing w:before="200" w:after="160"/>
      <w:ind w:left="864" w:right="864"/>
      <w:jc w:val="center"/>
    </w:pPr>
    <w:rPr>
      <w:rFonts w:ascii="Times New Roman" w:hAnsi="Times New Roman"/>
      <w:i/>
      <w:iCs/>
      <w:color w:val="000000"/>
      <w:sz w:val="20"/>
      <w:szCs w:val="28"/>
      <w:lang w:val="en-US" w:eastAsia="ru-RU" w:bidi="en-US"/>
    </w:rPr>
  </w:style>
  <w:style w:type="character" w:customStyle="1" w:styleId="212">
    <w:name w:val="Цитата 2 Знак1"/>
    <w:uiPriority w:val="29"/>
    <w:rsid w:val="00AE3835"/>
    <w:rPr>
      <w:rFonts w:ascii="Times New Roman" w:eastAsia="Times New Roman" w:hAnsi="Times New Roman"/>
      <w:i/>
      <w:iCs/>
      <w:color w:val="404040"/>
      <w:sz w:val="24"/>
      <w:szCs w:val="24"/>
    </w:rPr>
  </w:style>
  <w:style w:type="paragraph" w:customStyle="1" w:styleId="1e">
    <w:name w:val="Выделенная цитата1"/>
    <w:basedOn w:val="a0"/>
    <w:next w:val="a0"/>
    <w:uiPriority w:val="30"/>
    <w:qFormat/>
    <w:rsid w:val="00AE3835"/>
    <w:pPr>
      <w:pBdr>
        <w:top w:val="single" w:sz="4" w:space="10" w:color="4F81BD"/>
        <w:bottom w:val="single" w:sz="4" w:space="10" w:color="4F81BD"/>
      </w:pBdr>
      <w:spacing w:before="360" w:after="360"/>
      <w:ind w:left="864" w:right="864"/>
      <w:jc w:val="center"/>
    </w:pPr>
    <w:rPr>
      <w:rFonts w:ascii="Times New Roman" w:hAnsi="Times New Roman"/>
      <w:b/>
      <w:bCs/>
      <w:i/>
      <w:iCs/>
      <w:color w:val="4F81BD"/>
      <w:sz w:val="20"/>
      <w:szCs w:val="28"/>
      <w:lang w:val="en-US" w:eastAsia="ru-RU" w:bidi="en-US"/>
    </w:rPr>
  </w:style>
  <w:style w:type="character" w:customStyle="1" w:styleId="1f">
    <w:name w:val="Выделенная цитата Знак1"/>
    <w:uiPriority w:val="30"/>
    <w:rsid w:val="00AE3835"/>
    <w:rPr>
      <w:rFonts w:ascii="Times New Roman" w:eastAsia="Times New Roman" w:hAnsi="Times New Roman"/>
      <w:i/>
      <w:iCs/>
      <w:color w:val="4F81BD"/>
      <w:sz w:val="24"/>
      <w:szCs w:val="24"/>
    </w:rPr>
  </w:style>
  <w:style w:type="paragraph" w:styleId="afc">
    <w:name w:val="Document Map"/>
    <w:basedOn w:val="a0"/>
    <w:link w:val="afb"/>
    <w:uiPriority w:val="99"/>
    <w:semiHidden/>
    <w:unhideWhenUsed/>
    <w:rsid w:val="00AE3835"/>
    <w:rPr>
      <w:rFonts w:ascii="Tahoma" w:eastAsiaTheme="minorHAnsi" w:hAnsi="Tahoma" w:cs="Tahoma"/>
      <w:sz w:val="16"/>
      <w:szCs w:val="16"/>
      <w:lang w:val="en-US" w:bidi="en-US"/>
    </w:rPr>
  </w:style>
  <w:style w:type="character" w:customStyle="1" w:styleId="1f0">
    <w:name w:val="Схема документа Знак1"/>
    <w:basedOn w:val="a1"/>
    <w:uiPriority w:val="99"/>
    <w:rsid w:val="00AE3835"/>
    <w:rPr>
      <w:rFonts w:ascii="Segoe UI" w:eastAsia="Calibri" w:hAnsi="Segoe UI" w:cs="Segoe UI"/>
      <w:sz w:val="16"/>
      <w:szCs w:val="16"/>
    </w:rPr>
  </w:style>
  <w:style w:type="paragraph" w:styleId="34">
    <w:name w:val="Body Text Indent 3"/>
    <w:basedOn w:val="a0"/>
    <w:link w:val="33"/>
    <w:semiHidden/>
    <w:unhideWhenUsed/>
    <w:rsid w:val="00AE3835"/>
    <w:pPr>
      <w:spacing w:after="120"/>
      <w:ind w:left="283"/>
    </w:pPr>
    <w:rPr>
      <w:rFonts w:ascii="Times New Roman" w:eastAsiaTheme="minorHAnsi" w:hAnsi="Times New Roman" w:cstheme="minorBidi"/>
      <w:sz w:val="16"/>
      <w:szCs w:val="16"/>
      <w:lang w:val="en-US" w:bidi="en-US"/>
    </w:rPr>
  </w:style>
  <w:style w:type="character" w:customStyle="1" w:styleId="310">
    <w:name w:val="Основной текст с отступом 3 Знак1"/>
    <w:basedOn w:val="a1"/>
    <w:rsid w:val="00AE3835"/>
    <w:rPr>
      <w:rFonts w:ascii="Calibri" w:eastAsia="Calibri" w:hAnsi="Calibri" w:cs="Times New Roman"/>
      <w:sz w:val="16"/>
      <w:szCs w:val="16"/>
    </w:rPr>
  </w:style>
  <w:style w:type="paragraph" w:styleId="32">
    <w:name w:val="Body Text 3"/>
    <w:basedOn w:val="a0"/>
    <w:link w:val="31"/>
    <w:uiPriority w:val="99"/>
    <w:semiHidden/>
    <w:unhideWhenUsed/>
    <w:rsid w:val="00AE3835"/>
    <w:pPr>
      <w:spacing w:after="120"/>
    </w:pPr>
    <w:rPr>
      <w:rFonts w:ascii="Times New Roman" w:eastAsiaTheme="minorHAnsi" w:hAnsi="Times New Roman" w:cstheme="minorBidi"/>
      <w:sz w:val="16"/>
      <w:szCs w:val="16"/>
      <w:lang w:val="en-US" w:bidi="en-US"/>
    </w:rPr>
  </w:style>
  <w:style w:type="character" w:customStyle="1" w:styleId="311">
    <w:name w:val="Основной текст 3 Знак1"/>
    <w:basedOn w:val="a1"/>
    <w:uiPriority w:val="99"/>
    <w:rsid w:val="00AE3835"/>
    <w:rPr>
      <w:rFonts w:ascii="Calibri" w:eastAsia="Calibri" w:hAnsi="Calibri" w:cs="Times New Roman"/>
      <w:sz w:val="16"/>
      <w:szCs w:val="16"/>
    </w:rPr>
  </w:style>
  <w:style w:type="paragraph" w:styleId="25">
    <w:name w:val="Body Text Indent 2"/>
    <w:basedOn w:val="a0"/>
    <w:link w:val="24"/>
    <w:semiHidden/>
    <w:unhideWhenUsed/>
    <w:rsid w:val="00AE3835"/>
    <w:pPr>
      <w:spacing w:after="120" w:line="480" w:lineRule="auto"/>
      <w:ind w:left="283"/>
    </w:pPr>
    <w:rPr>
      <w:rFonts w:ascii="Times New Roman" w:eastAsia="Times New Roman" w:hAnsi="Times New Roman" w:cstheme="minorBidi"/>
      <w:sz w:val="24"/>
      <w:szCs w:val="24"/>
    </w:rPr>
  </w:style>
  <w:style w:type="character" w:customStyle="1" w:styleId="213">
    <w:name w:val="Основной текст с отступом 2 Знак1"/>
    <w:basedOn w:val="a1"/>
    <w:rsid w:val="00AE3835"/>
    <w:rPr>
      <w:rFonts w:ascii="Calibri" w:eastAsia="Calibri" w:hAnsi="Calibri" w:cs="Times New Roman"/>
    </w:rPr>
  </w:style>
  <w:style w:type="paragraph" w:styleId="afe">
    <w:name w:val="Plain Text"/>
    <w:basedOn w:val="a0"/>
    <w:link w:val="afd"/>
    <w:semiHidden/>
    <w:unhideWhenUsed/>
    <w:rsid w:val="00AE3835"/>
    <w:rPr>
      <w:rFonts w:ascii="Courier New" w:eastAsia="Times New Roman" w:hAnsi="Courier New" w:cs="Courier New"/>
    </w:rPr>
  </w:style>
  <w:style w:type="character" w:customStyle="1" w:styleId="1f1">
    <w:name w:val="Текст Знак1"/>
    <w:basedOn w:val="a1"/>
    <w:rsid w:val="00AE3835"/>
    <w:rPr>
      <w:rFonts w:ascii="Consolas" w:eastAsia="Calibri" w:hAnsi="Consolas" w:cs="Consolas"/>
      <w:sz w:val="21"/>
      <w:szCs w:val="21"/>
    </w:rPr>
  </w:style>
  <w:style w:type="character" w:customStyle="1" w:styleId="aff9">
    <w:name w:val="Сравнение редакций. Добавленный фрагмент"/>
    <w:uiPriority w:val="99"/>
    <w:rsid w:val="00AE3835"/>
    <w:rPr>
      <w:color w:val="000000"/>
      <w:shd w:val="clear" w:color="auto" w:fill="C1D7FF"/>
    </w:rPr>
  </w:style>
  <w:style w:type="paragraph" w:styleId="af2">
    <w:name w:val="footnote text"/>
    <w:basedOn w:val="a0"/>
    <w:link w:val="af1"/>
    <w:unhideWhenUsed/>
    <w:rsid w:val="00AE3835"/>
    <w:rPr>
      <w:rFonts w:ascii="Times New Roman" w:eastAsia="Times New Roman" w:hAnsi="Times New Roman" w:cstheme="minorBidi"/>
      <w:kern w:val="2"/>
      <w:sz w:val="24"/>
      <w:szCs w:val="24"/>
    </w:rPr>
  </w:style>
  <w:style w:type="character" w:customStyle="1" w:styleId="1f2">
    <w:name w:val="Текст сноски Знак1"/>
    <w:basedOn w:val="a1"/>
    <w:uiPriority w:val="99"/>
    <w:rsid w:val="00AE3835"/>
    <w:rPr>
      <w:rFonts w:ascii="Calibri" w:eastAsia="Calibri" w:hAnsi="Calibri" w:cs="Times New Roman"/>
      <w:sz w:val="20"/>
      <w:szCs w:val="20"/>
    </w:rPr>
  </w:style>
  <w:style w:type="table" w:customStyle="1" w:styleId="112">
    <w:name w:val="Сетка таблицы11"/>
    <w:basedOn w:val="a2"/>
    <w:next w:val="a4"/>
    <w:rsid w:val="00AE383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rsid w:val="00AE383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2"/>
    <w:uiPriority w:val="39"/>
    <w:rsid w:val="00AE3835"/>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uiPriority w:val="39"/>
    <w:rsid w:val="00AE3835"/>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2">
    <w:name w:val="Заголовок 7 Знак2"/>
    <w:uiPriority w:val="9"/>
    <w:rsid w:val="00AE3835"/>
    <w:rPr>
      <w:rFonts w:ascii="Calibri" w:eastAsia="Times New Roman" w:hAnsi="Calibri" w:cs="Times New Roman"/>
      <w:sz w:val="24"/>
      <w:szCs w:val="24"/>
      <w:lang w:eastAsia="en-US"/>
    </w:rPr>
  </w:style>
  <w:style w:type="character" w:customStyle="1" w:styleId="82">
    <w:name w:val="Заголовок 8 Знак2"/>
    <w:uiPriority w:val="9"/>
    <w:rsid w:val="00AE3835"/>
    <w:rPr>
      <w:rFonts w:ascii="Calibri" w:eastAsia="Times New Roman" w:hAnsi="Calibri" w:cs="Times New Roman"/>
      <w:i/>
      <w:iCs/>
      <w:sz w:val="24"/>
      <w:szCs w:val="24"/>
      <w:lang w:eastAsia="en-US"/>
    </w:rPr>
  </w:style>
  <w:style w:type="character" w:customStyle="1" w:styleId="92">
    <w:name w:val="Заголовок 9 Знак2"/>
    <w:uiPriority w:val="9"/>
    <w:rsid w:val="00AE3835"/>
    <w:rPr>
      <w:rFonts w:ascii="Calibri Light" w:eastAsia="Times New Roman" w:hAnsi="Calibri Light" w:cs="Times New Roman"/>
      <w:sz w:val="22"/>
      <w:szCs w:val="22"/>
      <w:lang w:eastAsia="en-US"/>
    </w:rPr>
  </w:style>
  <w:style w:type="paragraph" w:styleId="af4">
    <w:name w:val="Title"/>
    <w:basedOn w:val="a0"/>
    <w:next w:val="a0"/>
    <w:link w:val="af3"/>
    <w:uiPriority w:val="10"/>
    <w:qFormat/>
    <w:rsid w:val="00AE3835"/>
    <w:pPr>
      <w:spacing w:before="240" w:after="60"/>
      <w:jc w:val="center"/>
      <w:outlineLvl w:val="0"/>
    </w:pPr>
    <w:rPr>
      <w:rFonts w:ascii="Cambria" w:eastAsia="Times New Roman" w:hAnsi="Cambria" w:cstheme="minorBidi"/>
      <w:color w:val="17365D"/>
      <w:spacing w:val="5"/>
      <w:kern w:val="28"/>
      <w:sz w:val="52"/>
      <w:szCs w:val="52"/>
      <w:lang w:val="en-US" w:bidi="en-US"/>
    </w:rPr>
  </w:style>
  <w:style w:type="character" w:customStyle="1" w:styleId="28">
    <w:name w:val="Название Знак2"/>
    <w:basedOn w:val="a1"/>
    <w:uiPriority w:val="10"/>
    <w:rsid w:val="00AE3835"/>
    <w:rPr>
      <w:rFonts w:asciiTheme="majorHAnsi" w:eastAsiaTheme="majorEastAsia" w:hAnsiTheme="majorHAnsi" w:cstheme="majorBidi"/>
      <w:spacing w:val="-10"/>
      <w:kern w:val="28"/>
      <w:sz w:val="56"/>
      <w:szCs w:val="56"/>
    </w:rPr>
  </w:style>
  <w:style w:type="character" w:customStyle="1" w:styleId="1f3">
    <w:name w:val="Заголовок Знак1"/>
    <w:basedOn w:val="a1"/>
    <w:uiPriority w:val="10"/>
    <w:rsid w:val="00AE3835"/>
    <w:rPr>
      <w:rFonts w:asciiTheme="majorHAnsi" w:eastAsiaTheme="majorEastAsia" w:hAnsiTheme="majorHAnsi" w:cstheme="majorBidi"/>
      <w:spacing w:val="-10"/>
      <w:kern w:val="28"/>
      <w:sz w:val="56"/>
      <w:szCs w:val="56"/>
    </w:rPr>
  </w:style>
  <w:style w:type="paragraph" w:styleId="afa">
    <w:name w:val="Subtitle"/>
    <w:basedOn w:val="a0"/>
    <w:next w:val="a0"/>
    <w:link w:val="af9"/>
    <w:uiPriority w:val="11"/>
    <w:qFormat/>
    <w:rsid w:val="00AE3835"/>
    <w:pPr>
      <w:spacing w:after="60"/>
      <w:jc w:val="center"/>
      <w:outlineLvl w:val="1"/>
    </w:pPr>
    <w:rPr>
      <w:rFonts w:ascii="Cambria" w:eastAsia="Times New Roman" w:hAnsi="Cambria" w:cstheme="minorBidi"/>
      <w:i/>
      <w:iCs/>
      <w:color w:val="4F81BD"/>
      <w:spacing w:val="15"/>
      <w:sz w:val="24"/>
      <w:szCs w:val="24"/>
      <w:lang w:val="en-US" w:bidi="en-US"/>
    </w:rPr>
  </w:style>
  <w:style w:type="character" w:customStyle="1" w:styleId="29">
    <w:name w:val="Подзаголовок Знак2"/>
    <w:basedOn w:val="a1"/>
    <w:uiPriority w:val="11"/>
    <w:rsid w:val="00AE3835"/>
    <w:rPr>
      <w:rFonts w:eastAsiaTheme="minorEastAsia"/>
      <w:color w:val="5A5A5A" w:themeColor="text1" w:themeTint="A5"/>
      <w:spacing w:val="15"/>
    </w:rPr>
  </w:style>
  <w:style w:type="paragraph" w:styleId="27">
    <w:name w:val="Quote"/>
    <w:basedOn w:val="a0"/>
    <w:next w:val="a0"/>
    <w:link w:val="26"/>
    <w:uiPriority w:val="29"/>
    <w:qFormat/>
    <w:rsid w:val="00AE3835"/>
    <w:pPr>
      <w:spacing w:before="200" w:after="160"/>
      <w:ind w:left="864" w:right="864"/>
      <w:jc w:val="center"/>
    </w:pPr>
    <w:rPr>
      <w:rFonts w:ascii="Times New Roman" w:eastAsiaTheme="minorHAnsi" w:hAnsi="Times New Roman" w:cstheme="minorBidi"/>
      <w:i/>
      <w:iCs/>
      <w:color w:val="000000"/>
      <w:szCs w:val="28"/>
      <w:lang w:val="en-US" w:bidi="en-US"/>
    </w:rPr>
  </w:style>
  <w:style w:type="character" w:customStyle="1" w:styleId="220">
    <w:name w:val="Цитата 2 Знак2"/>
    <w:basedOn w:val="a1"/>
    <w:uiPriority w:val="29"/>
    <w:rsid w:val="00AE3835"/>
    <w:rPr>
      <w:rFonts w:ascii="Calibri" w:eastAsia="Calibri" w:hAnsi="Calibri" w:cs="Times New Roman"/>
      <w:i/>
      <w:iCs/>
      <w:color w:val="404040" w:themeColor="text1" w:themeTint="BF"/>
    </w:rPr>
  </w:style>
  <w:style w:type="paragraph" w:styleId="aff0">
    <w:name w:val="Intense Quote"/>
    <w:basedOn w:val="a0"/>
    <w:next w:val="a0"/>
    <w:link w:val="aff"/>
    <w:uiPriority w:val="30"/>
    <w:qFormat/>
    <w:rsid w:val="00AE3835"/>
    <w:pPr>
      <w:pBdr>
        <w:top w:val="single" w:sz="4" w:space="10" w:color="5B9BD5"/>
        <w:bottom w:val="single" w:sz="4" w:space="10" w:color="5B9BD5"/>
      </w:pBdr>
      <w:spacing w:before="360" w:after="360"/>
      <w:ind w:left="864" w:right="864"/>
      <w:jc w:val="center"/>
    </w:pPr>
    <w:rPr>
      <w:rFonts w:ascii="Times New Roman" w:eastAsiaTheme="minorHAnsi" w:hAnsi="Times New Roman" w:cstheme="minorBidi"/>
      <w:b/>
      <w:bCs/>
      <w:i/>
      <w:iCs/>
      <w:color w:val="4F81BD"/>
      <w:szCs w:val="28"/>
      <w:lang w:val="en-US" w:bidi="en-US"/>
    </w:rPr>
  </w:style>
  <w:style w:type="character" w:customStyle="1" w:styleId="2a">
    <w:name w:val="Выделенная цитата Знак2"/>
    <w:basedOn w:val="a1"/>
    <w:uiPriority w:val="30"/>
    <w:rsid w:val="00AE3835"/>
    <w:rPr>
      <w:rFonts w:ascii="Calibri" w:eastAsia="Calibri" w:hAnsi="Calibri" w:cs="Times New Roman"/>
      <w:i/>
      <w:iCs/>
      <w:color w:val="5B9BD5" w:themeColor="accent1"/>
    </w:rPr>
  </w:style>
  <w:style w:type="character" w:customStyle="1" w:styleId="affa">
    <w:name w:val="Гипертекстовая ссылка"/>
    <w:uiPriority w:val="99"/>
    <w:rsid w:val="00AE3835"/>
    <w:rPr>
      <w:rFonts w:cs="Times New Roman"/>
      <w:color w:val="106BBE"/>
    </w:rPr>
  </w:style>
  <w:style w:type="character" w:customStyle="1" w:styleId="WW8Num1z0">
    <w:name w:val="WW8Num1z0"/>
    <w:rsid w:val="00AE3835"/>
  </w:style>
  <w:style w:type="character" w:customStyle="1" w:styleId="WW8Num1z1">
    <w:name w:val="WW8Num1z1"/>
    <w:rsid w:val="00AE3835"/>
  </w:style>
  <w:style w:type="character" w:customStyle="1" w:styleId="WW8Num1z2">
    <w:name w:val="WW8Num1z2"/>
    <w:rsid w:val="00AE3835"/>
  </w:style>
  <w:style w:type="character" w:customStyle="1" w:styleId="WW8Num1z3">
    <w:name w:val="WW8Num1z3"/>
    <w:rsid w:val="00AE3835"/>
  </w:style>
  <w:style w:type="character" w:customStyle="1" w:styleId="WW8Num1z4">
    <w:name w:val="WW8Num1z4"/>
    <w:rsid w:val="00AE3835"/>
  </w:style>
  <w:style w:type="character" w:customStyle="1" w:styleId="WW8Num1z5">
    <w:name w:val="WW8Num1z5"/>
    <w:rsid w:val="00AE3835"/>
  </w:style>
  <w:style w:type="character" w:customStyle="1" w:styleId="WW8Num1z6">
    <w:name w:val="WW8Num1z6"/>
    <w:rsid w:val="00AE3835"/>
  </w:style>
  <w:style w:type="character" w:customStyle="1" w:styleId="WW8Num1z7">
    <w:name w:val="WW8Num1z7"/>
    <w:rsid w:val="00AE3835"/>
  </w:style>
  <w:style w:type="character" w:customStyle="1" w:styleId="WW8Num1z8">
    <w:name w:val="WW8Num1z8"/>
    <w:rsid w:val="00AE3835"/>
  </w:style>
  <w:style w:type="character" w:customStyle="1" w:styleId="WW8Num2z0">
    <w:name w:val="WW8Num2z0"/>
    <w:rsid w:val="00AE3835"/>
    <w:rPr>
      <w:rFonts w:ascii="Symbol" w:hAnsi="Symbol" w:cs="Symbol" w:hint="default"/>
    </w:rPr>
  </w:style>
  <w:style w:type="character" w:customStyle="1" w:styleId="WW8Num3z0">
    <w:name w:val="WW8Num3z0"/>
    <w:rsid w:val="00AE3835"/>
    <w:rPr>
      <w:rFonts w:cs="Times New Roman" w:hint="default"/>
    </w:rPr>
  </w:style>
  <w:style w:type="character" w:customStyle="1" w:styleId="WW8Num3z1">
    <w:name w:val="WW8Num3z1"/>
    <w:rsid w:val="00AE3835"/>
    <w:rPr>
      <w:rFonts w:hint="default"/>
    </w:rPr>
  </w:style>
  <w:style w:type="character" w:customStyle="1" w:styleId="WW8Num4z0">
    <w:name w:val="WW8Num4z0"/>
    <w:rsid w:val="00AE3835"/>
    <w:rPr>
      <w:rFonts w:ascii="Symbol" w:hAnsi="Symbol" w:cs="Symbol" w:hint="default"/>
    </w:rPr>
  </w:style>
  <w:style w:type="character" w:customStyle="1" w:styleId="WW8Num4z1">
    <w:name w:val="WW8Num4z1"/>
    <w:rsid w:val="00AE3835"/>
    <w:rPr>
      <w:rFonts w:ascii="Courier New" w:hAnsi="Courier New" w:cs="Courier New" w:hint="default"/>
    </w:rPr>
  </w:style>
  <w:style w:type="character" w:customStyle="1" w:styleId="WW8Num4z2">
    <w:name w:val="WW8Num4z2"/>
    <w:rsid w:val="00AE3835"/>
    <w:rPr>
      <w:rFonts w:ascii="Wingdings" w:hAnsi="Wingdings" w:cs="Wingdings" w:hint="default"/>
    </w:rPr>
  </w:style>
  <w:style w:type="character" w:customStyle="1" w:styleId="WW8Num5z0">
    <w:name w:val="WW8Num5z0"/>
    <w:rsid w:val="00AE3835"/>
    <w:rPr>
      <w:rFonts w:hint="default"/>
    </w:rPr>
  </w:style>
  <w:style w:type="character" w:customStyle="1" w:styleId="WW8Num5z1">
    <w:name w:val="WW8Num5z1"/>
    <w:rsid w:val="00AE3835"/>
  </w:style>
  <w:style w:type="character" w:customStyle="1" w:styleId="WW8Num5z2">
    <w:name w:val="WW8Num5z2"/>
    <w:rsid w:val="00AE3835"/>
  </w:style>
  <w:style w:type="character" w:customStyle="1" w:styleId="WW8Num5z3">
    <w:name w:val="WW8Num5z3"/>
    <w:rsid w:val="00AE3835"/>
  </w:style>
  <w:style w:type="character" w:customStyle="1" w:styleId="WW8Num5z4">
    <w:name w:val="WW8Num5z4"/>
    <w:rsid w:val="00AE3835"/>
  </w:style>
  <w:style w:type="character" w:customStyle="1" w:styleId="WW8Num5z5">
    <w:name w:val="WW8Num5z5"/>
    <w:rsid w:val="00AE3835"/>
  </w:style>
  <w:style w:type="character" w:customStyle="1" w:styleId="WW8Num5z6">
    <w:name w:val="WW8Num5z6"/>
    <w:rsid w:val="00AE3835"/>
  </w:style>
  <w:style w:type="character" w:customStyle="1" w:styleId="WW8Num5z7">
    <w:name w:val="WW8Num5z7"/>
    <w:rsid w:val="00AE3835"/>
  </w:style>
  <w:style w:type="character" w:customStyle="1" w:styleId="WW8Num5z8">
    <w:name w:val="WW8Num5z8"/>
    <w:rsid w:val="00AE3835"/>
  </w:style>
  <w:style w:type="character" w:customStyle="1" w:styleId="WW8Num6z0">
    <w:name w:val="WW8Num6z0"/>
    <w:rsid w:val="00AE3835"/>
    <w:rPr>
      <w:rFonts w:hint="default"/>
    </w:rPr>
  </w:style>
  <w:style w:type="character" w:customStyle="1" w:styleId="WW8Num6z1">
    <w:name w:val="WW8Num6z1"/>
    <w:rsid w:val="00AE3835"/>
    <w:rPr>
      <w:rFonts w:hint="default"/>
      <w:b w:val="0"/>
    </w:rPr>
  </w:style>
  <w:style w:type="character" w:customStyle="1" w:styleId="WW8Num7z0">
    <w:name w:val="WW8Num7z0"/>
    <w:rsid w:val="00AE3835"/>
    <w:rPr>
      <w:rFonts w:ascii="Times New Roman" w:hAnsi="Times New Roman" w:cs="Times New Roman" w:hint="default"/>
    </w:rPr>
  </w:style>
  <w:style w:type="character" w:customStyle="1" w:styleId="WW8Num8z0">
    <w:name w:val="WW8Num8z0"/>
    <w:rsid w:val="00AE3835"/>
    <w:rPr>
      <w:rFonts w:ascii="Symbol" w:hAnsi="Symbol" w:cs="Symbol" w:hint="default"/>
    </w:rPr>
  </w:style>
  <w:style w:type="character" w:customStyle="1" w:styleId="WW8Num8z1">
    <w:name w:val="WW8Num8z1"/>
    <w:rsid w:val="00AE3835"/>
    <w:rPr>
      <w:rFonts w:ascii="Courier New" w:hAnsi="Courier New" w:cs="Courier New" w:hint="default"/>
    </w:rPr>
  </w:style>
  <w:style w:type="character" w:customStyle="1" w:styleId="WW8Num8z2">
    <w:name w:val="WW8Num8z2"/>
    <w:rsid w:val="00AE3835"/>
    <w:rPr>
      <w:rFonts w:ascii="Wingdings" w:hAnsi="Wingdings" w:cs="Wingdings" w:hint="default"/>
    </w:rPr>
  </w:style>
  <w:style w:type="character" w:customStyle="1" w:styleId="WW8Num9z0">
    <w:name w:val="WW8Num9z0"/>
    <w:rsid w:val="00AE3835"/>
    <w:rPr>
      <w:rFonts w:hint="default"/>
    </w:rPr>
  </w:style>
  <w:style w:type="character" w:customStyle="1" w:styleId="WW8Num10z0">
    <w:name w:val="WW8Num10z0"/>
    <w:rsid w:val="00AE3835"/>
    <w:rPr>
      <w:rFonts w:ascii="Symbol" w:hAnsi="Symbol" w:cs="Symbol" w:hint="default"/>
    </w:rPr>
  </w:style>
  <w:style w:type="character" w:customStyle="1" w:styleId="WW8Num10z1">
    <w:name w:val="WW8Num10z1"/>
    <w:rsid w:val="00AE3835"/>
    <w:rPr>
      <w:rFonts w:ascii="Courier New" w:hAnsi="Courier New" w:cs="Courier New" w:hint="default"/>
    </w:rPr>
  </w:style>
  <w:style w:type="character" w:customStyle="1" w:styleId="WW8Num10z2">
    <w:name w:val="WW8Num10z2"/>
    <w:rsid w:val="00AE3835"/>
    <w:rPr>
      <w:rFonts w:ascii="Wingdings" w:hAnsi="Wingdings" w:cs="Wingdings" w:hint="default"/>
    </w:rPr>
  </w:style>
  <w:style w:type="character" w:customStyle="1" w:styleId="WW8Num11z0">
    <w:name w:val="WW8Num11z0"/>
    <w:rsid w:val="00AE3835"/>
    <w:rPr>
      <w:rFonts w:hint="default"/>
    </w:rPr>
  </w:style>
  <w:style w:type="character" w:customStyle="1" w:styleId="WW8Num11z1">
    <w:name w:val="WW8Num11z1"/>
    <w:rsid w:val="00AE3835"/>
  </w:style>
  <w:style w:type="character" w:customStyle="1" w:styleId="WW8Num11z2">
    <w:name w:val="WW8Num11z2"/>
    <w:rsid w:val="00AE3835"/>
  </w:style>
  <w:style w:type="character" w:customStyle="1" w:styleId="WW8Num11z3">
    <w:name w:val="WW8Num11z3"/>
    <w:rsid w:val="00AE3835"/>
  </w:style>
  <w:style w:type="character" w:customStyle="1" w:styleId="WW8Num11z4">
    <w:name w:val="WW8Num11z4"/>
    <w:rsid w:val="00AE3835"/>
  </w:style>
  <w:style w:type="character" w:customStyle="1" w:styleId="WW8Num11z5">
    <w:name w:val="WW8Num11z5"/>
    <w:rsid w:val="00AE3835"/>
  </w:style>
  <w:style w:type="character" w:customStyle="1" w:styleId="WW8Num11z6">
    <w:name w:val="WW8Num11z6"/>
    <w:rsid w:val="00AE3835"/>
  </w:style>
  <w:style w:type="character" w:customStyle="1" w:styleId="WW8Num11z7">
    <w:name w:val="WW8Num11z7"/>
    <w:rsid w:val="00AE3835"/>
  </w:style>
  <w:style w:type="character" w:customStyle="1" w:styleId="WW8Num11z8">
    <w:name w:val="WW8Num11z8"/>
    <w:rsid w:val="00AE3835"/>
  </w:style>
  <w:style w:type="character" w:customStyle="1" w:styleId="WW8Num12z0">
    <w:name w:val="WW8Num12z0"/>
    <w:rsid w:val="00AE3835"/>
    <w:rPr>
      <w:rFonts w:ascii="Symbol" w:hAnsi="Symbol" w:cs="Symbol" w:hint="default"/>
    </w:rPr>
  </w:style>
  <w:style w:type="character" w:customStyle="1" w:styleId="WW8Num12z1">
    <w:name w:val="WW8Num12z1"/>
    <w:rsid w:val="00AE3835"/>
    <w:rPr>
      <w:rFonts w:ascii="Courier New" w:hAnsi="Courier New" w:cs="Courier New" w:hint="default"/>
    </w:rPr>
  </w:style>
  <w:style w:type="character" w:customStyle="1" w:styleId="WW8Num12z2">
    <w:name w:val="WW8Num12z2"/>
    <w:rsid w:val="00AE3835"/>
    <w:rPr>
      <w:rFonts w:ascii="Wingdings" w:hAnsi="Wingdings" w:cs="Wingdings" w:hint="default"/>
    </w:rPr>
  </w:style>
  <w:style w:type="character" w:customStyle="1" w:styleId="WW8Num13z0">
    <w:name w:val="WW8Num13z0"/>
    <w:rsid w:val="00AE3835"/>
  </w:style>
  <w:style w:type="character" w:customStyle="1" w:styleId="WW8Num13z1">
    <w:name w:val="WW8Num13z1"/>
    <w:rsid w:val="00AE3835"/>
  </w:style>
  <w:style w:type="character" w:customStyle="1" w:styleId="WW8Num13z2">
    <w:name w:val="WW8Num13z2"/>
    <w:rsid w:val="00AE3835"/>
  </w:style>
  <w:style w:type="character" w:customStyle="1" w:styleId="WW8Num13z3">
    <w:name w:val="WW8Num13z3"/>
    <w:rsid w:val="00AE3835"/>
  </w:style>
  <w:style w:type="character" w:customStyle="1" w:styleId="WW8Num13z4">
    <w:name w:val="WW8Num13z4"/>
    <w:rsid w:val="00AE3835"/>
  </w:style>
  <w:style w:type="character" w:customStyle="1" w:styleId="WW8Num13z5">
    <w:name w:val="WW8Num13z5"/>
    <w:rsid w:val="00AE3835"/>
  </w:style>
  <w:style w:type="character" w:customStyle="1" w:styleId="WW8Num13z6">
    <w:name w:val="WW8Num13z6"/>
    <w:rsid w:val="00AE3835"/>
  </w:style>
  <w:style w:type="character" w:customStyle="1" w:styleId="WW8Num13z7">
    <w:name w:val="WW8Num13z7"/>
    <w:rsid w:val="00AE3835"/>
  </w:style>
  <w:style w:type="character" w:customStyle="1" w:styleId="WW8Num13z8">
    <w:name w:val="WW8Num13z8"/>
    <w:rsid w:val="00AE3835"/>
  </w:style>
  <w:style w:type="character" w:customStyle="1" w:styleId="WW8Num14z0">
    <w:name w:val="WW8Num14z0"/>
    <w:rsid w:val="00AE3835"/>
    <w:rPr>
      <w:rFonts w:ascii="Symbol" w:hAnsi="Symbol" w:cs="Symbol" w:hint="default"/>
    </w:rPr>
  </w:style>
  <w:style w:type="character" w:customStyle="1" w:styleId="WW8Num14z1">
    <w:name w:val="WW8Num14z1"/>
    <w:rsid w:val="00AE3835"/>
    <w:rPr>
      <w:rFonts w:ascii="Courier New" w:hAnsi="Courier New" w:cs="Courier New" w:hint="default"/>
    </w:rPr>
  </w:style>
  <w:style w:type="character" w:customStyle="1" w:styleId="WW8Num14z2">
    <w:name w:val="WW8Num14z2"/>
    <w:rsid w:val="00AE3835"/>
    <w:rPr>
      <w:rFonts w:ascii="Wingdings" w:hAnsi="Wingdings" w:cs="Wingdings" w:hint="default"/>
    </w:rPr>
  </w:style>
  <w:style w:type="character" w:customStyle="1" w:styleId="WW8Num15z0">
    <w:name w:val="WW8Num15z0"/>
    <w:rsid w:val="00AE3835"/>
    <w:rPr>
      <w:rFonts w:ascii="Symbol" w:hAnsi="Symbol" w:cs="Symbol" w:hint="default"/>
    </w:rPr>
  </w:style>
  <w:style w:type="character" w:customStyle="1" w:styleId="WW8Num15z1">
    <w:name w:val="WW8Num15z1"/>
    <w:rsid w:val="00AE3835"/>
    <w:rPr>
      <w:rFonts w:ascii="Courier New" w:hAnsi="Courier New" w:cs="Courier New" w:hint="default"/>
    </w:rPr>
  </w:style>
  <w:style w:type="character" w:customStyle="1" w:styleId="WW8Num15z2">
    <w:name w:val="WW8Num15z2"/>
    <w:rsid w:val="00AE3835"/>
    <w:rPr>
      <w:rFonts w:ascii="Wingdings" w:hAnsi="Wingdings" w:cs="Wingdings" w:hint="default"/>
    </w:rPr>
  </w:style>
  <w:style w:type="character" w:customStyle="1" w:styleId="WW8Num16z0">
    <w:name w:val="WW8Num16z0"/>
    <w:rsid w:val="00AE3835"/>
    <w:rPr>
      <w:rFonts w:hint="default"/>
    </w:rPr>
  </w:style>
  <w:style w:type="character" w:customStyle="1" w:styleId="WW8Num17z0">
    <w:name w:val="WW8Num17z0"/>
    <w:rsid w:val="00AE3835"/>
    <w:rPr>
      <w:rFonts w:hint="default"/>
    </w:rPr>
  </w:style>
  <w:style w:type="character" w:customStyle="1" w:styleId="WW8Num18z0">
    <w:name w:val="WW8Num18z0"/>
    <w:rsid w:val="00AE3835"/>
    <w:rPr>
      <w:rFonts w:ascii="Symbol" w:hAnsi="Symbol" w:cs="Symbol" w:hint="default"/>
    </w:rPr>
  </w:style>
  <w:style w:type="character" w:customStyle="1" w:styleId="WW8Num18z1">
    <w:name w:val="WW8Num18z1"/>
    <w:rsid w:val="00AE3835"/>
    <w:rPr>
      <w:rFonts w:ascii="Courier New" w:hAnsi="Courier New" w:cs="Courier New" w:hint="default"/>
    </w:rPr>
  </w:style>
  <w:style w:type="character" w:customStyle="1" w:styleId="WW8Num18z2">
    <w:name w:val="WW8Num18z2"/>
    <w:rsid w:val="00AE3835"/>
    <w:rPr>
      <w:rFonts w:ascii="Wingdings" w:hAnsi="Wingdings" w:cs="Wingdings" w:hint="default"/>
    </w:rPr>
  </w:style>
  <w:style w:type="character" w:customStyle="1" w:styleId="WW8Num19z0">
    <w:name w:val="WW8Num19z0"/>
    <w:rsid w:val="00AE3835"/>
    <w:rPr>
      <w:rFonts w:hint="default"/>
    </w:rPr>
  </w:style>
  <w:style w:type="character" w:customStyle="1" w:styleId="WW8Num19z1">
    <w:name w:val="WW8Num19z1"/>
    <w:rsid w:val="00AE3835"/>
  </w:style>
  <w:style w:type="character" w:customStyle="1" w:styleId="WW8Num19z2">
    <w:name w:val="WW8Num19z2"/>
    <w:rsid w:val="00AE3835"/>
  </w:style>
  <w:style w:type="character" w:customStyle="1" w:styleId="WW8Num19z3">
    <w:name w:val="WW8Num19z3"/>
    <w:rsid w:val="00AE3835"/>
  </w:style>
  <w:style w:type="character" w:customStyle="1" w:styleId="WW8Num19z4">
    <w:name w:val="WW8Num19z4"/>
    <w:rsid w:val="00AE3835"/>
  </w:style>
  <w:style w:type="character" w:customStyle="1" w:styleId="WW8Num19z5">
    <w:name w:val="WW8Num19z5"/>
    <w:rsid w:val="00AE3835"/>
  </w:style>
  <w:style w:type="character" w:customStyle="1" w:styleId="WW8Num19z6">
    <w:name w:val="WW8Num19z6"/>
    <w:rsid w:val="00AE3835"/>
  </w:style>
  <w:style w:type="character" w:customStyle="1" w:styleId="WW8Num19z7">
    <w:name w:val="WW8Num19z7"/>
    <w:rsid w:val="00AE3835"/>
  </w:style>
  <w:style w:type="character" w:customStyle="1" w:styleId="WW8Num19z8">
    <w:name w:val="WW8Num19z8"/>
    <w:rsid w:val="00AE3835"/>
  </w:style>
  <w:style w:type="character" w:customStyle="1" w:styleId="WW8Num20z0">
    <w:name w:val="WW8Num20z0"/>
    <w:rsid w:val="00AE3835"/>
    <w:rPr>
      <w:rFonts w:hint="default"/>
    </w:rPr>
  </w:style>
  <w:style w:type="character" w:customStyle="1" w:styleId="WW8Num20z1">
    <w:name w:val="WW8Num20z1"/>
    <w:rsid w:val="00AE3835"/>
  </w:style>
  <w:style w:type="character" w:customStyle="1" w:styleId="WW8Num20z2">
    <w:name w:val="WW8Num20z2"/>
    <w:rsid w:val="00AE3835"/>
  </w:style>
  <w:style w:type="character" w:customStyle="1" w:styleId="WW8Num20z3">
    <w:name w:val="WW8Num20z3"/>
    <w:rsid w:val="00AE3835"/>
  </w:style>
  <w:style w:type="character" w:customStyle="1" w:styleId="WW8Num20z4">
    <w:name w:val="WW8Num20z4"/>
    <w:rsid w:val="00AE3835"/>
  </w:style>
  <w:style w:type="character" w:customStyle="1" w:styleId="WW8Num20z5">
    <w:name w:val="WW8Num20z5"/>
    <w:rsid w:val="00AE3835"/>
  </w:style>
  <w:style w:type="character" w:customStyle="1" w:styleId="WW8Num20z6">
    <w:name w:val="WW8Num20z6"/>
    <w:rsid w:val="00AE3835"/>
  </w:style>
  <w:style w:type="character" w:customStyle="1" w:styleId="WW8Num20z7">
    <w:name w:val="WW8Num20z7"/>
    <w:rsid w:val="00AE3835"/>
  </w:style>
  <w:style w:type="character" w:customStyle="1" w:styleId="WW8Num20z8">
    <w:name w:val="WW8Num20z8"/>
    <w:rsid w:val="00AE3835"/>
  </w:style>
  <w:style w:type="character" w:customStyle="1" w:styleId="WW8Num21z0">
    <w:name w:val="WW8Num21z0"/>
    <w:rsid w:val="00AE3835"/>
    <w:rPr>
      <w:rFonts w:ascii="Symbol" w:hAnsi="Symbol" w:cs="Symbol" w:hint="default"/>
    </w:rPr>
  </w:style>
  <w:style w:type="character" w:customStyle="1" w:styleId="WW8Num21z1">
    <w:name w:val="WW8Num21z1"/>
    <w:rsid w:val="00AE3835"/>
    <w:rPr>
      <w:rFonts w:ascii="Courier New" w:hAnsi="Courier New" w:cs="Courier New" w:hint="default"/>
    </w:rPr>
  </w:style>
  <w:style w:type="character" w:customStyle="1" w:styleId="WW8Num21z2">
    <w:name w:val="WW8Num21z2"/>
    <w:rsid w:val="00AE3835"/>
    <w:rPr>
      <w:rFonts w:ascii="Wingdings" w:hAnsi="Wingdings" w:cs="Wingdings" w:hint="default"/>
    </w:rPr>
  </w:style>
  <w:style w:type="character" w:customStyle="1" w:styleId="WW8Num22z0">
    <w:name w:val="WW8Num22z0"/>
    <w:rsid w:val="00AE3835"/>
    <w:rPr>
      <w:rFonts w:ascii="Symbol" w:hAnsi="Symbol" w:cs="Symbol" w:hint="default"/>
    </w:rPr>
  </w:style>
  <w:style w:type="character" w:customStyle="1" w:styleId="WW8Num22z1">
    <w:name w:val="WW8Num22z1"/>
    <w:rsid w:val="00AE3835"/>
    <w:rPr>
      <w:rFonts w:ascii="Courier New" w:hAnsi="Courier New" w:cs="Courier New" w:hint="default"/>
    </w:rPr>
  </w:style>
  <w:style w:type="character" w:customStyle="1" w:styleId="WW8Num22z2">
    <w:name w:val="WW8Num22z2"/>
    <w:rsid w:val="00AE3835"/>
    <w:rPr>
      <w:rFonts w:ascii="Wingdings" w:hAnsi="Wingdings" w:cs="Wingdings" w:hint="default"/>
    </w:rPr>
  </w:style>
  <w:style w:type="character" w:customStyle="1" w:styleId="WW8Num23z0">
    <w:name w:val="WW8Num23z0"/>
    <w:rsid w:val="00AE3835"/>
    <w:rPr>
      <w:rFonts w:hint="default"/>
    </w:rPr>
  </w:style>
  <w:style w:type="character" w:customStyle="1" w:styleId="WW8Num23z1">
    <w:name w:val="WW8Num23z1"/>
    <w:rsid w:val="00AE3835"/>
  </w:style>
  <w:style w:type="character" w:customStyle="1" w:styleId="WW8Num23z2">
    <w:name w:val="WW8Num23z2"/>
    <w:rsid w:val="00AE3835"/>
  </w:style>
  <w:style w:type="character" w:customStyle="1" w:styleId="WW8Num23z3">
    <w:name w:val="WW8Num23z3"/>
    <w:rsid w:val="00AE3835"/>
  </w:style>
  <w:style w:type="character" w:customStyle="1" w:styleId="WW8Num23z4">
    <w:name w:val="WW8Num23z4"/>
    <w:rsid w:val="00AE3835"/>
  </w:style>
  <w:style w:type="character" w:customStyle="1" w:styleId="WW8Num23z5">
    <w:name w:val="WW8Num23z5"/>
    <w:rsid w:val="00AE3835"/>
  </w:style>
  <w:style w:type="character" w:customStyle="1" w:styleId="WW8Num23z6">
    <w:name w:val="WW8Num23z6"/>
    <w:rsid w:val="00AE3835"/>
  </w:style>
  <w:style w:type="character" w:customStyle="1" w:styleId="WW8Num23z7">
    <w:name w:val="WW8Num23z7"/>
    <w:rsid w:val="00AE3835"/>
  </w:style>
  <w:style w:type="character" w:customStyle="1" w:styleId="WW8Num23z8">
    <w:name w:val="WW8Num23z8"/>
    <w:rsid w:val="00AE3835"/>
  </w:style>
  <w:style w:type="character" w:customStyle="1" w:styleId="WW8Num24z0">
    <w:name w:val="WW8Num24z0"/>
    <w:rsid w:val="00AE3835"/>
    <w:rPr>
      <w:rFonts w:ascii="Symbol" w:hAnsi="Symbol" w:cs="Symbol" w:hint="default"/>
    </w:rPr>
  </w:style>
  <w:style w:type="character" w:customStyle="1" w:styleId="WW8Num24z1">
    <w:name w:val="WW8Num24z1"/>
    <w:rsid w:val="00AE3835"/>
    <w:rPr>
      <w:rFonts w:ascii="Courier New" w:hAnsi="Courier New" w:cs="Courier New" w:hint="default"/>
    </w:rPr>
  </w:style>
  <w:style w:type="character" w:customStyle="1" w:styleId="WW8Num24z2">
    <w:name w:val="WW8Num24z2"/>
    <w:rsid w:val="00AE3835"/>
    <w:rPr>
      <w:rFonts w:ascii="Wingdings" w:hAnsi="Wingdings" w:cs="Wingdings" w:hint="default"/>
    </w:rPr>
  </w:style>
  <w:style w:type="character" w:customStyle="1" w:styleId="WW8Num25z0">
    <w:name w:val="WW8Num25z0"/>
    <w:rsid w:val="00AE3835"/>
    <w:rPr>
      <w:rFonts w:ascii="Symbol" w:hAnsi="Symbol" w:cs="Symbol" w:hint="default"/>
    </w:rPr>
  </w:style>
  <w:style w:type="character" w:customStyle="1" w:styleId="WW8Num25z1">
    <w:name w:val="WW8Num25z1"/>
    <w:rsid w:val="00AE3835"/>
    <w:rPr>
      <w:rFonts w:ascii="Courier New" w:hAnsi="Courier New" w:cs="Courier New" w:hint="default"/>
    </w:rPr>
  </w:style>
  <w:style w:type="character" w:customStyle="1" w:styleId="WW8Num25z2">
    <w:name w:val="WW8Num25z2"/>
    <w:rsid w:val="00AE3835"/>
    <w:rPr>
      <w:rFonts w:ascii="Wingdings" w:hAnsi="Wingdings" w:cs="Wingdings" w:hint="default"/>
    </w:rPr>
  </w:style>
  <w:style w:type="character" w:customStyle="1" w:styleId="WW8Num26z0">
    <w:name w:val="WW8Num26z0"/>
    <w:rsid w:val="00AE3835"/>
    <w:rPr>
      <w:rFonts w:ascii="Symbol" w:hAnsi="Symbol" w:cs="Symbol" w:hint="default"/>
    </w:rPr>
  </w:style>
  <w:style w:type="character" w:customStyle="1" w:styleId="WW8Num26z1">
    <w:name w:val="WW8Num26z1"/>
    <w:rsid w:val="00AE3835"/>
    <w:rPr>
      <w:rFonts w:ascii="Courier New" w:hAnsi="Courier New" w:cs="Courier New" w:hint="default"/>
    </w:rPr>
  </w:style>
  <w:style w:type="character" w:customStyle="1" w:styleId="WW8Num26z2">
    <w:name w:val="WW8Num26z2"/>
    <w:rsid w:val="00AE3835"/>
    <w:rPr>
      <w:rFonts w:ascii="Wingdings" w:hAnsi="Wingdings" w:cs="Wingdings" w:hint="default"/>
    </w:rPr>
  </w:style>
  <w:style w:type="character" w:customStyle="1" w:styleId="WW8Num27z0">
    <w:name w:val="WW8Num27z0"/>
    <w:rsid w:val="00AE3835"/>
    <w:rPr>
      <w:rFonts w:ascii="Symbol" w:hAnsi="Symbol" w:cs="Symbol" w:hint="default"/>
    </w:rPr>
  </w:style>
  <w:style w:type="character" w:customStyle="1" w:styleId="WW8Num27z1">
    <w:name w:val="WW8Num27z1"/>
    <w:rsid w:val="00AE3835"/>
    <w:rPr>
      <w:rFonts w:ascii="Courier New" w:hAnsi="Courier New" w:cs="Courier New" w:hint="default"/>
    </w:rPr>
  </w:style>
  <w:style w:type="character" w:customStyle="1" w:styleId="WW8Num27z2">
    <w:name w:val="WW8Num27z2"/>
    <w:rsid w:val="00AE3835"/>
    <w:rPr>
      <w:rFonts w:ascii="Wingdings" w:hAnsi="Wingdings" w:cs="Wingdings" w:hint="default"/>
    </w:rPr>
  </w:style>
  <w:style w:type="character" w:customStyle="1" w:styleId="WW8Num28z0">
    <w:name w:val="WW8Num28z0"/>
    <w:rsid w:val="00AE3835"/>
    <w:rPr>
      <w:rFonts w:ascii="Symbol" w:hAnsi="Symbol" w:cs="Symbol" w:hint="default"/>
    </w:rPr>
  </w:style>
  <w:style w:type="character" w:customStyle="1" w:styleId="WW8Num28z1">
    <w:name w:val="WW8Num28z1"/>
    <w:rsid w:val="00AE3835"/>
    <w:rPr>
      <w:rFonts w:ascii="Courier New" w:hAnsi="Courier New" w:cs="Courier New" w:hint="default"/>
    </w:rPr>
  </w:style>
  <w:style w:type="character" w:customStyle="1" w:styleId="WW8Num28z2">
    <w:name w:val="WW8Num28z2"/>
    <w:rsid w:val="00AE3835"/>
    <w:rPr>
      <w:rFonts w:ascii="Wingdings" w:hAnsi="Wingdings" w:cs="Wingdings" w:hint="default"/>
    </w:rPr>
  </w:style>
  <w:style w:type="character" w:customStyle="1" w:styleId="WW8Num29z0">
    <w:name w:val="WW8Num29z0"/>
    <w:rsid w:val="00AE3835"/>
    <w:rPr>
      <w:rFonts w:ascii="Times New Roman" w:eastAsia="Times New Roman" w:hAnsi="Times New Roman" w:cs="Times New Roman"/>
    </w:rPr>
  </w:style>
  <w:style w:type="character" w:customStyle="1" w:styleId="WW8Num29z1">
    <w:name w:val="WW8Num29z1"/>
    <w:rsid w:val="00AE3835"/>
  </w:style>
  <w:style w:type="character" w:customStyle="1" w:styleId="WW8Num29z2">
    <w:name w:val="WW8Num29z2"/>
    <w:rsid w:val="00AE3835"/>
  </w:style>
  <w:style w:type="character" w:customStyle="1" w:styleId="WW8Num29z3">
    <w:name w:val="WW8Num29z3"/>
    <w:rsid w:val="00AE3835"/>
  </w:style>
  <w:style w:type="character" w:customStyle="1" w:styleId="WW8Num29z4">
    <w:name w:val="WW8Num29z4"/>
    <w:rsid w:val="00AE3835"/>
  </w:style>
  <w:style w:type="character" w:customStyle="1" w:styleId="WW8Num29z5">
    <w:name w:val="WW8Num29z5"/>
    <w:rsid w:val="00AE3835"/>
  </w:style>
  <w:style w:type="character" w:customStyle="1" w:styleId="WW8Num29z6">
    <w:name w:val="WW8Num29z6"/>
    <w:rsid w:val="00AE3835"/>
  </w:style>
  <w:style w:type="character" w:customStyle="1" w:styleId="WW8Num29z7">
    <w:name w:val="WW8Num29z7"/>
    <w:rsid w:val="00AE3835"/>
  </w:style>
  <w:style w:type="character" w:customStyle="1" w:styleId="WW8Num29z8">
    <w:name w:val="WW8Num29z8"/>
    <w:rsid w:val="00AE3835"/>
  </w:style>
  <w:style w:type="character" w:customStyle="1" w:styleId="WW8Num30z0">
    <w:name w:val="WW8Num30z0"/>
    <w:rsid w:val="00AE3835"/>
    <w:rPr>
      <w:rFonts w:ascii="Symbol" w:hAnsi="Symbol" w:cs="Symbol" w:hint="default"/>
    </w:rPr>
  </w:style>
  <w:style w:type="character" w:customStyle="1" w:styleId="WW8Num30z1">
    <w:name w:val="WW8Num30z1"/>
    <w:rsid w:val="00AE3835"/>
    <w:rPr>
      <w:rFonts w:ascii="Courier New" w:hAnsi="Courier New" w:cs="Courier New" w:hint="default"/>
    </w:rPr>
  </w:style>
  <w:style w:type="character" w:customStyle="1" w:styleId="WW8Num30z2">
    <w:name w:val="WW8Num30z2"/>
    <w:rsid w:val="00AE3835"/>
    <w:rPr>
      <w:rFonts w:ascii="Wingdings" w:hAnsi="Wingdings" w:cs="Wingdings" w:hint="default"/>
    </w:rPr>
  </w:style>
  <w:style w:type="character" w:customStyle="1" w:styleId="WW8Num31z0">
    <w:name w:val="WW8Num31z0"/>
    <w:rsid w:val="00AE3835"/>
    <w:rPr>
      <w:rFonts w:ascii="Symbol" w:hAnsi="Symbol" w:cs="Symbol" w:hint="default"/>
    </w:rPr>
  </w:style>
  <w:style w:type="character" w:customStyle="1" w:styleId="WW8Num31z1">
    <w:name w:val="WW8Num31z1"/>
    <w:rsid w:val="00AE3835"/>
    <w:rPr>
      <w:rFonts w:ascii="Courier New" w:hAnsi="Courier New" w:cs="Courier New" w:hint="default"/>
    </w:rPr>
  </w:style>
  <w:style w:type="character" w:customStyle="1" w:styleId="WW8Num31z2">
    <w:name w:val="WW8Num31z2"/>
    <w:rsid w:val="00AE3835"/>
    <w:rPr>
      <w:rFonts w:ascii="Wingdings" w:hAnsi="Wingdings" w:cs="Wingdings" w:hint="default"/>
    </w:rPr>
  </w:style>
  <w:style w:type="character" w:customStyle="1" w:styleId="WW8Num32z0">
    <w:name w:val="WW8Num32z0"/>
    <w:rsid w:val="00AE3835"/>
    <w:rPr>
      <w:rFonts w:ascii="Symbol" w:hAnsi="Symbol" w:cs="Symbol" w:hint="default"/>
    </w:rPr>
  </w:style>
  <w:style w:type="character" w:customStyle="1" w:styleId="WW8Num32z1">
    <w:name w:val="WW8Num32z1"/>
    <w:rsid w:val="00AE3835"/>
    <w:rPr>
      <w:rFonts w:ascii="Courier New" w:hAnsi="Courier New" w:cs="Courier New" w:hint="default"/>
    </w:rPr>
  </w:style>
  <w:style w:type="character" w:customStyle="1" w:styleId="WW8Num32z2">
    <w:name w:val="WW8Num32z2"/>
    <w:rsid w:val="00AE3835"/>
    <w:rPr>
      <w:rFonts w:ascii="Wingdings" w:hAnsi="Wingdings" w:cs="Wingdings" w:hint="default"/>
    </w:rPr>
  </w:style>
  <w:style w:type="character" w:customStyle="1" w:styleId="WW8Num33z0">
    <w:name w:val="WW8Num33z0"/>
    <w:rsid w:val="00AE3835"/>
    <w:rPr>
      <w:rFonts w:ascii="Symbol" w:hAnsi="Symbol" w:cs="Symbol" w:hint="default"/>
    </w:rPr>
  </w:style>
  <w:style w:type="character" w:customStyle="1" w:styleId="WW8Num33z1">
    <w:name w:val="WW8Num33z1"/>
    <w:rsid w:val="00AE3835"/>
    <w:rPr>
      <w:rFonts w:ascii="Courier New" w:hAnsi="Courier New" w:cs="Courier New" w:hint="default"/>
    </w:rPr>
  </w:style>
  <w:style w:type="character" w:customStyle="1" w:styleId="WW8Num33z2">
    <w:name w:val="WW8Num33z2"/>
    <w:rsid w:val="00AE3835"/>
    <w:rPr>
      <w:rFonts w:ascii="Wingdings" w:hAnsi="Wingdings" w:cs="Wingdings" w:hint="default"/>
    </w:rPr>
  </w:style>
  <w:style w:type="character" w:customStyle="1" w:styleId="WW8Num34z0">
    <w:name w:val="WW8Num34z0"/>
    <w:rsid w:val="00AE3835"/>
    <w:rPr>
      <w:rFonts w:hint="default"/>
    </w:rPr>
  </w:style>
  <w:style w:type="character" w:customStyle="1" w:styleId="WW8Num34z1">
    <w:name w:val="WW8Num34z1"/>
    <w:rsid w:val="00AE3835"/>
  </w:style>
  <w:style w:type="character" w:customStyle="1" w:styleId="WW8Num34z2">
    <w:name w:val="WW8Num34z2"/>
    <w:rsid w:val="00AE3835"/>
  </w:style>
  <w:style w:type="character" w:customStyle="1" w:styleId="WW8Num34z3">
    <w:name w:val="WW8Num34z3"/>
    <w:rsid w:val="00AE3835"/>
  </w:style>
  <w:style w:type="character" w:customStyle="1" w:styleId="WW8Num34z4">
    <w:name w:val="WW8Num34z4"/>
    <w:rsid w:val="00AE3835"/>
  </w:style>
  <w:style w:type="character" w:customStyle="1" w:styleId="WW8Num34z5">
    <w:name w:val="WW8Num34z5"/>
    <w:rsid w:val="00AE3835"/>
  </w:style>
  <w:style w:type="character" w:customStyle="1" w:styleId="WW8Num34z6">
    <w:name w:val="WW8Num34z6"/>
    <w:rsid w:val="00AE3835"/>
  </w:style>
  <w:style w:type="character" w:customStyle="1" w:styleId="WW8Num34z7">
    <w:name w:val="WW8Num34z7"/>
    <w:rsid w:val="00AE3835"/>
  </w:style>
  <w:style w:type="character" w:customStyle="1" w:styleId="WW8Num34z8">
    <w:name w:val="WW8Num34z8"/>
    <w:rsid w:val="00AE3835"/>
  </w:style>
  <w:style w:type="character" w:customStyle="1" w:styleId="WW8Num35z0">
    <w:name w:val="WW8Num35z0"/>
    <w:rsid w:val="00AE3835"/>
    <w:rPr>
      <w:rFonts w:ascii="Symbol" w:hAnsi="Symbol" w:cs="Symbol" w:hint="default"/>
    </w:rPr>
  </w:style>
  <w:style w:type="character" w:customStyle="1" w:styleId="WW8Num35z1">
    <w:name w:val="WW8Num35z1"/>
    <w:rsid w:val="00AE3835"/>
    <w:rPr>
      <w:rFonts w:ascii="Courier New" w:hAnsi="Courier New" w:cs="Courier New" w:hint="default"/>
    </w:rPr>
  </w:style>
  <w:style w:type="character" w:customStyle="1" w:styleId="WW8Num35z2">
    <w:name w:val="WW8Num35z2"/>
    <w:rsid w:val="00AE3835"/>
    <w:rPr>
      <w:rFonts w:ascii="Wingdings" w:hAnsi="Wingdings" w:cs="Wingdings" w:hint="default"/>
    </w:rPr>
  </w:style>
  <w:style w:type="character" w:customStyle="1" w:styleId="WW8Num36z0">
    <w:name w:val="WW8Num36z0"/>
    <w:rsid w:val="00AE3835"/>
    <w:rPr>
      <w:rFonts w:ascii="Symbol" w:hAnsi="Symbol" w:cs="Symbol" w:hint="default"/>
    </w:rPr>
  </w:style>
  <w:style w:type="character" w:customStyle="1" w:styleId="WW8Num36z1">
    <w:name w:val="WW8Num36z1"/>
    <w:rsid w:val="00AE3835"/>
    <w:rPr>
      <w:rFonts w:ascii="Courier New" w:hAnsi="Courier New" w:cs="Courier New" w:hint="default"/>
    </w:rPr>
  </w:style>
  <w:style w:type="character" w:customStyle="1" w:styleId="WW8Num36z2">
    <w:name w:val="WW8Num36z2"/>
    <w:rsid w:val="00AE3835"/>
    <w:rPr>
      <w:rFonts w:ascii="Wingdings" w:hAnsi="Wingdings" w:cs="Wingdings" w:hint="default"/>
    </w:rPr>
  </w:style>
  <w:style w:type="character" w:customStyle="1" w:styleId="WW8Num37z0">
    <w:name w:val="WW8Num37z0"/>
    <w:rsid w:val="00AE3835"/>
    <w:rPr>
      <w:rFonts w:hint="default"/>
    </w:rPr>
  </w:style>
  <w:style w:type="character" w:customStyle="1" w:styleId="WW8Num37z1">
    <w:name w:val="WW8Num37z1"/>
    <w:rsid w:val="00AE3835"/>
  </w:style>
  <w:style w:type="character" w:customStyle="1" w:styleId="WW8Num37z2">
    <w:name w:val="WW8Num37z2"/>
    <w:rsid w:val="00AE3835"/>
  </w:style>
  <w:style w:type="character" w:customStyle="1" w:styleId="WW8Num37z3">
    <w:name w:val="WW8Num37z3"/>
    <w:rsid w:val="00AE3835"/>
  </w:style>
  <w:style w:type="character" w:customStyle="1" w:styleId="WW8Num37z4">
    <w:name w:val="WW8Num37z4"/>
    <w:rsid w:val="00AE3835"/>
  </w:style>
  <w:style w:type="character" w:customStyle="1" w:styleId="WW8Num37z5">
    <w:name w:val="WW8Num37z5"/>
    <w:rsid w:val="00AE3835"/>
  </w:style>
  <w:style w:type="character" w:customStyle="1" w:styleId="WW8Num37z6">
    <w:name w:val="WW8Num37z6"/>
    <w:rsid w:val="00AE3835"/>
  </w:style>
  <w:style w:type="character" w:customStyle="1" w:styleId="WW8Num37z7">
    <w:name w:val="WW8Num37z7"/>
    <w:rsid w:val="00AE3835"/>
  </w:style>
  <w:style w:type="character" w:customStyle="1" w:styleId="WW8Num37z8">
    <w:name w:val="WW8Num37z8"/>
    <w:rsid w:val="00AE3835"/>
  </w:style>
  <w:style w:type="character" w:customStyle="1" w:styleId="WW8Num38z0">
    <w:name w:val="WW8Num38z0"/>
    <w:rsid w:val="00AE3835"/>
  </w:style>
  <w:style w:type="character" w:customStyle="1" w:styleId="WW8Num38z1">
    <w:name w:val="WW8Num38z1"/>
    <w:rsid w:val="00AE3835"/>
  </w:style>
  <w:style w:type="character" w:customStyle="1" w:styleId="WW8Num38z2">
    <w:name w:val="WW8Num38z2"/>
    <w:rsid w:val="00AE3835"/>
  </w:style>
  <w:style w:type="character" w:customStyle="1" w:styleId="WW8Num38z3">
    <w:name w:val="WW8Num38z3"/>
    <w:rsid w:val="00AE3835"/>
  </w:style>
  <w:style w:type="character" w:customStyle="1" w:styleId="WW8Num38z4">
    <w:name w:val="WW8Num38z4"/>
    <w:rsid w:val="00AE3835"/>
  </w:style>
  <w:style w:type="character" w:customStyle="1" w:styleId="WW8Num38z5">
    <w:name w:val="WW8Num38z5"/>
    <w:rsid w:val="00AE3835"/>
  </w:style>
  <w:style w:type="character" w:customStyle="1" w:styleId="WW8Num38z6">
    <w:name w:val="WW8Num38z6"/>
    <w:rsid w:val="00AE3835"/>
  </w:style>
  <w:style w:type="character" w:customStyle="1" w:styleId="WW8Num38z7">
    <w:name w:val="WW8Num38z7"/>
    <w:rsid w:val="00AE3835"/>
  </w:style>
  <w:style w:type="character" w:customStyle="1" w:styleId="WW8Num38z8">
    <w:name w:val="WW8Num38z8"/>
    <w:rsid w:val="00AE3835"/>
  </w:style>
  <w:style w:type="character" w:customStyle="1" w:styleId="WW8Num39z0">
    <w:name w:val="WW8Num39z0"/>
    <w:rsid w:val="00AE3835"/>
    <w:rPr>
      <w:rFonts w:hint="default"/>
    </w:rPr>
  </w:style>
  <w:style w:type="character" w:customStyle="1" w:styleId="WW8Num39z1">
    <w:name w:val="WW8Num39z1"/>
    <w:rsid w:val="00AE3835"/>
  </w:style>
  <w:style w:type="character" w:customStyle="1" w:styleId="WW8Num39z2">
    <w:name w:val="WW8Num39z2"/>
    <w:rsid w:val="00AE3835"/>
  </w:style>
  <w:style w:type="character" w:customStyle="1" w:styleId="WW8Num39z3">
    <w:name w:val="WW8Num39z3"/>
    <w:rsid w:val="00AE3835"/>
  </w:style>
  <w:style w:type="character" w:customStyle="1" w:styleId="WW8Num39z4">
    <w:name w:val="WW8Num39z4"/>
    <w:rsid w:val="00AE3835"/>
  </w:style>
  <w:style w:type="character" w:customStyle="1" w:styleId="WW8Num39z5">
    <w:name w:val="WW8Num39z5"/>
    <w:rsid w:val="00AE3835"/>
  </w:style>
  <w:style w:type="character" w:customStyle="1" w:styleId="WW8Num39z6">
    <w:name w:val="WW8Num39z6"/>
    <w:rsid w:val="00AE3835"/>
  </w:style>
  <w:style w:type="character" w:customStyle="1" w:styleId="WW8Num39z7">
    <w:name w:val="WW8Num39z7"/>
    <w:rsid w:val="00AE3835"/>
  </w:style>
  <w:style w:type="character" w:customStyle="1" w:styleId="WW8Num39z8">
    <w:name w:val="WW8Num39z8"/>
    <w:rsid w:val="00AE3835"/>
  </w:style>
  <w:style w:type="character" w:customStyle="1" w:styleId="WW8Num40z0">
    <w:name w:val="WW8Num40z0"/>
    <w:rsid w:val="00AE3835"/>
    <w:rPr>
      <w:rFonts w:hint="default"/>
      <w:w w:val="102"/>
    </w:rPr>
  </w:style>
  <w:style w:type="character" w:customStyle="1" w:styleId="WW8Num41z0">
    <w:name w:val="WW8Num41z0"/>
    <w:rsid w:val="00AE3835"/>
    <w:rPr>
      <w:rFonts w:ascii="Symbol" w:hAnsi="Symbol" w:cs="Symbol" w:hint="default"/>
    </w:rPr>
  </w:style>
  <w:style w:type="character" w:customStyle="1" w:styleId="WW8Num41z1">
    <w:name w:val="WW8Num41z1"/>
    <w:rsid w:val="00AE3835"/>
    <w:rPr>
      <w:rFonts w:ascii="Courier New" w:hAnsi="Courier New" w:cs="Courier New" w:hint="default"/>
    </w:rPr>
  </w:style>
  <w:style w:type="character" w:customStyle="1" w:styleId="WW8Num41z2">
    <w:name w:val="WW8Num41z2"/>
    <w:rsid w:val="00AE3835"/>
    <w:rPr>
      <w:rFonts w:ascii="Wingdings" w:hAnsi="Wingdings" w:cs="Wingdings" w:hint="default"/>
    </w:rPr>
  </w:style>
  <w:style w:type="character" w:customStyle="1" w:styleId="WW8Num42z0">
    <w:name w:val="WW8Num42z0"/>
    <w:rsid w:val="00AE3835"/>
  </w:style>
  <w:style w:type="character" w:customStyle="1" w:styleId="WW8Num42z1">
    <w:name w:val="WW8Num42z1"/>
    <w:rsid w:val="00AE3835"/>
  </w:style>
  <w:style w:type="character" w:customStyle="1" w:styleId="WW8Num42z2">
    <w:name w:val="WW8Num42z2"/>
    <w:rsid w:val="00AE3835"/>
  </w:style>
  <w:style w:type="character" w:customStyle="1" w:styleId="WW8Num42z3">
    <w:name w:val="WW8Num42z3"/>
    <w:rsid w:val="00AE3835"/>
  </w:style>
  <w:style w:type="character" w:customStyle="1" w:styleId="WW8Num42z4">
    <w:name w:val="WW8Num42z4"/>
    <w:rsid w:val="00AE3835"/>
  </w:style>
  <w:style w:type="character" w:customStyle="1" w:styleId="WW8Num42z5">
    <w:name w:val="WW8Num42z5"/>
    <w:rsid w:val="00AE3835"/>
  </w:style>
  <w:style w:type="character" w:customStyle="1" w:styleId="WW8Num42z6">
    <w:name w:val="WW8Num42z6"/>
    <w:rsid w:val="00AE3835"/>
  </w:style>
  <w:style w:type="character" w:customStyle="1" w:styleId="WW8Num42z7">
    <w:name w:val="WW8Num42z7"/>
    <w:rsid w:val="00AE3835"/>
  </w:style>
  <w:style w:type="character" w:customStyle="1" w:styleId="WW8Num42z8">
    <w:name w:val="WW8Num42z8"/>
    <w:rsid w:val="00AE3835"/>
  </w:style>
  <w:style w:type="character" w:customStyle="1" w:styleId="WW8Num43z0">
    <w:name w:val="WW8Num43z0"/>
    <w:rsid w:val="00AE3835"/>
    <w:rPr>
      <w:rFonts w:hint="default"/>
    </w:rPr>
  </w:style>
  <w:style w:type="character" w:customStyle="1" w:styleId="1f4">
    <w:name w:val="Основной шрифт абзаца1"/>
    <w:rsid w:val="00AE3835"/>
  </w:style>
  <w:style w:type="character" w:customStyle="1" w:styleId="affb">
    <w:name w:val="Символ сноски"/>
    <w:rsid w:val="00AE3835"/>
    <w:rPr>
      <w:vertAlign w:val="superscript"/>
    </w:rPr>
  </w:style>
  <w:style w:type="paragraph" w:customStyle="1" w:styleId="1f5">
    <w:name w:val="Заголовок1"/>
    <w:basedOn w:val="a0"/>
    <w:next w:val="a0"/>
    <w:rsid w:val="00AE3835"/>
    <w:pPr>
      <w:spacing w:before="240" w:after="60"/>
      <w:jc w:val="center"/>
    </w:pPr>
    <w:rPr>
      <w:rFonts w:ascii="Cambria" w:eastAsia="Times New Roman" w:hAnsi="Cambria" w:cs="Cambria"/>
      <w:color w:val="17365D"/>
      <w:spacing w:val="5"/>
      <w:kern w:val="1"/>
      <w:sz w:val="52"/>
      <w:szCs w:val="52"/>
      <w:lang w:val="en-US" w:eastAsia="zh-CN" w:bidi="en-US"/>
    </w:rPr>
  </w:style>
  <w:style w:type="paragraph" w:styleId="affc">
    <w:name w:val="List"/>
    <w:basedOn w:val="af6"/>
    <w:rsid w:val="00AE3835"/>
    <w:rPr>
      <w:rFonts w:cs="Mangal"/>
      <w:lang w:eastAsia="zh-CN"/>
    </w:rPr>
  </w:style>
  <w:style w:type="paragraph" w:styleId="affd">
    <w:name w:val="caption"/>
    <w:basedOn w:val="a0"/>
    <w:qFormat/>
    <w:rsid w:val="00AE3835"/>
    <w:pPr>
      <w:suppressLineNumbers/>
      <w:spacing w:before="120" w:after="120"/>
    </w:pPr>
    <w:rPr>
      <w:rFonts w:cs="Mangal"/>
      <w:i/>
      <w:iCs/>
      <w:sz w:val="24"/>
      <w:szCs w:val="24"/>
      <w:lang w:eastAsia="zh-CN"/>
    </w:rPr>
  </w:style>
  <w:style w:type="paragraph" w:customStyle="1" w:styleId="1f6">
    <w:name w:val="Указатель1"/>
    <w:basedOn w:val="a0"/>
    <w:rsid w:val="00AE3835"/>
    <w:pPr>
      <w:suppressLineNumbers/>
    </w:pPr>
    <w:rPr>
      <w:rFonts w:cs="Mangal"/>
      <w:lang w:eastAsia="zh-CN"/>
    </w:rPr>
  </w:style>
  <w:style w:type="paragraph" w:customStyle="1" w:styleId="215">
    <w:name w:val="Основной текст 21"/>
    <w:basedOn w:val="a0"/>
    <w:rsid w:val="00AE3835"/>
    <w:rPr>
      <w:rFonts w:ascii="Times New Roman" w:eastAsia="Times New Roman" w:hAnsi="Times New Roman"/>
      <w:sz w:val="24"/>
      <w:szCs w:val="24"/>
      <w:lang w:eastAsia="zh-CN"/>
    </w:rPr>
  </w:style>
  <w:style w:type="paragraph" w:customStyle="1" w:styleId="1f7">
    <w:name w:val="Схема документа1"/>
    <w:basedOn w:val="a0"/>
    <w:rsid w:val="00AE3835"/>
    <w:rPr>
      <w:rFonts w:ascii="Tahoma" w:hAnsi="Tahoma" w:cs="Tahoma"/>
      <w:sz w:val="16"/>
      <w:szCs w:val="16"/>
      <w:lang w:val="en-US" w:eastAsia="zh-CN" w:bidi="en-US"/>
    </w:rPr>
  </w:style>
  <w:style w:type="paragraph" w:customStyle="1" w:styleId="312">
    <w:name w:val="Основной текст с отступом 31"/>
    <w:basedOn w:val="a0"/>
    <w:rsid w:val="00AE3835"/>
    <w:pPr>
      <w:spacing w:after="120"/>
      <w:ind w:left="283"/>
    </w:pPr>
    <w:rPr>
      <w:rFonts w:ascii="Times New Roman" w:hAnsi="Times New Roman"/>
      <w:sz w:val="16"/>
      <w:szCs w:val="16"/>
      <w:lang w:val="en-US" w:eastAsia="zh-CN" w:bidi="en-US"/>
    </w:rPr>
  </w:style>
  <w:style w:type="paragraph" w:customStyle="1" w:styleId="313">
    <w:name w:val="Основной текст 31"/>
    <w:basedOn w:val="a0"/>
    <w:rsid w:val="00AE3835"/>
    <w:pPr>
      <w:spacing w:after="120"/>
    </w:pPr>
    <w:rPr>
      <w:rFonts w:ascii="Times New Roman" w:hAnsi="Times New Roman"/>
      <w:sz w:val="16"/>
      <w:szCs w:val="16"/>
      <w:lang w:val="en-US" w:eastAsia="zh-CN" w:bidi="en-US"/>
    </w:rPr>
  </w:style>
  <w:style w:type="paragraph" w:customStyle="1" w:styleId="216">
    <w:name w:val="Основной текст с отступом 21"/>
    <w:basedOn w:val="a0"/>
    <w:rsid w:val="00AE3835"/>
    <w:pPr>
      <w:spacing w:after="120" w:line="480" w:lineRule="auto"/>
      <w:ind w:left="283"/>
    </w:pPr>
    <w:rPr>
      <w:rFonts w:ascii="Times New Roman" w:eastAsia="Times New Roman" w:hAnsi="Times New Roman"/>
      <w:sz w:val="24"/>
      <w:szCs w:val="24"/>
      <w:lang w:eastAsia="zh-CN"/>
    </w:rPr>
  </w:style>
  <w:style w:type="paragraph" w:customStyle="1" w:styleId="1f8">
    <w:name w:val="Текст1"/>
    <w:basedOn w:val="a0"/>
    <w:rsid w:val="00AE3835"/>
    <w:rPr>
      <w:rFonts w:ascii="Courier New" w:eastAsia="Times New Roman" w:hAnsi="Courier New" w:cs="Courier New"/>
      <w:sz w:val="20"/>
      <w:szCs w:val="20"/>
      <w:lang w:eastAsia="zh-CN"/>
    </w:rPr>
  </w:style>
  <w:style w:type="paragraph" w:customStyle="1" w:styleId="affe">
    <w:name w:val="Содержимое таблицы"/>
    <w:basedOn w:val="a0"/>
    <w:rsid w:val="00AE3835"/>
    <w:pPr>
      <w:suppressLineNumbers/>
    </w:pPr>
    <w:rPr>
      <w:lang w:eastAsia="zh-CN"/>
    </w:rPr>
  </w:style>
  <w:style w:type="paragraph" w:customStyle="1" w:styleId="afff">
    <w:name w:val="Заголовок таблицы"/>
    <w:basedOn w:val="affe"/>
    <w:rsid w:val="00AE3835"/>
    <w:pPr>
      <w:jc w:val="center"/>
    </w:pPr>
    <w:rPr>
      <w:b/>
      <w:bCs/>
    </w:rPr>
  </w:style>
  <w:style w:type="numbering" w:customStyle="1" w:styleId="2b">
    <w:name w:val="Нет списка2"/>
    <w:next w:val="a3"/>
    <w:semiHidden/>
    <w:rsid w:val="00AE3835"/>
  </w:style>
  <w:style w:type="paragraph" w:styleId="afff0">
    <w:name w:val="endnote text"/>
    <w:basedOn w:val="a0"/>
    <w:link w:val="afff1"/>
    <w:rsid w:val="00AE3835"/>
    <w:pPr>
      <w:spacing w:line="360" w:lineRule="atLeast"/>
    </w:pPr>
    <w:rPr>
      <w:rFonts w:ascii="Times New Roman" w:eastAsia="Times New Roman" w:hAnsi="Times New Roman"/>
      <w:sz w:val="20"/>
      <w:szCs w:val="20"/>
      <w:lang w:eastAsia="ru-RU"/>
    </w:rPr>
  </w:style>
  <w:style w:type="character" w:customStyle="1" w:styleId="afff1">
    <w:name w:val="Текст концевой сноски Знак"/>
    <w:basedOn w:val="a1"/>
    <w:link w:val="afff0"/>
    <w:rsid w:val="00AE3835"/>
    <w:rPr>
      <w:rFonts w:ascii="Times New Roman" w:eastAsia="Times New Roman" w:hAnsi="Times New Roman" w:cs="Times New Roman"/>
      <w:sz w:val="20"/>
      <w:szCs w:val="20"/>
      <w:lang w:eastAsia="ru-RU"/>
    </w:rPr>
  </w:style>
  <w:style w:type="character" w:styleId="afff2">
    <w:name w:val="endnote reference"/>
    <w:rsid w:val="00AE3835"/>
    <w:rPr>
      <w:vertAlign w:val="superscript"/>
    </w:rPr>
  </w:style>
  <w:style w:type="paragraph" w:styleId="afff3">
    <w:name w:val="Revision"/>
    <w:hidden/>
    <w:uiPriority w:val="99"/>
    <w:semiHidden/>
    <w:rsid w:val="00AE3835"/>
    <w:rPr>
      <w:rFonts w:ascii="Times New Roman" w:eastAsia="Times New Roman" w:hAnsi="Times New Roman" w:cs="Times New Roman"/>
      <w:sz w:val="28"/>
      <w:szCs w:val="20"/>
      <w:lang w:eastAsia="ru-RU"/>
    </w:rPr>
  </w:style>
  <w:style w:type="numbering" w:customStyle="1" w:styleId="35">
    <w:name w:val="Нет списка3"/>
    <w:next w:val="a3"/>
    <w:uiPriority w:val="99"/>
    <w:semiHidden/>
    <w:unhideWhenUsed/>
    <w:rsid w:val="00AE3835"/>
  </w:style>
  <w:style w:type="table" w:customStyle="1" w:styleId="36">
    <w:name w:val="Сетка таблицы3"/>
    <w:basedOn w:val="a2"/>
    <w:next w:val="a4"/>
    <w:uiPriority w:val="59"/>
    <w:rsid w:val="00AE383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3"/>
    <w:uiPriority w:val="99"/>
    <w:semiHidden/>
    <w:unhideWhenUsed/>
    <w:rsid w:val="00AE3835"/>
  </w:style>
  <w:style w:type="paragraph" w:customStyle="1" w:styleId="formattext">
    <w:name w:val="formattext"/>
    <w:basedOn w:val="a0"/>
    <w:rsid w:val="00702B9B"/>
    <w:pPr>
      <w:spacing w:before="100" w:beforeAutospacing="1" w:after="100" w:afterAutospacing="1"/>
      <w:jc w:val="left"/>
    </w:pPr>
    <w:rPr>
      <w:rFonts w:ascii="Times New Roman" w:eastAsia="Times New Roman" w:hAnsi="Times New Roman"/>
      <w:sz w:val="24"/>
      <w:szCs w:val="24"/>
      <w:lang w:eastAsia="ru-RU"/>
    </w:rPr>
  </w:style>
  <w:style w:type="table" w:customStyle="1" w:styleId="42">
    <w:name w:val="Сетка таблицы4"/>
    <w:basedOn w:val="a2"/>
    <w:next w:val="a4"/>
    <w:uiPriority w:val="39"/>
    <w:rsid w:val="009D4B8D"/>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3"/>
    <w:uiPriority w:val="99"/>
    <w:semiHidden/>
    <w:unhideWhenUsed/>
    <w:rsid w:val="00F20F00"/>
  </w:style>
  <w:style w:type="table" w:customStyle="1" w:styleId="52">
    <w:name w:val="Сетка таблицы5"/>
    <w:basedOn w:val="a2"/>
    <w:next w:val="a4"/>
    <w:uiPriority w:val="39"/>
    <w:rsid w:val="00F20F00"/>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4"/>
    <w:uiPriority w:val="39"/>
    <w:rsid w:val="00F20F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F20F00"/>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21">
    <w:name w:val="Нет списка12"/>
    <w:next w:val="a3"/>
    <w:uiPriority w:val="99"/>
    <w:semiHidden/>
    <w:unhideWhenUsed/>
    <w:rsid w:val="00F20F00"/>
  </w:style>
  <w:style w:type="table" w:customStyle="1" w:styleId="221">
    <w:name w:val="Сетка таблицы22"/>
    <w:basedOn w:val="a2"/>
    <w:next w:val="a4"/>
    <w:uiPriority w:val="59"/>
    <w:rsid w:val="00F20F00"/>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3"/>
    <w:uiPriority w:val="99"/>
    <w:semiHidden/>
    <w:unhideWhenUsed/>
    <w:rsid w:val="00F20F00"/>
  </w:style>
  <w:style w:type="numbering" w:customStyle="1" w:styleId="1111">
    <w:name w:val="Нет списка1111"/>
    <w:next w:val="a3"/>
    <w:uiPriority w:val="99"/>
    <w:semiHidden/>
    <w:unhideWhenUsed/>
    <w:rsid w:val="00F20F00"/>
  </w:style>
  <w:style w:type="table" w:customStyle="1" w:styleId="1110">
    <w:name w:val="Сетка таблицы111"/>
    <w:basedOn w:val="a2"/>
    <w:next w:val="a4"/>
    <w:rsid w:val="00F20F00"/>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rsid w:val="00F20F00"/>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uiPriority w:val="39"/>
    <w:rsid w:val="00F20F00"/>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2"/>
    <w:uiPriority w:val="39"/>
    <w:rsid w:val="00F20F00"/>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
    <w:name w:val="Нет списка21"/>
    <w:next w:val="a3"/>
    <w:semiHidden/>
    <w:rsid w:val="00F20F00"/>
  </w:style>
  <w:style w:type="numbering" w:customStyle="1" w:styleId="314">
    <w:name w:val="Нет списка31"/>
    <w:next w:val="a3"/>
    <w:uiPriority w:val="99"/>
    <w:semiHidden/>
    <w:unhideWhenUsed/>
    <w:rsid w:val="00F20F00"/>
  </w:style>
  <w:style w:type="table" w:customStyle="1" w:styleId="315">
    <w:name w:val="Сетка таблицы31"/>
    <w:basedOn w:val="a2"/>
    <w:next w:val="a4"/>
    <w:uiPriority w:val="59"/>
    <w:rsid w:val="00F20F00"/>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3"/>
    <w:uiPriority w:val="99"/>
    <w:semiHidden/>
    <w:unhideWhenUsed/>
    <w:rsid w:val="00F20F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063250">
      <w:bodyDiv w:val="1"/>
      <w:marLeft w:val="0"/>
      <w:marRight w:val="0"/>
      <w:marTop w:val="0"/>
      <w:marBottom w:val="0"/>
      <w:divBdr>
        <w:top w:val="none" w:sz="0" w:space="0" w:color="auto"/>
        <w:left w:val="none" w:sz="0" w:space="0" w:color="auto"/>
        <w:bottom w:val="none" w:sz="0" w:space="0" w:color="auto"/>
        <w:right w:val="none" w:sz="0" w:space="0" w:color="auto"/>
      </w:divBdr>
    </w:div>
    <w:div w:id="782194611">
      <w:bodyDiv w:val="1"/>
      <w:marLeft w:val="0"/>
      <w:marRight w:val="0"/>
      <w:marTop w:val="0"/>
      <w:marBottom w:val="0"/>
      <w:divBdr>
        <w:top w:val="none" w:sz="0" w:space="0" w:color="auto"/>
        <w:left w:val="none" w:sz="0" w:space="0" w:color="auto"/>
        <w:bottom w:val="none" w:sz="0" w:space="0" w:color="auto"/>
        <w:right w:val="none" w:sz="0" w:space="0" w:color="auto"/>
      </w:divBdr>
    </w:div>
    <w:div w:id="886643298">
      <w:bodyDiv w:val="1"/>
      <w:marLeft w:val="0"/>
      <w:marRight w:val="0"/>
      <w:marTop w:val="0"/>
      <w:marBottom w:val="0"/>
      <w:divBdr>
        <w:top w:val="none" w:sz="0" w:space="0" w:color="auto"/>
        <w:left w:val="none" w:sz="0" w:space="0" w:color="auto"/>
        <w:bottom w:val="none" w:sz="0" w:space="0" w:color="auto"/>
        <w:right w:val="none" w:sz="0" w:space="0" w:color="auto"/>
      </w:divBdr>
    </w:div>
    <w:div w:id="1247883088">
      <w:bodyDiv w:val="1"/>
      <w:marLeft w:val="0"/>
      <w:marRight w:val="0"/>
      <w:marTop w:val="0"/>
      <w:marBottom w:val="0"/>
      <w:divBdr>
        <w:top w:val="none" w:sz="0" w:space="0" w:color="auto"/>
        <w:left w:val="none" w:sz="0" w:space="0" w:color="auto"/>
        <w:bottom w:val="none" w:sz="0" w:space="0" w:color="auto"/>
        <w:right w:val="none" w:sz="0" w:space="0" w:color="auto"/>
      </w:divBdr>
    </w:div>
    <w:div w:id="164824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E222518227DAD9705D3BB53526B8643DB0BF47F7D62AFC5219FD11DA77077114134BD56049D3364679199E851C4587DEC8037ED1B96103BA59B613x4E8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2E344-5692-4D34-AB3C-5C188FD70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42</Pages>
  <Words>9409</Words>
  <Characters>53635</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Макаева Аделя Равильевна</dc:creator>
  <cp:lastModifiedBy>Воронова Светлана Наурзбаевна</cp:lastModifiedBy>
  <cp:revision>6</cp:revision>
  <cp:lastPrinted>2021-12-22T12:11:00Z</cp:lastPrinted>
  <dcterms:created xsi:type="dcterms:W3CDTF">2021-12-22T11:14:00Z</dcterms:created>
  <dcterms:modified xsi:type="dcterms:W3CDTF">2021-12-22T12:34:00Z</dcterms:modified>
</cp:coreProperties>
</file>