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D7D" w:rsidRPr="00EA6D7D" w:rsidRDefault="00BB6524" w:rsidP="000335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D7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13D2B" w:rsidRDefault="00BB6524" w:rsidP="000335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D7D">
        <w:rPr>
          <w:rFonts w:ascii="Times New Roman" w:hAnsi="Times New Roman" w:cs="Times New Roman"/>
          <w:b/>
          <w:sz w:val="28"/>
          <w:szCs w:val="28"/>
        </w:rPr>
        <w:t>по концесси</w:t>
      </w:r>
      <w:r w:rsidR="00EA6D7D" w:rsidRPr="00EA6D7D">
        <w:rPr>
          <w:rFonts w:ascii="Times New Roman" w:hAnsi="Times New Roman" w:cs="Times New Roman"/>
          <w:b/>
          <w:sz w:val="28"/>
          <w:szCs w:val="28"/>
        </w:rPr>
        <w:t>онно</w:t>
      </w:r>
      <w:r w:rsidR="00033555">
        <w:rPr>
          <w:rFonts w:ascii="Times New Roman" w:hAnsi="Times New Roman" w:cs="Times New Roman"/>
          <w:b/>
          <w:sz w:val="28"/>
          <w:szCs w:val="28"/>
        </w:rPr>
        <w:t>му</w:t>
      </w:r>
      <w:r w:rsidR="00EA6D7D" w:rsidRPr="00EA6D7D">
        <w:rPr>
          <w:rFonts w:ascii="Times New Roman" w:hAnsi="Times New Roman" w:cs="Times New Roman"/>
          <w:b/>
          <w:sz w:val="28"/>
          <w:szCs w:val="28"/>
        </w:rPr>
        <w:t xml:space="preserve"> соглашени</w:t>
      </w:r>
      <w:r w:rsidR="00033555">
        <w:rPr>
          <w:rFonts w:ascii="Times New Roman" w:hAnsi="Times New Roman" w:cs="Times New Roman"/>
          <w:b/>
          <w:sz w:val="28"/>
          <w:szCs w:val="28"/>
        </w:rPr>
        <w:t>ю</w:t>
      </w:r>
      <w:r w:rsidR="00EA6D7D" w:rsidRPr="00EA6D7D">
        <w:rPr>
          <w:rFonts w:ascii="Times New Roman" w:hAnsi="Times New Roman" w:cs="Times New Roman"/>
          <w:b/>
          <w:sz w:val="28"/>
          <w:szCs w:val="28"/>
        </w:rPr>
        <w:t xml:space="preserve"> в отношении системы коммунальной инфраструктуры «Централизованная система холодного водоснабжения» на территории МО</w:t>
      </w:r>
      <w:r w:rsidR="00EA6D7D">
        <w:rPr>
          <w:rFonts w:ascii="Times New Roman" w:hAnsi="Times New Roman" w:cs="Times New Roman"/>
          <w:b/>
          <w:sz w:val="28"/>
          <w:szCs w:val="28"/>
        </w:rPr>
        <w:t xml:space="preserve"> «Володарский район»</w:t>
      </w:r>
    </w:p>
    <w:p w:rsidR="00EA6D7D" w:rsidRDefault="00EA6D7D" w:rsidP="00EA6D7D">
      <w:pPr>
        <w:pStyle w:val="ConsPlusNormal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EA6D7D" w:rsidRDefault="00EA6D7D" w:rsidP="000335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EA5">
        <w:rPr>
          <w:rFonts w:ascii="Times New Roman" w:hAnsi="Times New Roman" w:cs="Times New Roman"/>
          <w:sz w:val="28"/>
          <w:szCs w:val="28"/>
          <w:u w:val="single"/>
        </w:rPr>
        <w:t>Концессионер</w:t>
      </w:r>
      <w:r>
        <w:rPr>
          <w:rFonts w:ascii="Times New Roman" w:hAnsi="Times New Roman" w:cs="Times New Roman"/>
          <w:sz w:val="28"/>
          <w:szCs w:val="28"/>
        </w:rPr>
        <w:t xml:space="preserve"> – ООО «Цифровой водоканал»</w:t>
      </w:r>
    </w:p>
    <w:p w:rsidR="00EA6D7D" w:rsidRDefault="00EA6D7D" w:rsidP="000335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2EA5">
        <w:rPr>
          <w:rFonts w:ascii="Times New Roman" w:hAnsi="Times New Roman" w:cs="Times New Roman"/>
          <w:sz w:val="28"/>
          <w:szCs w:val="28"/>
          <w:u w:val="single"/>
        </w:rPr>
        <w:t>Концедент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МО «Володарский район</w:t>
      </w:r>
    </w:p>
    <w:p w:rsidR="00EA6D7D" w:rsidRDefault="00EA6D7D" w:rsidP="000335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EA5">
        <w:rPr>
          <w:rFonts w:ascii="Times New Roman" w:hAnsi="Times New Roman" w:cs="Times New Roman"/>
          <w:sz w:val="28"/>
          <w:szCs w:val="28"/>
          <w:u w:val="single"/>
        </w:rPr>
        <w:t>Третья Сторона</w:t>
      </w:r>
      <w:r>
        <w:rPr>
          <w:rFonts w:ascii="Times New Roman" w:hAnsi="Times New Roman" w:cs="Times New Roman"/>
          <w:sz w:val="28"/>
          <w:szCs w:val="28"/>
        </w:rPr>
        <w:t xml:space="preserve"> – министерство строительства и жилищно-коммунального хозяйства Астраханской области</w:t>
      </w:r>
      <w:r w:rsidR="009F2EA5">
        <w:rPr>
          <w:rFonts w:ascii="Times New Roman" w:hAnsi="Times New Roman" w:cs="Times New Roman"/>
          <w:sz w:val="28"/>
          <w:szCs w:val="28"/>
        </w:rPr>
        <w:t>.</w:t>
      </w:r>
    </w:p>
    <w:p w:rsidR="009F2EA5" w:rsidRDefault="009F2EA5" w:rsidP="000335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EA5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Обеспечение </w:t>
      </w:r>
      <w:r w:rsidR="00990109">
        <w:rPr>
          <w:rFonts w:ascii="Times New Roman" w:hAnsi="Times New Roman" w:cs="Times New Roman"/>
          <w:sz w:val="28"/>
          <w:szCs w:val="28"/>
        </w:rPr>
        <w:t xml:space="preserve">потребителей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0109">
        <w:rPr>
          <w:rFonts w:ascii="Times New Roman" w:hAnsi="Times New Roman" w:cs="Times New Roman"/>
          <w:sz w:val="28"/>
          <w:szCs w:val="28"/>
        </w:rPr>
        <w:t>МО «Володарский район»</w:t>
      </w:r>
      <w:r w:rsidR="00990109">
        <w:rPr>
          <w:rFonts w:ascii="Times New Roman" w:hAnsi="Times New Roman" w:cs="Times New Roman"/>
          <w:sz w:val="28"/>
          <w:szCs w:val="28"/>
        </w:rPr>
        <w:t xml:space="preserve"> </w:t>
      </w:r>
      <w:r w:rsidR="00990109">
        <w:rPr>
          <w:rFonts w:ascii="Times New Roman" w:hAnsi="Times New Roman" w:cs="Times New Roman"/>
          <w:sz w:val="28"/>
          <w:szCs w:val="28"/>
        </w:rPr>
        <w:t>водой</w:t>
      </w:r>
      <w:r w:rsidR="00990109">
        <w:rPr>
          <w:rFonts w:ascii="Times New Roman" w:hAnsi="Times New Roman" w:cs="Times New Roman"/>
          <w:sz w:val="28"/>
          <w:szCs w:val="28"/>
        </w:rPr>
        <w:t xml:space="preserve"> </w:t>
      </w:r>
      <w:r w:rsidR="00AA0760">
        <w:rPr>
          <w:rFonts w:ascii="Times New Roman" w:hAnsi="Times New Roman" w:cs="Times New Roman"/>
          <w:sz w:val="28"/>
          <w:szCs w:val="28"/>
        </w:rPr>
        <w:t>питьево</w:t>
      </w:r>
      <w:r w:rsidR="00990109">
        <w:rPr>
          <w:rFonts w:ascii="Times New Roman" w:hAnsi="Times New Roman" w:cs="Times New Roman"/>
          <w:sz w:val="28"/>
          <w:szCs w:val="28"/>
        </w:rPr>
        <w:t>го качества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0760" w:rsidRDefault="00AA0760" w:rsidP="000335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60">
        <w:rPr>
          <w:rFonts w:ascii="Times New Roman" w:hAnsi="Times New Roman" w:cs="Times New Roman"/>
          <w:sz w:val="28"/>
          <w:szCs w:val="28"/>
          <w:u w:val="single"/>
        </w:rPr>
        <w:t>Срок действия концессионного соглашения</w:t>
      </w:r>
      <w:r>
        <w:rPr>
          <w:rFonts w:ascii="Times New Roman" w:hAnsi="Times New Roman" w:cs="Times New Roman"/>
          <w:sz w:val="28"/>
          <w:szCs w:val="28"/>
        </w:rPr>
        <w:t>: Соглашение вступает в силу с момента заключения и действует в течение 20 лет.</w:t>
      </w:r>
    </w:p>
    <w:p w:rsidR="00D50A3A" w:rsidRDefault="00D50A3A" w:rsidP="00D50A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60">
        <w:rPr>
          <w:rFonts w:ascii="Times New Roman" w:hAnsi="Times New Roman" w:cs="Times New Roman"/>
          <w:sz w:val="28"/>
          <w:szCs w:val="28"/>
          <w:u w:val="single"/>
        </w:rPr>
        <w:t>Предельный размер расходов</w:t>
      </w:r>
      <w:r w:rsidRPr="00AA0760">
        <w:rPr>
          <w:rFonts w:ascii="Times New Roman" w:hAnsi="Times New Roman" w:cs="Times New Roman"/>
          <w:sz w:val="28"/>
          <w:szCs w:val="28"/>
        </w:rPr>
        <w:t xml:space="preserve"> на создание </w:t>
      </w:r>
      <w:r>
        <w:rPr>
          <w:rFonts w:ascii="Times New Roman" w:hAnsi="Times New Roman" w:cs="Times New Roman"/>
          <w:sz w:val="28"/>
          <w:szCs w:val="28"/>
        </w:rPr>
        <w:t xml:space="preserve">и реконструкцию </w:t>
      </w:r>
      <w:r w:rsidRPr="00AA0760">
        <w:rPr>
          <w:rFonts w:ascii="Times New Roman" w:hAnsi="Times New Roman" w:cs="Times New Roman"/>
          <w:sz w:val="28"/>
          <w:szCs w:val="28"/>
        </w:rPr>
        <w:t>объекта концессионного сог</w:t>
      </w:r>
      <w:bookmarkStart w:id="0" w:name="_GoBack"/>
      <w:bookmarkEnd w:id="0"/>
      <w:r w:rsidRPr="00AA0760">
        <w:rPr>
          <w:rFonts w:ascii="Times New Roman" w:hAnsi="Times New Roman" w:cs="Times New Roman"/>
          <w:sz w:val="28"/>
          <w:szCs w:val="28"/>
        </w:rPr>
        <w:t xml:space="preserve">лашения составит </w:t>
      </w:r>
      <w:r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AA0760">
        <w:rPr>
          <w:rFonts w:ascii="Times New Roman" w:hAnsi="Times New Roman" w:cs="Times New Roman"/>
          <w:b/>
          <w:sz w:val="28"/>
          <w:szCs w:val="28"/>
        </w:rPr>
        <w:t>700 млн.руб</w:t>
      </w:r>
      <w:r w:rsidRPr="00AA0760">
        <w:rPr>
          <w:rFonts w:ascii="Times New Roman" w:hAnsi="Times New Roman" w:cs="Times New Roman"/>
          <w:sz w:val="28"/>
          <w:szCs w:val="28"/>
        </w:rPr>
        <w:t xml:space="preserve">. в течение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A0760">
        <w:rPr>
          <w:rFonts w:ascii="Times New Roman" w:hAnsi="Times New Roman" w:cs="Times New Roman"/>
          <w:sz w:val="28"/>
          <w:szCs w:val="28"/>
        </w:rPr>
        <w:t>0 лет (201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A0760">
        <w:rPr>
          <w:rFonts w:ascii="Times New Roman" w:hAnsi="Times New Roman" w:cs="Times New Roman"/>
          <w:sz w:val="28"/>
          <w:szCs w:val="28"/>
        </w:rPr>
        <w:t xml:space="preserve"> – 20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A076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A0760" w:rsidRDefault="00AA0760" w:rsidP="000335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60">
        <w:rPr>
          <w:rFonts w:ascii="Times New Roman" w:hAnsi="Times New Roman" w:cs="Times New Roman"/>
          <w:sz w:val="28"/>
          <w:szCs w:val="28"/>
          <w:u w:val="single"/>
        </w:rPr>
        <w:t>Основные 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A0760" w:rsidRDefault="00AA0760" w:rsidP="00D50A3A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водой питьевого качества потребителей всех населенных пунктов Володарского района (за исключением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юрино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с.Тумак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п.Камардан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с.Кошеванка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с.Алтынжар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AA0760" w:rsidRDefault="00AA0760" w:rsidP="00D50A3A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реконструкций узлов водозабора и водопроводов в населенных пунктах Володарского района с целью увеличения мощности</w:t>
      </w:r>
      <w:r w:rsidR="00990109">
        <w:rPr>
          <w:rFonts w:ascii="Times New Roman" w:hAnsi="Times New Roman" w:cs="Times New Roman"/>
          <w:sz w:val="28"/>
          <w:szCs w:val="28"/>
        </w:rPr>
        <w:t xml:space="preserve"> водоснабжения питьевой водой согласно объемам, предусмотренным схемами водоснабжения;</w:t>
      </w:r>
    </w:p>
    <w:p w:rsidR="00990109" w:rsidRDefault="00990109" w:rsidP="00D50A3A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возможности объединения локальных централизованных систем холодного водоснабжения населенных пунктов Володарского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целью их оптимизации;</w:t>
      </w:r>
    </w:p>
    <w:p w:rsidR="00990109" w:rsidRDefault="00990109" w:rsidP="00D50A3A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0109">
        <w:rPr>
          <w:rFonts w:ascii="Times New Roman" w:hAnsi="Times New Roman" w:cs="Times New Roman"/>
          <w:sz w:val="28"/>
          <w:szCs w:val="28"/>
        </w:rPr>
        <w:t xml:space="preserve">оценка технической возможности </w:t>
      </w:r>
      <w:r>
        <w:rPr>
          <w:rFonts w:ascii="Times New Roman" w:hAnsi="Times New Roman" w:cs="Times New Roman"/>
          <w:sz w:val="28"/>
          <w:szCs w:val="28"/>
        </w:rPr>
        <w:t>и экономической целесообразности создания отдельной системы подачи воды для полива личного подсобного хозяйства населения Муниципального района или отдельных его поселений;</w:t>
      </w:r>
    </w:p>
    <w:p w:rsidR="00990109" w:rsidRDefault="00990109" w:rsidP="00D50A3A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необходимых приборов для осуществления технического учета воды.</w:t>
      </w:r>
    </w:p>
    <w:p w:rsidR="00033555" w:rsidRPr="00033555" w:rsidRDefault="00033555" w:rsidP="000335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A3A">
        <w:rPr>
          <w:rFonts w:ascii="Times New Roman" w:hAnsi="Times New Roman" w:cs="Times New Roman"/>
          <w:sz w:val="28"/>
          <w:szCs w:val="28"/>
          <w:u w:val="single"/>
        </w:rPr>
        <w:t>Основные мероприятия</w:t>
      </w:r>
      <w:r w:rsidRPr="00033555">
        <w:rPr>
          <w:rFonts w:ascii="Times New Roman" w:hAnsi="Times New Roman" w:cs="Times New Roman"/>
          <w:sz w:val="28"/>
          <w:szCs w:val="28"/>
        </w:rPr>
        <w:t>:</w:t>
      </w:r>
    </w:p>
    <w:p w:rsidR="00033555" w:rsidRPr="00033555" w:rsidRDefault="00D50A3A" w:rsidP="00033555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033555" w:rsidRPr="00033555">
        <w:rPr>
          <w:rFonts w:ascii="Times New Roman" w:hAnsi="Times New Roman" w:cs="Times New Roman"/>
          <w:sz w:val="28"/>
          <w:szCs w:val="28"/>
        </w:rPr>
        <w:t>редпроектные</w:t>
      </w:r>
      <w:proofErr w:type="spellEnd"/>
      <w:r w:rsidR="00033555" w:rsidRPr="00033555">
        <w:rPr>
          <w:rFonts w:ascii="Times New Roman" w:hAnsi="Times New Roman" w:cs="Times New Roman"/>
          <w:sz w:val="28"/>
          <w:szCs w:val="28"/>
        </w:rPr>
        <w:t xml:space="preserve"> работы: сбор информации, изыскательские работы и т.п., подготовка технического задания </w:t>
      </w:r>
      <w:proofErr w:type="spellStart"/>
      <w:r w:rsidR="00033555" w:rsidRPr="00033555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="00033555" w:rsidRPr="00033555">
        <w:rPr>
          <w:rFonts w:ascii="Times New Roman" w:hAnsi="Times New Roman" w:cs="Times New Roman"/>
          <w:sz w:val="28"/>
          <w:szCs w:val="28"/>
        </w:rPr>
        <w:t xml:space="preserve"> на проектирование Объекта Соглашения (работы будут вестись по графику, согласованному Сторонами);</w:t>
      </w:r>
    </w:p>
    <w:p w:rsidR="00033555" w:rsidRPr="00033555" w:rsidRDefault="00D50A3A" w:rsidP="00033555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33555" w:rsidRPr="00033555">
        <w:rPr>
          <w:rFonts w:ascii="Times New Roman" w:hAnsi="Times New Roman" w:cs="Times New Roman"/>
          <w:sz w:val="28"/>
          <w:szCs w:val="28"/>
        </w:rPr>
        <w:t>оставка, монтаж и пусконаладочные работы по вводу в эксплуатацию системы технического учета воды на действующих централизованных системах ХВС с последующим расширением на новые объекты данных систем (работы будут вестись по графику, согласованному Сторонами);</w:t>
      </w:r>
    </w:p>
    <w:p w:rsidR="00033555" w:rsidRPr="00033555" w:rsidRDefault="00D50A3A" w:rsidP="00033555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33555" w:rsidRPr="00033555">
        <w:rPr>
          <w:rFonts w:ascii="Times New Roman" w:hAnsi="Times New Roman" w:cs="Times New Roman"/>
          <w:sz w:val="28"/>
          <w:szCs w:val="28"/>
        </w:rPr>
        <w:t>оставка, монтаж и пусконаладочные работы по вводу в эксплуатацию системы коммерческого учета воды и автоматизированных расчетов с потребителями;</w:t>
      </w:r>
    </w:p>
    <w:p w:rsidR="00033555" w:rsidRPr="00033555" w:rsidRDefault="00D50A3A" w:rsidP="00033555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33555" w:rsidRPr="00033555">
        <w:rPr>
          <w:rFonts w:ascii="Times New Roman" w:hAnsi="Times New Roman" w:cs="Times New Roman"/>
          <w:sz w:val="28"/>
          <w:szCs w:val="28"/>
        </w:rPr>
        <w:t>роектные работы, согласование и утверждение проектной документации (работы будут вестись по графику, согласованному Сторонами);</w:t>
      </w:r>
    </w:p>
    <w:p w:rsidR="00033555" w:rsidRPr="00033555" w:rsidRDefault="00D50A3A" w:rsidP="00033555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33555" w:rsidRPr="00033555">
        <w:rPr>
          <w:rFonts w:ascii="Times New Roman" w:hAnsi="Times New Roman" w:cs="Times New Roman"/>
          <w:sz w:val="28"/>
          <w:szCs w:val="28"/>
        </w:rPr>
        <w:t xml:space="preserve">одготовка задания </w:t>
      </w:r>
      <w:proofErr w:type="spellStart"/>
      <w:r w:rsidR="00033555" w:rsidRPr="00033555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="00033555" w:rsidRPr="00033555">
        <w:rPr>
          <w:rFonts w:ascii="Times New Roman" w:hAnsi="Times New Roman" w:cs="Times New Roman"/>
          <w:sz w:val="28"/>
          <w:szCs w:val="28"/>
        </w:rPr>
        <w:t xml:space="preserve"> на разработку инвестиционной программы Концессионера, разработка инвестиционной программы, ее </w:t>
      </w:r>
      <w:r w:rsidR="00033555" w:rsidRPr="00033555">
        <w:rPr>
          <w:rFonts w:ascii="Times New Roman" w:hAnsi="Times New Roman" w:cs="Times New Roman"/>
          <w:sz w:val="28"/>
          <w:szCs w:val="28"/>
        </w:rPr>
        <w:lastRenderedPageBreak/>
        <w:t>утверждение;</w:t>
      </w:r>
    </w:p>
    <w:p w:rsidR="00033555" w:rsidRPr="00033555" w:rsidRDefault="00D50A3A" w:rsidP="00033555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33555" w:rsidRPr="00033555">
        <w:rPr>
          <w:rFonts w:ascii="Times New Roman" w:hAnsi="Times New Roman" w:cs="Times New Roman"/>
          <w:sz w:val="28"/>
          <w:szCs w:val="28"/>
        </w:rPr>
        <w:t>становка специального оборудования для снижения энергетических затрат на насосных станциях, замена насосных станций 1 подъема;</w:t>
      </w:r>
    </w:p>
    <w:p w:rsidR="00033555" w:rsidRPr="00033555" w:rsidRDefault="00D50A3A" w:rsidP="00033555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33555" w:rsidRPr="00033555">
        <w:rPr>
          <w:rFonts w:ascii="Times New Roman" w:hAnsi="Times New Roman" w:cs="Times New Roman"/>
          <w:sz w:val="28"/>
          <w:szCs w:val="28"/>
        </w:rPr>
        <w:t xml:space="preserve">еконструкция действующих и строительство новых распределительных сетей и узлов </w:t>
      </w:r>
      <w:proofErr w:type="spellStart"/>
      <w:r w:rsidR="00033555" w:rsidRPr="00033555">
        <w:rPr>
          <w:rFonts w:ascii="Times New Roman" w:hAnsi="Times New Roman" w:cs="Times New Roman"/>
          <w:sz w:val="28"/>
          <w:szCs w:val="28"/>
        </w:rPr>
        <w:t>водоразбора</w:t>
      </w:r>
      <w:proofErr w:type="spellEnd"/>
      <w:r w:rsidR="00033555" w:rsidRPr="00033555">
        <w:rPr>
          <w:rFonts w:ascii="Times New Roman" w:hAnsi="Times New Roman" w:cs="Times New Roman"/>
          <w:sz w:val="28"/>
          <w:szCs w:val="28"/>
        </w:rPr>
        <w:t xml:space="preserve"> воды;</w:t>
      </w:r>
    </w:p>
    <w:p w:rsidR="00033555" w:rsidRPr="00033555" w:rsidRDefault="00D50A3A" w:rsidP="00033555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33555" w:rsidRPr="00033555">
        <w:rPr>
          <w:rFonts w:ascii="Times New Roman" w:hAnsi="Times New Roman" w:cs="Times New Roman"/>
          <w:sz w:val="28"/>
          <w:szCs w:val="28"/>
        </w:rPr>
        <w:t>оставка, монтаж и ввод в эксплуатацию оборудования для водоподготовки (очистки воды);</w:t>
      </w:r>
    </w:p>
    <w:p w:rsidR="00033555" w:rsidRPr="00033555" w:rsidRDefault="00D50A3A" w:rsidP="00033555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33555" w:rsidRPr="00033555">
        <w:rPr>
          <w:rFonts w:ascii="Times New Roman" w:hAnsi="Times New Roman" w:cs="Times New Roman"/>
          <w:sz w:val="28"/>
          <w:szCs w:val="28"/>
        </w:rPr>
        <w:t>оставка, монтаж и ввод в эксплуатацию оборудования для хранения питьевой воды и подачи ее в распределительную сеть (насосные станции 2 подъема, водонапорные башни и т.п.);</w:t>
      </w:r>
    </w:p>
    <w:p w:rsidR="00033555" w:rsidRPr="00033555" w:rsidRDefault="00D50A3A" w:rsidP="00033555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33555" w:rsidRPr="00033555">
        <w:rPr>
          <w:rFonts w:ascii="Times New Roman" w:hAnsi="Times New Roman" w:cs="Times New Roman"/>
          <w:sz w:val="28"/>
          <w:szCs w:val="28"/>
        </w:rPr>
        <w:t>оставка, монтаж и пусконаладочные работы по вводу в эксплуатацию систем управления производством и контроля состояния производственного и технологического оборудования;</w:t>
      </w:r>
    </w:p>
    <w:p w:rsidR="00033555" w:rsidRPr="00033555" w:rsidRDefault="00D50A3A" w:rsidP="00033555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33555" w:rsidRPr="00033555">
        <w:rPr>
          <w:rFonts w:ascii="Times New Roman" w:hAnsi="Times New Roman" w:cs="Times New Roman"/>
          <w:sz w:val="28"/>
          <w:szCs w:val="28"/>
        </w:rPr>
        <w:t>оставка, монтаж и пусконаладочные работы по вводу в эксплуатацию системы безопасности производственных объектов и контроля внешней среды вокруг производственных объектов;</w:t>
      </w:r>
    </w:p>
    <w:p w:rsidR="00033555" w:rsidRPr="00033555" w:rsidRDefault="00D50A3A" w:rsidP="00033555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33555" w:rsidRPr="00033555">
        <w:rPr>
          <w:rFonts w:ascii="Times New Roman" w:hAnsi="Times New Roman" w:cs="Times New Roman"/>
          <w:sz w:val="28"/>
          <w:szCs w:val="28"/>
        </w:rPr>
        <w:t>еконструкция действующих и строительство новых узлов забора воды;</w:t>
      </w:r>
    </w:p>
    <w:p w:rsidR="00033555" w:rsidRPr="00033555" w:rsidRDefault="00D50A3A" w:rsidP="00033555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33555" w:rsidRPr="00033555">
        <w:rPr>
          <w:rFonts w:ascii="Times New Roman" w:hAnsi="Times New Roman" w:cs="Times New Roman"/>
          <w:sz w:val="28"/>
          <w:szCs w:val="28"/>
        </w:rPr>
        <w:t>еконструкция действующих и строительство новых магистральных водопроводов.</w:t>
      </w:r>
    </w:p>
    <w:p w:rsidR="00033555" w:rsidRPr="00EA6D7D" w:rsidRDefault="00033555" w:rsidP="000335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33555" w:rsidRPr="00EA6D7D" w:rsidSect="00033555">
      <w:pgSz w:w="11906" w:h="16838"/>
      <w:pgMar w:top="567" w:right="567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EA264B2"/>
    <w:lvl w:ilvl="0">
      <w:numFmt w:val="bullet"/>
      <w:lvlText w:val="*"/>
      <w:lvlJc w:val="left"/>
    </w:lvl>
  </w:abstractNum>
  <w:abstractNum w:abstractNumId="1">
    <w:nsid w:val="03FD20F5"/>
    <w:multiLevelType w:val="hybridMultilevel"/>
    <w:tmpl w:val="1A4AECB4"/>
    <w:lvl w:ilvl="0" w:tplc="BEA0A6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7371E1"/>
    <w:multiLevelType w:val="hybridMultilevel"/>
    <w:tmpl w:val="228EE606"/>
    <w:lvl w:ilvl="0" w:tplc="EE108CA6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0474A1C"/>
    <w:multiLevelType w:val="hybridMultilevel"/>
    <w:tmpl w:val="1CE6F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524"/>
    <w:rsid w:val="00033555"/>
    <w:rsid w:val="00413D2B"/>
    <w:rsid w:val="00942A14"/>
    <w:rsid w:val="00990109"/>
    <w:rsid w:val="009F2EA5"/>
    <w:rsid w:val="00AA0760"/>
    <w:rsid w:val="00BB6524"/>
    <w:rsid w:val="00D2277B"/>
    <w:rsid w:val="00D50A3A"/>
    <w:rsid w:val="00EA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524"/>
    <w:pPr>
      <w:ind w:left="720"/>
      <w:contextualSpacing/>
    </w:pPr>
  </w:style>
  <w:style w:type="paragraph" w:customStyle="1" w:styleId="ConsPlusNormal">
    <w:name w:val="ConsPlusNormal"/>
    <w:rsid w:val="00BB65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2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77B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033555"/>
    <w:pPr>
      <w:widowControl w:val="0"/>
      <w:autoSpaceDE w:val="0"/>
      <w:autoSpaceDN w:val="0"/>
      <w:adjustRightInd w:val="0"/>
      <w:spacing w:after="0" w:line="298" w:lineRule="exact"/>
      <w:ind w:firstLine="403"/>
      <w:jc w:val="both"/>
    </w:pPr>
    <w:rPr>
      <w:rFonts w:ascii="Corbel" w:eastAsiaTheme="minorEastAsia" w:hAnsi="Corbe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33555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Corbel" w:eastAsiaTheme="minorEastAsia" w:hAnsi="Corbel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03355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03355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524"/>
    <w:pPr>
      <w:ind w:left="720"/>
      <w:contextualSpacing/>
    </w:pPr>
  </w:style>
  <w:style w:type="paragraph" w:customStyle="1" w:styleId="ConsPlusNormal">
    <w:name w:val="ConsPlusNormal"/>
    <w:rsid w:val="00BB65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2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77B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033555"/>
    <w:pPr>
      <w:widowControl w:val="0"/>
      <w:autoSpaceDE w:val="0"/>
      <w:autoSpaceDN w:val="0"/>
      <w:adjustRightInd w:val="0"/>
      <w:spacing w:after="0" w:line="298" w:lineRule="exact"/>
      <w:ind w:firstLine="403"/>
      <w:jc w:val="both"/>
    </w:pPr>
    <w:rPr>
      <w:rFonts w:ascii="Corbel" w:eastAsiaTheme="minorEastAsia" w:hAnsi="Corbe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33555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Corbel" w:eastAsiaTheme="minorEastAsia" w:hAnsi="Corbel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03355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03355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Проняхина Ольга Юрьевна</dc:creator>
  <cp:lastModifiedBy>Проняхина Ольга Юрьевна</cp:lastModifiedBy>
  <cp:revision>2</cp:revision>
  <cp:lastPrinted>2017-06-29T07:47:00Z</cp:lastPrinted>
  <dcterms:created xsi:type="dcterms:W3CDTF">2017-09-07T10:19:00Z</dcterms:created>
  <dcterms:modified xsi:type="dcterms:W3CDTF">2017-09-07T10:19:00Z</dcterms:modified>
</cp:coreProperties>
</file>