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4"/>
        <w:gridCol w:w="3260"/>
      </w:tblGrid>
      <w:tr w:rsidR="007E67DD" w:rsidRPr="00A377CC" w:rsidTr="00801EC1">
        <w:trPr>
          <w:trHeight w:val="1466"/>
        </w:trPr>
        <w:tc>
          <w:tcPr>
            <w:tcW w:w="9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67DD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7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Информация о среднемесячной заработной плате руководителей, </w:t>
            </w:r>
          </w:p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7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их заместителей и главных бухгалтеров государственных учреждений, подведомственных министерству строительства и жилищно-коммунального хозяйства Астраханской области, за 2021 год </w:t>
            </w:r>
          </w:p>
        </w:tc>
      </w:tr>
      <w:tr w:rsidR="007E67DD" w:rsidRPr="00A377CC" w:rsidTr="00801EC1">
        <w:trPr>
          <w:trHeight w:val="156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Наименование учреждения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Средняя заработная плата (за счет всех источников: средства бюджета Астраханской области, средства от приносящей доход деятельности), руб.</w:t>
            </w:r>
            <w:r w:rsidRPr="00A377CC"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E67DD" w:rsidRPr="00A377CC" w:rsidTr="00801EC1">
        <w:trPr>
          <w:trHeight w:val="290"/>
        </w:trPr>
        <w:tc>
          <w:tcPr>
            <w:tcW w:w="9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ГКУ АО «Управление по капитальному строительству Астраханской области»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Руководитель (01.01.2021-02.04.2021)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84 420,00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Руководитель (03.04.2021-12.09.2021)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51 350,00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Руководитель (13.09.2021-31.12.2021)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89 288,00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Заместитель руководителя (01.01.2021-31.03.2021)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51 350,00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Заместитель руководителя (01.05.2021-31.12.2021)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64 850,00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Заместитель руководителя (01.01.2021-10.03.2021)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65 350,00</w:t>
            </w:r>
          </w:p>
        </w:tc>
      </w:tr>
      <w:tr w:rsidR="007E67DD" w:rsidRPr="00A377CC" w:rsidTr="00801EC1">
        <w:trPr>
          <w:trHeight w:val="319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 xml:space="preserve">Главный бухгалтер учреждения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61 320,00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ГБУ АО «Дирекция энергосбережения и ЖКХ»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65 098,54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76 085,06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79 443,64</w:t>
            </w:r>
          </w:p>
        </w:tc>
      </w:tr>
      <w:tr w:rsidR="007E67DD" w:rsidRPr="00A377CC" w:rsidTr="00801EC1">
        <w:trPr>
          <w:trHeight w:val="33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Главный бухгалтер учреждения - начальник отдела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80 918,94</w:t>
            </w:r>
          </w:p>
        </w:tc>
      </w:tr>
      <w:tr w:rsidR="007E67DD" w:rsidRPr="00A377CC" w:rsidTr="00801EC1">
        <w:trPr>
          <w:trHeight w:val="595"/>
        </w:trPr>
        <w:tc>
          <w:tcPr>
            <w:tcW w:w="9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АУ АО "Государственная экспертиза проектов документов территориального планирования, проектной документации и результатов инженерных изысканий"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128 356,05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E67DD" w:rsidRPr="00A377CC" w:rsidTr="00801EC1">
        <w:trPr>
          <w:trHeight w:val="29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 xml:space="preserve">Главный бухгалтер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Times New Roman" w:hAnsi="Times New Roman" w:cs="Times New Roman"/>
                <w:color w:val="000000"/>
              </w:rPr>
              <w:t>120 622,62</w:t>
            </w:r>
          </w:p>
        </w:tc>
      </w:tr>
      <w:tr w:rsidR="007E67DD" w:rsidRPr="00A377CC" w:rsidTr="00801EC1">
        <w:trPr>
          <w:trHeight w:val="871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7DD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7E67DD" w:rsidRPr="00A377CC" w:rsidRDefault="007E67DD" w:rsidP="00801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7CC">
              <w:rPr>
                <w:rFonts w:ascii="Calibri" w:hAnsi="Calibri" w:cs="Calibri"/>
                <w:color w:val="000000"/>
              </w:rPr>
              <w:t>*</w:t>
            </w:r>
            <w:r w:rsidRPr="00A377CC">
              <w:rPr>
                <w:rFonts w:ascii="Times New Roman" w:hAnsi="Times New Roman" w:cs="Times New Roman"/>
                <w:color w:val="000000"/>
              </w:rPr>
              <w:t xml:space="preserve"> Расчет среднемесячной заработной платы произведен в соответствии с пунктом 20 постановления Правительства Российской Федерации от 24.12.2007 № 922 "Об особенностях порядка исчисления средней заработной платы (ред. от 10.12.2016)</w:t>
            </w:r>
          </w:p>
        </w:tc>
      </w:tr>
    </w:tbl>
    <w:p w:rsidR="00062C24" w:rsidRDefault="00062C24">
      <w:bookmarkStart w:id="0" w:name="_GoBack"/>
      <w:bookmarkEnd w:id="0"/>
    </w:p>
    <w:sectPr w:rsidR="0006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57"/>
    <w:rsid w:val="00062C24"/>
    <w:rsid w:val="00072C57"/>
    <w:rsid w:val="007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15A26-591E-483C-BA78-35D69F7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Анастасия Андреевна</dc:creator>
  <cp:keywords/>
  <dc:description/>
  <cp:lastModifiedBy>Сидорова Анастасия Андреевна</cp:lastModifiedBy>
  <cp:revision>2</cp:revision>
  <dcterms:created xsi:type="dcterms:W3CDTF">2022-04-15T07:21:00Z</dcterms:created>
  <dcterms:modified xsi:type="dcterms:W3CDTF">2022-04-15T07:21:00Z</dcterms:modified>
</cp:coreProperties>
</file>